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04AC4" w14:textId="09B3B6B8" w:rsidR="00A34AE0" w:rsidRPr="00A34AE0" w:rsidRDefault="00A34AE0" w:rsidP="00A34AE0">
      <w:pPr>
        <w:rPr>
          <w:b/>
          <w:bCs/>
        </w:rPr>
      </w:pPr>
      <w:r w:rsidRPr="00A34AE0">
        <w:rPr>
          <w:b/>
          <w:bCs/>
        </w:rPr>
        <w:t>Airbnb NYC 2019 — Exploratory Data Analysis Report</w:t>
      </w:r>
    </w:p>
    <w:p w14:paraId="7B11095B" w14:textId="77777777" w:rsidR="00A34AE0" w:rsidRPr="00A34AE0" w:rsidRDefault="00A34AE0" w:rsidP="00A34AE0">
      <w:pPr>
        <w:rPr>
          <w:b/>
          <w:bCs/>
        </w:rPr>
      </w:pPr>
      <w:r w:rsidRPr="00A34AE0">
        <w:rPr>
          <w:b/>
          <w:bCs/>
        </w:rPr>
        <w:t>1. Introduction</w:t>
      </w:r>
    </w:p>
    <w:p w14:paraId="57A0E530" w14:textId="77777777" w:rsidR="00A34AE0" w:rsidRPr="00A34AE0" w:rsidRDefault="00A34AE0" w:rsidP="00A34AE0">
      <w:r w:rsidRPr="00A34AE0">
        <w:t xml:space="preserve">This report presents an exploratory data analysis (EDA) of the </w:t>
      </w:r>
      <w:r w:rsidRPr="00A34AE0">
        <w:rPr>
          <w:b/>
          <w:bCs/>
        </w:rPr>
        <w:t>Airbnb NYC 2019 dataset</w:t>
      </w:r>
      <w:r w:rsidRPr="00A34AE0">
        <w:t xml:space="preserve">, consisting of </w:t>
      </w:r>
      <w:r w:rsidRPr="00A34AE0">
        <w:rPr>
          <w:b/>
          <w:bCs/>
        </w:rPr>
        <w:t>48,895 listings</w:t>
      </w:r>
      <w:r w:rsidRPr="00A34AE0">
        <w:t xml:space="preserve"> across five boroughs of New York City. The objective of the analysis is to understand </w:t>
      </w:r>
      <w:r w:rsidRPr="00A34AE0">
        <w:rPr>
          <w:b/>
          <w:bCs/>
        </w:rPr>
        <w:t xml:space="preserve">pricing </w:t>
      </w:r>
      <w:proofErr w:type="spellStart"/>
      <w:r w:rsidRPr="00A34AE0">
        <w:rPr>
          <w:b/>
          <w:bCs/>
        </w:rPr>
        <w:t>behavior</w:t>
      </w:r>
      <w:proofErr w:type="spellEnd"/>
      <w:r w:rsidRPr="00A34AE0">
        <w:t xml:space="preserve">, </w:t>
      </w:r>
      <w:r w:rsidRPr="00A34AE0">
        <w:rPr>
          <w:b/>
          <w:bCs/>
        </w:rPr>
        <w:t>listing distribution</w:t>
      </w:r>
      <w:r w:rsidRPr="00A34AE0">
        <w:t xml:space="preserve">, </w:t>
      </w:r>
      <w:r w:rsidRPr="00A34AE0">
        <w:rPr>
          <w:b/>
          <w:bCs/>
        </w:rPr>
        <w:t>room-type differences</w:t>
      </w:r>
      <w:r w:rsidRPr="00A34AE0">
        <w:t xml:space="preserve">, </w:t>
      </w:r>
      <w:r w:rsidRPr="00A34AE0">
        <w:rPr>
          <w:b/>
          <w:bCs/>
        </w:rPr>
        <w:t>availability trends</w:t>
      </w:r>
      <w:r w:rsidRPr="00A34AE0">
        <w:t xml:space="preserve">, and </w:t>
      </w:r>
      <w:r w:rsidRPr="00A34AE0">
        <w:rPr>
          <w:b/>
          <w:bCs/>
        </w:rPr>
        <w:t>relationships between demand indicators and price</w:t>
      </w:r>
      <w:r w:rsidRPr="00A34AE0">
        <w:t>.</w:t>
      </w:r>
    </w:p>
    <w:p w14:paraId="52854977" w14:textId="77777777" w:rsidR="00A34AE0" w:rsidRPr="00A34AE0" w:rsidRDefault="00A34AE0" w:rsidP="00A34AE0">
      <w:r w:rsidRPr="00A34AE0">
        <w:t>The analysis follows a structured workflow: data cleaning, statistical summarization, visualization, and insight generation.</w:t>
      </w:r>
    </w:p>
    <w:p w14:paraId="5E602AB4" w14:textId="77777777" w:rsidR="00A34AE0" w:rsidRPr="00A34AE0" w:rsidRDefault="00A34AE0" w:rsidP="00A34AE0">
      <w:r w:rsidRPr="00A34AE0">
        <w:pict w14:anchorId="77586E5A">
          <v:rect id="_x0000_i1110" style="width:0;height:1.5pt" o:hralign="center" o:hrstd="t" o:hr="t" fillcolor="#a0a0a0" stroked="f"/>
        </w:pict>
      </w:r>
    </w:p>
    <w:p w14:paraId="2A531861" w14:textId="77777777" w:rsidR="00A34AE0" w:rsidRPr="00A34AE0" w:rsidRDefault="00A34AE0" w:rsidP="00A34AE0">
      <w:pPr>
        <w:rPr>
          <w:b/>
          <w:bCs/>
        </w:rPr>
      </w:pPr>
      <w:r w:rsidRPr="00A34AE0">
        <w:rPr>
          <w:b/>
          <w:bCs/>
        </w:rPr>
        <w:t>2. Dataset Overview</w:t>
      </w:r>
    </w:p>
    <w:p w14:paraId="50DB04AC" w14:textId="77777777" w:rsidR="00A34AE0" w:rsidRPr="00A34AE0" w:rsidRDefault="00A34AE0" w:rsidP="00A34AE0">
      <w:pPr>
        <w:numPr>
          <w:ilvl w:val="0"/>
          <w:numId w:val="1"/>
        </w:numPr>
      </w:pPr>
      <w:r w:rsidRPr="00A34AE0">
        <w:rPr>
          <w:b/>
          <w:bCs/>
        </w:rPr>
        <w:t>Total records (raw):</w:t>
      </w:r>
      <w:r w:rsidRPr="00A34AE0">
        <w:t xml:space="preserve"> 48,895</w:t>
      </w:r>
    </w:p>
    <w:p w14:paraId="7D4F269A" w14:textId="77777777" w:rsidR="00A34AE0" w:rsidRPr="00A34AE0" w:rsidRDefault="00A34AE0" w:rsidP="00A34AE0">
      <w:pPr>
        <w:numPr>
          <w:ilvl w:val="0"/>
          <w:numId w:val="1"/>
        </w:numPr>
      </w:pPr>
      <w:r w:rsidRPr="00A34AE0">
        <w:rPr>
          <w:b/>
          <w:bCs/>
        </w:rPr>
        <w:t>Records after cleaning:</w:t>
      </w:r>
      <w:r w:rsidRPr="00A34AE0">
        <w:t xml:space="preserve"> 48,884</w:t>
      </w:r>
    </w:p>
    <w:p w14:paraId="6088E644" w14:textId="77777777" w:rsidR="00A34AE0" w:rsidRPr="00A34AE0" w:rsidRDefault="00A34AE0" w:rsidP="00A34AE0">
      <w:pPr>
        <w:numPr>
          <w:ilvl w:val="0"/>
          <w:numId w:val="1"/>
        </w:numPr>
      </w:pPr>
      <w:r w:rsidRPr="00A34AE0">
        <w:rPr>
          <w:b/>
          <w:bCs/>
        </w:rPr>
        <w:t>Total features:</w:t>
      </w:r>
      <w:r w:rsidRPr="00A34AE0">
        <w:t xml:space="preserve"> 16</w:t>
      </w:r>
    </w:p>
    <w:p w14:paraId="7EF6B683" w14:textId="77777777" w:rsidR="00A34AE0" w:rsidRPr="00A34AE0" w:rsidRDefault="00A34AE0" w:rsidP="00A34AE0">
      <w:pPr>
        <w:rPr>
          <w:b/>
          <w:bCs/>
        </w:rPr>
      </w:pPr>
      <w:r w:rsidRPr="00A34AE0">
        <w:rPr>
          <w:b/>
          <w:bCs/>
        </w:rPr>
        <w:t>Key Variables</w:t>
      </w:r>
    </w:p>
    <w:p w14:paraId="59C4AA70" w14:textId="77777777" w:rsidR="00A34AE0" w:rsidRPr="00A34AE0" w:rsidRDefault="00A34AE0" w:rsidP="00A34AE0">
      <w:pPr>
        <w:numPr>
          <w:ilvl w:val="0"/>
          <w:numId w:val="2"/>
        </w:numPr>
      </w:pPr>
      <w:r w:rsidRPr="00A34AE0">
        <w:t>price: Price per night (USD)</w:t>
      </w:r>
    </w:p>
    <w:p w14:paraId="68CB656C" w14:textId="77777777" w:rsidR="00A34AE0" w:rsidRPr="00A34AE0" w:rsidRDefault="00A34AE0" w:rsidP="00A34AE0">
      <w:pPr>
        <w:numPr>
          <w:ilvl w:val="0"/>
          <w:numId w:val="2"/>
        </w:numPr>
      </w:pPr>
      <w:proofErr w:type="spellStart"/>
      <w:r w:rsidRPr="00A34AE0">
        <w:t>room_type</w:t>
      </w:r>
      <w:proofErr w:type="spellEnd"/>
      <w:r w:rsidRPr="00A34AE0">
        <w:t>: Type of accommodation</w:t>
      </w:r>
    </w:p>
    <w:p w14:paraId="5DFEDF29" w14:textId="77777777" w:rsidR="00A34AE0" w:rsidRPr="00A34AE0" w:rsidRDefault="00A34AE0" w:rsidP="00A34AE0">
      <w:pPr>
        <w:numPr>
          <w:ilvl w:val="0"/>
          <w:numId w:val="2"/>
        </w:numPr>
      </w:pPr>
      <w:proofErr w:type="spellStart"/>
      <w:r w:rsidRPr="00A34AE0">
        <w:t>neighbourhood_group</w:t>
      </w:r>
      <w:proofErr w:type="spellEnd"/>
      <w:r w:rsidRPr="00A34AE0">
        <w:t>: NYC borough</w:t>
      </w:r>
    </w:p>
    <w:p w14:paraId="15C41C90" w14:textId="77777777" w:rsidR="00A34AE0" w:rsidRPr="00A34AE0" w:rsidRDefault="00A34AE0" w:rsidP="00A34AE0">
      <w:pPr>
        <w:numPr>
          <w:ilvl w:val="0"/>
          <w:numId w:val="2"/>
        </w:numPr>
      </w:pPr>
      <w:r w:rsidRPr="00A34AE0">
        <w:t>availability_365: Days available in a year</w:t>
      </w:r>
    </w:p>
    <w:p w14:paraId="1F886CAC" w14:textId="77777777" w:rsidR="00A34AE0" w:rsidRPr="00A34AE0" w:rsidRDefault="00A34AE0" w:rsidP="00A34AE0">
      <w:pPr>
        <w:numPr>
          <w:ilvl w:val="0"/>
          <w:numId w:val="2"/>
        </w:numPr>
      </w:pPr>
      <w:proofErr w:type="spellStart"/>
      <w:r w:rsidRPr="00A34AE0">
        <w:t>number_of_reviews</w:t>
      </w:r>
      <w:proofErr w:type="spellEnd"/>
      <w:r w:rsidRPr="00A34AE0">
        <w:t>: Total reviews</w:t>
      </w:r>
    </w:p>
    <w:p w14:paraId="4FBDCA57" w14:textId="77777777" w:rsidR="00A34AE0" w:rsidRPr="00A34AE0" w:rsidRDefault="00A34AE0" w:rsidP="00A34AE0">
      <w:pPr>
        <w:numPr>
          <w:ilvl w:val="0"/>
          <w:numId w:val="2"/>
        </w:numPr>
      </w:pPr>
      <w:proofErr w:type="spellStart"/>
      <w:r w:rsidRPr="00A34AE0">
        <w:t>reviews_per_month</w:t>
      </w:r>
      <w:proofErr w:type="spellEnd"/>
      <w:r w:rsidRPr="00A34AE0">
        <w:t>: Review frequency (proxy for demand)</w:t>
      </w:r>
    </w:p>
    <w:p w14:paraId="3F084CDD" w14:textId="77777777" w:rsidR="00A34AE0" w:rsidRPr="00A34AE0" w:rsidRDefault="00A34AE0" w:rsidP="00A34AE0">
      <w:r w:rsidRPr="00A34AE0">
        <w:pict w14:anchorId="168E645D">
          <v:rect id="_x0000_i1111" style="width:0;height:1.5pt" o:hralign="center" o:hrstd="t" o:hr="t" fillcolor="#a0a0a0" stroked="f"/>
        </w:pict>
      </w:r>
    </w:p>
    <w:p w14:paraId="3C798B48" w14:textId="77777777" w:rsidR="00A34AE0" w:rsidRPr="00A34AE0" w:rsidRDefault="00A34AE0" w:rsidP="00A34AE0">
      <w:pPr>
        <w:rPr>
          <w:b/>
          <w:bCs/>
        </w:rPr>
      </w:pPr>
      <w:r w:rsidRPr="00A34AE0">
        <w:rPr>
          <w:b/>
          <w:bCs/>
        </w:rPr>
        <w:t>3. Data Cleaning &amp; Preparation</w:t>
      </w:r>
    </w:p>
    <w:p w14:paraId="1DE1308F" w14:textId="77777777" w:rsidR="00A34AE0" w:rsidRPr="00A34AE0" w:rsidRDefault="00A34AE0" w:rsidP="00A34AE0">
      <w:r w:rsidRPr="00A34AE0">
        <w:t>The following steps were applied to ensure data quality:</w:t>
      </w:r>
    </w:p>
    <w:p w14:paraId="6310AAE6" w14:textId="77777777" w:rsidR="00A34AE0" w:rsidRPr="00A34AE0" w:rsidRDefault="00A34AE0" w:rsidP="00A34AE0">
      <w:pPr>
        <w:numPr>
          <w:ilvl w:val="0"/>
          <w:numId w:val="3"/>
        </w:numPr>
      </w:pPr>
      <w:r w:rsidRPr="00A34AE0">
        <w:t xml:space="preserve">Converted </w:t>
      </w:r>
      <w:proofErr w:type="spellStart"/>
      <w:r w:rsidRPr="00A34AE0">
        <w:t>last_review</w:t>
      </w:r>
      <w:proofErr w:type="spellEnd"/>
      <w:r w:rsidRPr="00A34AE0">
        <w:t xml:space="preserve"> to datetime format</w:t>
      </w:r>
    </w:p>
    <w:p w14:paraId="1179284D" w14:textId="77777777" w:rsidR="00A34AE0" w:rsidRPr="00A34AE0" w:rsidRDefault="00A34AE0" w:rsidP="00A34AE0">
      <w:pPr>
        <w:numPr>
          <w:ilvl w:val="0"/>
          <w:numId w:val="3"/>
        </w:numPr>
      </w:pPr>
      <w:r w:rsidRPr="00A34AE0">
        <w:t xml:space="preserve">Filled missing </w:t>
      </w:r>
      <w:proofErr w:type="spellStart"/>
      <w:r w:rsidRPr="00A34AE0">
        <w:t>reviews_per_month</w:t>
      </w:r>
      <w:proofErr w:type="spellEnd"/>
      <w:r w:rsidRPr="00A34AE0">
        <w:t xml:space="preserve"> values with </w:t>
      </w:r>
      <w:r w:rsidRPr="00A34AE0">
        <w:rPr>
          <w:b/>
          <w:bCs/>
        </w:rPr>
        <w:t>0</w:t>
      </w:r>
      <w:r w:rsidRPr="00A34AE0">
        <w:t xml:space="preserve"> (indicating no review activity)</w:t>
      </w:r>
    </w:p>
    <w:p w14:paraId="700BD747" w14:textId="77777777" w:rsidR="00A34AE0" w:rsidRPr="00A34AE0" w:rsidRDefault="00A34AE0" w:rsidP="00A34AE0">
      <w:pPr>
        <w:numPr>
          <w:ilvl w:val="0"/>
          <w:numId w:val="3"/>
        </w:numPr>
      </w:pPr>
      <w:r w:rsidRPr="00A34AE0">
        <w:t xml:space="preserve">Filled missing </w:t>
      </w:r>
      <w:proofErr w:type="spellStart"/>
      <w:r w:rsidRPr="00A34AE0">
        <w:t>host_name</w:t>
      </w:r>
      <w:proofErr w:type="spellEnd"/>
      <w:r w:rsidRPr="00A34AE0">
        <w:t xml:space="preserve"> and name with "Unknown"</w:t>
      </w:r>
    </w:p>
    <w:p w14:paraId="114EBFAC" w14:textId="77777777" w:rsidR="00A34AE0" w:rsidRPr="00A34AE0" w:rsidRDefault="00A34AE0" w:rsidP="00A34AE0">
      <w:pPr>
        <w:numPr>
          <w:ilvl w:val="0"/>
          <w:numId w:val="3"/>
        </w:numPr>
      </w:pPr>
      <w:r w:rsidRPr="00A34AE0">
        <w:t xml:space="preserve">Removed </w:t>
      </w:r>
      <w:r w:rsidRPr="00A34AE0">
        <w:rPr>
          <w:b/>
          <w:bCs/>
        </w:rPr>
        <w:t>11 invalid listings</w:t>
      </w:r>
      <w:r w:rsidRPr="00A34AE0">
        <w:t xml:space="preserve"> with price = 0</w:t>
      </w:r>
    </w:p>
    <w:p w14:paraId="151BED26" w14:textId="77777777" w:rsidR="00A34AE0" w:rsidRPr="00A34AE0" w:rsidRDefault="00A34AE0" w:rsidP="00A34AE0">
      <w:pPr>
        <w:numPr>
          <w:ilvl w:val="0"/>
          <w:numId w:val="3"/>
        </w:numPr>
      </w:pPr>
      <w:r w:rsidRPr="00A34AE0">
        <w:t>Retained high-price outliers for transparency, while capping them only for visualization clarity</w:t>
      </w:r>
    </w:p>
    <w:p w14:paraId="6B657F1A" w14:textId="77777777" w:rsidR="00A34AE0" w:rsidRPr="00A34AE0" w:rsidRDefault="00A34AE0" w:rsidP="00A34AE0">
      <w:r w:rsidRPr="00A34AE0">
        <w:lastRenderedPageBreak/>
        <w:t>After cleaning, the dataset remained representative and statistically reliable.</w:t>
      </w:r>
    </w:p>
    <w:p w14:paraId="2FCA0068" w14:textId="77777777" w:rsidR="00A34AE0" w:rsidRPr="00A34AE0" w:rsidRDefault="00A34AE0" w:rsidP="00A34AE0">
      <w:r w:rsidRPr="00A34AE0">
        <w:pict w14:anchorId="6FAD0C63">
          <v:rect id="_x0000_i1112" style="width:0;height:1.5pt" o:hralign="center" o:hrstd="t" o:hr="t" fillcolor="#a0a0a0" stroked="f"/>
        </w:pict>
      </w:r>
    </w:p>
    <w:p w14:paraId="737E6846" w14:textId="77777777" w:rsidR="00A34AE0" w:rsidRPr="00A34AE0" w:rsidRDefault="00A34AE0" w:rsidP="00A34AE0">
      <w:pPr>
        <w:rPr>
          <w:b/>
          <w:bCs/>
        </w:rPr>
      </w:pPr>
      <w:r w:rsidRPr="00A34AE0">
        <w:rPr>
          <w:b/>
          <w:bCs/>
        </w:rPr>
        <w:t>4. Descriptive Statistics (Cleaned Data)</w:t>
      </w:r>
    </w:p>
    <w:p w14:paraId="5373451B" w14:textId="77777777" w:rsidR="00A34AE0" w:rsidRPr="00A34AE0" w:rsidRDefault="00A34AE0" w:rsidP="00A34AE0">
      <w:pPr>
        <w:rPr>
          <w:b/>
          <w:bCs/>
        </w:rPr>
      </w:pPr>
      <w:r w:rsidRPr="00A34AE0">
        <w:rPr>
          <w:b/>
          <w:bCs/>
        </w:rPr>
        <w:t>Pricing</w:t>
      </w:r>
    </w:p>
    <w:p w14:paraId="082F0A6F" w14:textId="77777777" w:rsidR="00A34AE0" w:rsidRPr="00A34AE0" w:rsidRDefault="00A34AE0" w:rsidP="00A34AE0">
      <w:pPr>
        <w:numPr>
          <w:ilvl w:val="0"/>
          <w:numId w:val="4"/>
        </w:numPr>
      </w:pPr>
      <w:r w:rsidRPr="00A34AE0">
        <w:rPr>
          <w:b/>
          <w:bCs/>
        </w:rPr>
        <w:t>Mean price:</w:t>
      </w:r>
      <w:r w:rsidRPr="00A34AE0">
        <w:t xml:space="preserve"> $152.76</w:t>
      </w:r>
    </w:p>
    <w:p w14:paraId="0FAFEDD6" w14:textId="77777777" w:rsidR="00A34AE0" w:rsidRPr="00A34AE0" w:rsidRDefault="00A34AE0" w:rsidP="00A34AE0">
      <w:pPr>
        <w:numPr>
          <w:ilvl w:val="0"/>
          <w:numId w:val="4"/>
        </w:numPr>
      </w:pPr>
      <w:r w:rsidRPr="00A34AE0">
        <w:rPr>
          <w:b/>
          <w:bCs/>
        </w:rPr>
        <w:t>Median price:</w:t>
      </w:r>
      <w:r w:rsidRPr="00A34AE0">
        <w:t xml:space="preserve"> $106</w:t>
      </w:r>
    </w:p>
    <w:p w14:paraId="6B43F658" w14:textId="77777777" w:rsidR="00A34AE0" w:rsidRPr="00A34AE0" w:rsidRDefault="00A34AE0" w:rsidP="00A34AE0">
      <w:pPr>
        <w:numPr>
          <w:ilvl w:val="0"/>
          <w:numId w:val="4"/>
        </w:numPr>
      </w:pPr>
      <w:r w:rsidRPr="00A34AE0">
        <w:rPr>
          <w:b/>
          <w:bCs/>
        </w:rPr>
        <w:t>Minimum price:</w:t>
      </w:r>
      <w:r w:rsidRPr="00A34AE0">
        <w:t xml:space="preserve"> $10</w:t>
      </w:r>
    </w:p>
    <w:p w14:paraId="294E7260" w14:textId="77777777" w:rsidR="00A34AE0" w:rsidRPr="00A34AE0" w:rsidRDefault="00A34AE0" w:rsidP="00A34AE0">
      <w:pPr>
        <w:numPr>
          <w:ilvl w:val="0"/>
          <w:numId w:val="4"/>
        </w:numPr>
      </w:pPr>
      <w:r w:rsidRPr="00A34AE0">
        <w:rPr>
          <w:b/>
          <w:bCs/>
        </w:rPr>
        <w:t>Maximum price:</w:t>
      </w:r>
      <w:r w:rsidRPr="00A34AE0">
        <w:t xml:space="preserve"> $10,000</w:t>
      </w:r>
    </w:p>
    <w:p w14:paraId="41868FA3" w14:textId="77777777" w:rsidR="00A34AE0" w:rsidRPr="00A34AE0" w:rsidRDefault="00A34AE0" w:rsidP="00A34AE0">
      <w:r w:rsidRPr="00A34AE0">
        <w:t xml:space="preserve">The large gap between mean and median indicates a </w:t>
      </w:r>
      <w:r w:rsidRPr="00A34AE0">
        <w:rPr>
          <w:b/>
          <w:bCs/>
        </w:rPr>
        <w:t>right-skewed distribution</w:t>
      </w:r>
      <w:r w:rsidRPr="00A34AE0">
        <w:t>, driven by a small number of luxury listings.</w:t>
      </w:r>
    </w:p>
    <w:p w14:paraId="624133FC" w14:textId="77777777" w:rsidR="00A34AE0" w:rsidRPr="00A34AE0" w:rsidRDefault="00A34AE0" w:rsidP="00A34AE0">
      <w:pPr>
        <w:rPr>
          <w:b/>
          <w:bCs/>
        </w:rPr>
      </w:pPr>
      <w:r w:rsidRPr="00A34AE0">
        <w:rPr>
          <w:b/>
          <w:bCs/>
        </w:rPr>
        <w:t>Availability</w:t>
      </w:r>
    </w:p>
    <w:p w14:paraId="7A74273B" w14:textId="77777777" w:rsidR="00A34AE0" w:rsidRPr="00A34AE0" w:rsidRDefault="00A34AE0" w:rsidP="00A34AE0">
      <w:pPr>
        <w:numPr>
          <w:ilvl w:val="0"/>
          <w:numId w:val="5"/>
        </w:numPr>
      </w:pPr>
      <w:r w:rsidRPr="00A34AE0">
        <w:rPr>
          <w:b/>
          <w:bCs/>
        </w:rPr>
        <w:t>Mean availability:</w:t>
      </w:r>
      <w:r w:rsidRPr="00A34AE0">
        <w:t xml:space="preserve"> ~113 days/year</w:t>
      </w:r>
    </w:p>
    <w:p w14:paraId="5511F6B9" w14:textId="77777777" w:rsidR="00A34AE0" w:rsidRPr="00A34AE0" w:rsidRDefault="00A34AE0" w:rsidP="00A34AE0">
      <w:pPr>
        <w:numPr>
          <w:ilvl w:val="0"/>
          <w:numId w:val="5"/>
        </w:numPr>
      </w:pPr>
      <w:r w:rsidRPr="00A34AE0">
        <w:rPr>
          <w:b/>
          <w:bCs/>
        </w:rPr>
        <w:t>Median availability:</w:t>
      </w:r>
      <w:r w:rsidRPr="00A34AE0">
        <w:t xml:space="preserve"> 45 days/year</w:t>
      </w:r>
    </w:p>
    <w:p w14:paraId="2D32ED73" w14:textId="77777777" w:rsidR="00A34AE0" w:rsidRPr="00A34AE0" w:rsidRDefault="00A34AE0" w:rsidP="00A34AE0">
      <w:r w:rsidRPr="00A34AE0">
        <w:t xml:space="preserve">This suggests that many listings are </w:t>
      </w:r>
      <w:r w:rsidRPr="00A34AE0">
        <w:rPr>
          <w:b/>
          <w:bCs/>
        </w:rPr>
        <w:t>not available year-round</w:t>
      </w:r>
      <w:r w:rsidRPr="00A34AE0">
        <w:t xml:space="preserve">, indicating seasonal or selective hosting </w:t>
      </w:r>
      <w:proofErr w:type="spellStart"/>
      <w:r w:rsidRPr="00A34AE0">
        <w:t>behavior</w:t>
      </w:r>
      <w:proofErr w:type="spellEnd"/>
      <w:r w:rsidRPr="00A34AE0">
        <w:t>.</w:t>
      </w:r>
    </w:p>
    <w:p w14:paraId="15CC313E" w14:textId="77777777" w:rsidR="00A34AE0" w:rsidRPr="00A34AE0" w:rsidRDefault="00A34AE0" w:rsidP="00A34AE0">
      <w:r w:rsidRPr="00A34AE0">
        <w:pict w14:anchorId="5CC1328A">
          <v:rect id="_x0000_i1113" style="width:0;height:1.5pt" o:hralign="center" o:hrstd="t" o:hr="t" fillcolor="#a0a0a0" stroked="f"/>
        </w:pict>
      </w:r>
    </w:p>
    <w:p w14:paraId="5589D08B" w14:textId="77777777" w:rsidR="00A34AE0" w:rsidRPr="00A34AE0" w:rsidRDefault="00A34AE0" w:rsidP="00A34AE0">
      <w:pPr>
        <w:rPr>
          <w:b/>
          <w:bCs/>
        </w:rPr>
      </w:pPr>
      <w:r w:rsidRPr="00A34AE0">
        <w:rPr>
          <w:b/>
          <w:bCs/>
        </w:rPr>
        <w:t>5. Exploratory Visual Analysis &amp; Findings</w:t>
      </w:r>
    </w:p>
    <w:p w14:paraId="2312471B" w14:textId="77777777" w:rsidR="00A34AE0" w:rsidRPr="00A34AE0" w:rsidRDefault="00A34AE0" w:rsidP="00A34AE0">
      <w:pPr>
        <w:rPr>
          <w:b/>
          <w:bCs/>
        </w:rPr>
      </w:pPr>
      <w:r w:rsidRPr="00A34AE0">
        <w:rPr>
          <w:b/>
          <w:bCs/>
        </w:rPr>
        <w:t>5.1 Price Distribution</w:t>
      </w:r>
    </w:p>
    <w:p w14:paraId="0F3E8BC9" w14:textId="77777777" w:rsidR="00A34AE0" w:rsidRPr="00A34AE0" w:rsidRDefault="00A34AE0" w:rsidP="00A34AE0">
      <w:r w:rsidRPr="00A34AE0">
        <w:t xml:space="preserve">The price distribution is </w:t>
      </w:r>
      <w:r w:rsidRPr="00A34AE0">
        <w:rPr>
          <w:b/>
          <w:bCs/>
        </w:rPr>
        <w:t>heavily right-skewed</w:t>
      </w:r>
      <w:r w:rsidRPr="00A34AE0">
        <w:t>:</w:t>
      </w:r>
    </w:p>
    <w:p w14:paraId="6D85619A" w14:textId="77777777" w:rsidR="00A34AE0" w:rsidRPr="00A34AE0" w:rsidRDefault="00A34AE0" w:rsidP="00A34AE0">
      <w:pPr>
        <w:numPr>
          <w:ilvl w:val="0"/>
          <w:numId w:val="6"/>
        </w:numPr>
      </w:pPr>
      <w:r w:rsidRPr="00A34AE0">
        <w:t xml:space="preserve">Majority of listings fall between </w:t>
      </w:r>
      <w:r w:rsidRPr="00A34AE0">
        <w:rPr>
          <w:b/>
          <w:bCs/>
        </w:rPr>
        <w:t>$50–$200</w:t>
      </w:r>
    </w:p>
    <w:p w14:paraId="30FE4B01" w14:textId="77777777" w:rsidR="00A34AE0" w:rsidRPr="00A34AE0" w:rsidRDefault="00A34AE0" w:rsidP="00A34AE0">
      <w:pPr>
        <w:numPr>
          <w:ilvl w:val="0"/>
          <w:numId w:val="6"/>
        </w:numPr>
      </w:pPr>
      <w:r w:rsidRPr="00A34AE0">
        <w:t>A long tail exists due to premium and luxury listings</w:t>
      </w:r>
    </w:p>
    <w:p w14:paraId="26903B28" w14:textId="77777777" w:rsidR="00A34AE0" w:rsidRPr="00A34AE0" w:rsidRDefault="00A34AE0" w:rsidP="00A34AE0">
      <w:r w:rsidRPr="00A34AE0">
        <w:rPr>
          <w:b/>
          <w:bCs/>
        </w:rPr>
        <w:t>Insight:</w:t>
      </w:r>
      <w:r w:rsidRPr="00A34AE0">
        <w:t xml:space="preserve"> Airbnb NYC is dominated by budget and mid-range properties, with luxury listings forming a small but influential segment.</w:t>
      </w:r>
    </w:p>
    <w:p w14:paraId="063A468D" w14:textId="77777777" w:rsidR="00A34AE0" w:rsidRPr="00A34AE0" w:rsidRDefault="00A34AE0" w:rsidP="00A34AE0">
      <w:r w:rsidRPr="00A34AE0">
        <w:pict w14:anchorId="7ABCCCA5">
          <v:rect id="_x0000_i1114" style="width:0;height:1.5pt" o:hralign="center" o:hrstd="t" o:hr="t" fillcolor="#a0a0a0" stroked="f"/>
        </w:pict>
      </w:r>
    </w:p>
    <w:p w14:paraId="04B13A9C" w14:textId="77777777" w:rsidR="00A34AE0" w:rsidRPr="00A34AE0" w:rsidRDefault="00A34AE0" w:rsidP="00A34AE0">
      <w:pPr>
        <w:rPr>
          <w:b/>
          <w:bCs/>
        </w:rPr>
      </w:pPr>
      <w:r w:rsidRPr="00A34AE0">
        <w:rPr>
          <w:b/>
          <w:bCs/>
        </w:rPr>
        <w:t>5.2 Price by Room Type</w:t>
      </w:r>
    </w:p>
    <w:p w14:paraId="1E222CAB" w14:textId="77777777" w:rsidR="00A34AE0" w:rsidRPr="00A34AE0" w:rsidRDefault="00A34AE0" w:rsidP="00A34AE0">
      <w:pPr>
        <w:numPr>
          <w:ilvl w:val="0"/>
          <w:numId w:val="7"/>
        </w:numPr>
      </w:pPr>
      <w:r w:rsidRPr="00A34AE0">
        <w:rPr>
          <w:b/>
          <w:bCs/>
        </w:rPr>
        <w:t>Entire home/apartment</w:t>
      </w:r>
      <w:r w:rsidRPr="00A34AE0">
        <w:t xml:space="preserve"> listings have the highest median and widest price spread</w:t>
      </w:r>
    </w:p>
    <w:p w14:paraId="2018663A" w14:textId="77777777" w:rsidR="00A34AE0" w:rsidRPr="00A34AE0" w:rsidRDefault="00A34AE0" w:rsidP="00A34AE0">
      <w:pPr>
        <w:numPr>
          <w:ilvl w:val="0"/>
          <w:numId w:val="7"/>
        </w:numPr>
      </w:pPr>
      <w:r w:rsidRPr="00A34AE0">
        <w:rPr>
          <w:b/>
          <w:bCs/>
        </w:rPr>
        <w:t>Private rooms</w:t>
      </w:r>
      <w:r w:rsidRPr="00A34AE0">
        <w:t xml:space="preserve"> are moderately priced</w:t>
      </w:r>
    </w:p>
    <w:p w14:paraId="63168B32" w14:textId="77777777" w:rsidR="00A34AE0" w:rsidRPr="00A34AE0" w:rsidRDefault="00A34AE0" w:rsidP="00A34AE0">
      <w:pPr>
        <w:numPr>
          <w:ilvl w:val="0"/>
          <w:numId w:val="7"/>
        </w:numPr>
      </w:pPr>
      <w:r w:rsidRPr="00A34AE0">
        <w:rPr>
          <w:b/>
          <w:bCs/>
        </w:rPr>
        <w:t>Shared rooms</w:t>
      </w:r>
      <w:r w:rsidRPr="00A34AE0">
        <w:t xml:space="preserve"> are the most affordable</w:t>
      </w:r>
    </w:p>
    <w:p w14:paraId="72E6EBFB" w14:textId="77777777" w:rsidR="00A34AE0" w:rsidRPr="00A34AE0" w:rsidRDefault="00A34AE0" w:rsidP="00A34AE0">
      <w:r w:rsidRPr="00A34AE0">
        <w:rPr>
          <w:b/>
          <w:bCs/>
        </w:rPr>
        <w:t>Insight:</w:t>
      </w:r>
      <w:r w:rsidRPr="00A34AE0">
        <w:t xml:space="preserve"> Room type is a </w:t>
      </w:r>
      <w:r w:rsidRPr="00A34AE0">
        <w:rPr>
          <w:b/>
          <w:bCs/>
        </w:rPr>
        <w:t>strong determinant of price</w:t>
      </w:r>
      <w:r w:rsidRPr="00A34AE0">
        <w:t>, with privacy commanding a premium.</w:t>
      </w:r>
    </w:p>
    <w:p w14:paraId="1FF7EED4" w14:textId="77777777" w:rsidR="00A34AE0" w:rsidRPr="00A34AE0" w:rsidRDefault="00A34AE0" w:rsidP="00A34AE0">
      <w:r w:rsidRPr="00A34AE0">
        <w:lastRenderedPageBreak/>
        <w:pict w14:anchorId="3803C117">
          <v:rect id="_x0000_i1115" style="width:0;height:1.5pt" o:hralign="center" o:hrstd="t" o:hr="t" fillcolor="#a0a0a0" stroked="f"/>
        </w:pict>
      </w:r>
    </w:p>
    <w:p w14:paraId="0591EB33" w14:textId="77777777" w:rsidR="00A34AE0" w:rsidRPr="00A34AE0" w:rsidRDefault="00A34AE0" w:rsidP="00A34AE0">
      <w:pPr>
        <w:rPr>
          <w:b/>
          <w:bCs/>
        </w:rPr>
      </w:pPr>
      <w:r w:rsidRPr="00A34AE0">
        <w:rPr>
          <w:b/>
          <w:bCs/>
        </w:rPr>
        <w:t>5.3 Listings by Borough</w:t>
      </w:r>
    </w:p>
    <w:p w14:paraId="49F8AF23" w14:textId="77777777" w:rsidR="00A34AE0" w:rsidRPr="00A34AE0" w:rsidRDefault="00A34AE0" w:rsidP="00A34AE0">
      <w:pPr>
        <w:numPr>
          <w:ilvl w:val="0"/>
          <w:numId w:val="8"/>
        </w:numPr>
      </w:pPr>
      <w:r w:rsidRPr="00A34AE0">
        <w:rPr>
          <w:b/>
          <w:bCs/>
        </w:rPr>
        <w:t>Manhattan</w:t>
      </w:r>
      <w:r w:rsidRPr="00A34AE0">
        <w:t xml:space="preserve"> and </w:t>
      </w:r>
      <w:r w:rsidRPr="00A34AE0">
        <w:rPr>
          <w:b/>
          <w:bCs/>
        </w:rPr>
        <w:t>Brooklyn</w:t>
      </w:r>
      <w:r w:rsidRPr="00A34AE0">
        <w:t xml:space="preserve"> dominate total listings</w:t>
      </w:r>
    </w:p>
    <w:p w14:paraId="6463A09D" w14:textId="77777777" w:rsidR="00A34AE0" w:rsidRPr="00A34AE0" w:rsidRDefault="00A34AE0" w:rsidP="00A34AE0">
      <w:pPr>
        <w:numPr>
          <w:ilvl w:val="0"/>
          <w:numId w:val="8"/>
        </w:numPr>
      </w:pPr>
      <w:r w:rsidRPr="00A34AE0">
        <w:rPr>
          <w:b/>
          <w:bCs/>
        </w:rPr>
        <w:t>Queens</w:t>
      </w:r>
      <w:r w:rsidRPr="00A34AE0">
        <w:t xml:space="preserve">, </w:t>
      </w:r>
      <w:r w:rsidRPr="00A34AE0">
        <w:rPr>
          <w:b/>
          <w:bCs/>
        </w:rPr>
        <w:t>Bronx</w:t>
      </w:r>
      <w:r w:rsidRPr="00A34AE0">
        <w:t xml:space="preserve">, and </w:t>
      </w:r>
      <w:r w:rsidRPr="00A34AE0">
        <w:rPr>
          <w:b/>
          <w:bCs/>
        </w:rPr>
        <w:t>Staten Island</w:t>
      </w:r>
      <w:r w:rsidRPr="00A34AE0">
        <w:t xml:space="preserve"> have significantly fewer listings</w:t>
      </w:r>
    </w:p>
    <w:p w14:paraId="5D158B23" w14:textId="77777777" w:rsidR="00A34AE0" w:rsidRPr="00A34AE0" w:rsidRDefault="00A34AE0" w:rsidP="00A34AE0">
      <w:r w:rsidRPr="00A34AE0">
        <w:rPr>
          <w:b/>
          <w:bCs/>
        </w:rPr>
        <w:t>Insight:</w:t>
      </w:r>
      <w:r w:rsidRPr="00A34AE0">
        <w:t xml:space="preserve"> Airbnb supply is concentrated in high-demand urban areas, particularly Manhattan.</w:t>
      </w:r>
    </w:p>
    <w:p w14:paraId="1E87B155" w14:textId="77777777" w:rsidR="00A34AE0" w:rsidRPr="00A34AE0" w:rsidRDefault="00A34AE0" w:rsidP="00A34AE0">
      <w:r w:rsidRPr="00A34AE0">
        <w:pict w14:anchorId="03135F9C">
          <v:rect id="_x0000_i1116" style="width:0;height:1.5pt" o:hralign="center" o:hrstd="t" o:hr="t" fillcolor="#a0a0a0" stroked="f"/>
        </w:pict>
      </w:r>
    </w:p>
    <w:p w14:paraId="56AAC7C5" w14:textId="77777777" w:rsidR="00A34AE0" w:rsidRPr="00A34AE0" w:rsidRDefault="00A34AE0" w:rsidP="00A34AE0">
      <w:pPr>
        <w:rPr>
          <w:b/>
          <w:bCs/>
        </w:rPr>
      </w:pPr>
      <w:r w:rsidRPr="00A34AE0">
        <w:rPr>
          <w:b/>
          <w:bCs/>
        </w:rPr>
        <w:t>5.4 Availability vs Price</w:t>
      </w:r>
    </w:p>
    <w:p w14:paraId="70BEABC0" w14:textId="77777777" w:rsidR="00A34AE0" w:rsidRPr="00A34AE0" w:rsidRDefault="00A34AE0" w:rsidP="00A34AE0">
      <w:r w:rsidRPr="00A34AE0">
        <w:t>The scatter plot shows:</w:t>
      </w:r>
    </w:p>
    <w:p w14:paraId="5DCFE720" w14:textId="77777777" w:rsidR="00A34AE0" w:rsidRPr="00A34AE0" w:rsidRDefault="00A34AE0" w:rsidP="00A34AE0">
      <w:pPr>
        <w:numPr>
          <w:ilvl w:val="0"/>
          <w:numId w:val="9"/>
        </w:numPr>
      </w:pPr>
      <w:r w:rsidRPr="00A34AE0">
        <w:t>No clear linear relationship between price and availability</w:t>
      </w:r>
    </w:p>
    <w:p w14:paraId="0BE29291" w14:textId="77777777" w:rsidR="00A34AE0" w:rsidRPr="00A34AE0" w:rsidRDefault="00A34AE0" w:rsidP="00A34AE0">
      <w:pPr>
        <w:numPr>
          <w:ilvl w:val="0"/>
          <w:numId w:val="9"/>
        </w:numPr>
      </w:pPr>
      <w:r w:rsidRPr="00A34AE0">
        <w:t>High-priced listings exist at both low and high availability levels</w:t>
      </w:r>
    </w:p>
    <w:p w14:paraId="0E1D7349" w14:textId="77777777" w:rsidR="00A34AE0" w:rsidRPr="00A34AE0" w:rsidRDefault="00A34AE0" w:rsidP="00A34AE0">
      <w:r w:rsidRPr="00A34AE0">
        <w:rPr>
          <w:b/>
          <w:bCs/>
        </w:rPr>
        <w:t>Insight:</w:t>
      </w:r>
      <w:r w:rsidRPr="00A34AE0">
        <w:t xml:space="preserve"> Pricing is not directly driven by availability; instead, it likely reflects </w:t>
      </w:r>
      <w:r w:rsidRPr="00A34AE0">
        <w:rPr>
          <w:b/>
          <w:bCs/>
        </w:rPr>
        <w:t>location, property type, and perceived value</w:t>
      </w:r>
      <w:r w:rsidRPr="00A34AE0">
        <w:t>.</w:t>
      </w:r>
    </w:p>
    <w:p w14:paraId="1ADC6A40" w14:textId="77777777" w:rsidR="00A34AE0" w:rsidRPr="00A34AE0" w:rsidRDefault="00A34AE0" w:rsidP="00A34AE0">
      <w:r w:rsidRPr="00A34AE0">
        <w:pict w14:anchorId="19478564">
          <v:rect id="_x0000_i1117" style="width:0;height:1.5pt" o:hralign="center" o:hrstd="t" o:hr="t" fillcolor="#a0a0a0" stroked="f"/>
        </w:pict>
      </w:r>
    </w:p>
    <w:p w14:paraId="14E4CB9B" w14:textId="77777777" w:rsidR="00A34AE0" w:rsidRPr="00A34AE0" w:rsidRDefault="00A34AE0" w:rsidP="00A34AE0">
      <w:pPr>
        <w:rPr>
          <w:b/>
          <w:bCs/>
        </w:rPr>
      </w:pPr>
      <w:r w:rsidRPr="00A34AE0">
        <w:rPr>
          <w:b/>
          <w:bCs/>
        </w:rPr>
        <w:t>5.5 Average Price by Borough</w:t>
      </w:r>
    </w:p>
    <w:p w14:paraId="2863AF2F" w14:textId="77777777" w:rsidR="00A34AE0" w:rsidRPr="00A34AE0" w:rsidRDefault="00A34AE0" w:rsidP="00A34AE0">
      <w:pPr>
        <w:numPr>
          <w:ilvl w:val="0"/>
          <w:numId w:val="10"/>
        </w:numPr>
      </w:pPr>
      <w:r w:rsidRPr="00A34AE0">
        <w:rPr>
          <w:b/>
          <w:bCs/>
        </w:rPr>
        <w:t>Manhattan</w:t>
      </w:r>
      <w:r w:rsidRPr="00A34AE0">
        <w:t xml:space="preserve"> has the highest average price</w:t>
      </w:r>
    </w:p>
    <w:p w14:paraId="1344688E" w14:textId="77777777" w:rsidR="00A34AE0" w:rsidRPr="00A34AE0" w:rsidRDefault="00A34AE0" w:rsidP="00A34AE0">
      <w:pPr>
        <w:numPr>
          <w:ilvl w:val="0"/>
          <w:numId w:val="10"/>
        </w:numPr>
      </w:pPr>
      <w:r w:rsidRPr="00A34AE0">
        <w:rPr>
          <w:b/>
          <w:bCs/>
        </w:rPr>
        <w:t>Brooklyn</w:t>
      </w:r>
      <w:r w:rsidRPr="00A34AE0">
        <w:t xml:space="preserve"> follows, offering a balance of cost and availability</w:t>
      </w:r>
    </w:p>
    <w:p w14:paraId="426BD831" w14:textId="77777777" w:rsidR="00A34AE0" w:rsidRPr="00A34AE0" w:rsidRDefault="00A34AE0" w:rsidP="00A34AE0">
      <w:pPr>
        <w:numPr>
          <w:ilvl w:val="0"/>
          <w:numId w:val="10"/>
        </w:numPr>
      </w:pPr>
      <w:r w:rsidRPr="00A34AE0">
        <w:rPr>
          <w:b/>
          <w:bCs/>
        </w:rPr>
        <w:t>Bronx</w:t>
      </w:r>
      <w:r w:rsidRPr="00A34AE0">
        <w:t xml:space="preserve"> and </w:t>
      </w:r>
      <w:r w:rsidRPr="00A34AE0">
        <w:rPr>
          <w:b/>
          <w:bCs/>
        </w:rPr>
        <w:t>Queens</w:t>
      </w:r>
      <w:r w:rsidRPr="00A34AE0">
        <w:t xml:space="preserve"> are more affordable</w:t>
      </w:r>
    </w:p>
    <w:p w14:paraId="3E51AA04" w14:textId="77777777" w:rsidR="00A34AE0" w:rsidRPr="00A34AE0" w:rsidRDefault="00A34AE0" w:rsidP="00A34AE0">
      <w:r w:rsidRPr="00A34AE0">
        <w:rPr>
          <w:b/>
          <w:bCs/>
        </w:rPr>
        <w:t>Insight:</w:t>
      </w:r>
      <w:r w:rsidRPr="00A34AE0">
        <w:t xml:space="preserve"> Borough location significantly influences pricing, with centrality and demand driving higher prices.</w:t>
      </w:r>
    </w:p>
    <w:p w14:paraId="5DF4299A" w14:textId="77777777" w:rsidR="00A34AE0" w:rsidRPr="00A34AE0" w:rsidRDefault="00A34AE0" w:rsidP="00A34AE0">
      <w:r w:rsidRPr="00A34AE0">
        <w:pict w14:anchorId="67D51D21">
          <v:rect id="_x0000_i1118" style="width:0;height:1.5pt" o:hralign="center" o:hrstd="t" o:hr="t" fillcolor="#a0a0a0" stroked="f"/>
        </w:pict>
      </w:r>
    </w:p>
    <w:p w14:paraId="7AECE417" w14:textId="77777777" w:rsidR="00A34AE0" w:rsidRPr="00A34AE0" w:rsidRDefault="00A34AE0" w:rsidP="00A34AE0">
      <w:pPr>
        <w:rPr>
          <w:b/>
          <w:bCs/>
        </w:rPr>
      </w:pPr>
      <w:r w:rsidRPr="00A34AE0">
        <w:rPr>
          <w:b/>
          <w:bCs/>
        </w:rPr>
        <w:t>5.6 Correlation Analysis</w:t>
      </w:r>
    </w:p>
    <w:p w14:paraId="6CF73CD1" w14:textId="77777777" w:rsidR="00A34AE0" w:rsidRPr="00A34AE0" w:rsidRDefault="00A34AE0" w:rsidP="00A34AE0">
      <w:r w:rsidRPr="00A34AE0">
        <w:t>Key correlations observed:</w:t>
      </w:r>
    </w:p>
    <w:p w14:paraId="63E4FE82" w14:textId="77777777" w:rsidR="00A34AE0" w:rsidRPr="00A34AE0" w:rsidRDefault="00A34AE0" w:rsidP="00A34AE0">
      <w:pPr>
        <w:numPr>
          <w:ilvl w:val="0"/>
          <w:numId w:val="11"/>
        </w:numPr>
      </w:pPr>
      <w:proofErr w:type="spellStart"/>
      <w:r w:rsidRPr="00A34AE0">
        <w:t>number_of_reviews</w:t>
      </w:r>
      <w:proofErr w:type="spellEnd"/>
      <w:r w:rsidRPr="00A34AE0">
        <w:t xml:space="preserve"> vs </w:t>
      </w:r>
      <w:proofErr w:type="spellStart"/>
      <w:r w:rsidRPr="00A34AE0">
        <w:t>reviews_per_month</w:t>
      </w:r>
      <w:proofErr w:type="spellEnd"/>
      <w:r w:rsidRPr="00A34AE0">
        <w:t xml:space="preserve">: </w:t>
      </w:r>
      <w:r w:rsidRPr="00A34AE0">
        <w:rPr>
          <w:b/>
          <w:bCs/>
        </w:rPr>
        <w:t>Strong positive correlation (~0.59)</w:t>
      </w:r>
    </w:p>
    <w:p w14:paraId="6304A04F" w14:textId="77777777" w:rsidR="00A34AE0" w:rsidRPr="00A34AE0" w:rsidRDefault="00A34AE0" w:rsidP="00A34AE0">
      <w:pPr>
        <w:numPr>
          <w:ilvl w:val="0"/>
          <w:numId w:val="11"/>
        </w:numPr>
      </w:pPr>
      <w:r w:rsidRPr="00A34AE0">
        <w:t xml:space="preserve">price vs other variables: </w:t>
      </w:r>
      <w:r w:rsidRPr="00A34AE0">
        <w:rPr>
          <w:b/>
          <w:bCs/>
        </w:rPr>
        <w:t>Weak correlation</w:t>
      </w:r>
    </w:p>
    <w:p w14:paraId="4386E3CB" w14:textId="77777777" w:rsidR="00A34AE0" w:rsidRPr="00A34AE0" w:rsidRDefault="00A34AE0" w:rsidP="00A34AE0">
      <w:r w:rsidRPr="00A34AE0">
        <w:rPr>
          <w:b/>
          <w:bCs/>
        </w:rPr>
        <w:t>Insight:</w:t>
      </w:r>
    </w:p>
    <w:p w14:paraId="28DDCE92" w14:textId="77777777" w:rsidR="00A34AE0" w:rsidRPr="00A34AE0" w:rsidRDefault="00A34AE0" w:rsidP="00A34AE0">
      <w:pPr>
        <w:numPr>
          <w:ilvl w:val="0"/>
          <w:numId w:val="12"/>
        </w:numPr>
      </w:pPr>
      <w:r w:rsidRPr="00A34AE0">
        <w:t>Review activity reflects demand consistency</w:t>
      </w:r>
    </w:p>
    <w:p w14:paraId="604A7920" w14:textId="77777777" w:rsidR="00A34AE0" w:rsidRPr="00A34AE0" w:rsidRDefault="00A34AE0" w:rsidP="00A34AE0">
      <w:pPr>
        <w:numPr>
          <w:ilvl w:val="0"/>
          <w:numId w:val="12"/>
        </w:numPr>
      </w:pPr>
      <w:r w:rsidRPr="00A34AE0">
        <w:t xml:space="preserve">Price alone does </w:t>
      </w:r>
      <w:r w:rsidRPr="00A34AE0">
        <w:rPr>
          <w:b/>
          <w:bCs/>
        </w:rPr>
        <w:t>not</w:t>
      </w:r>
      <w:r w:rsidRPr="00A34AE0">
        <w:t xml:space="preserve"> predict demand or availability</w:t>
      </w:r>
    </w:p>
    <w:p w14:paraId="2415A269" w14:textId="77777777" w:rsidR="00A34AE0" w:rsidRPr="00A34AE0" w:rsidRDefault="00A34AE0" w:rsidP="00A34AE0">
      <w:r w:rsidRPr="00A34AE0">
        <w:pict w14:anchorId="75CB569F">
          <v:rect id="_x0000_i1119" style="width:0;height:1.5pt" o:hralign="center" o:hrstd="t" o:hr="t" fillcolor="#a0a0a0" stroked="f"/>
        </w:pict>
      </w:r>
    </w:p>
    <w:p w14:paraId="0B9E8C8C" w14:textId="77777777" w:rsidR="00A34AE0" w:rsidRDefault="00A34AE0" w:rsidP="00A34AE0">
      <w:pPr>
        <w:rPr>
          <w:b/>
          <w:bCs/>
        </w:rPr>
      </w:pPr>
    </w:p>
    <w:p w14:paraId="6D044B31" w14:textId="4E75788D" w:rsidR="00A34AE0" w:rsidRPr="00A34AE0" w:rsidRDefault="00A34AE0" w:rsidP="00A34AE0">
      <w:pPr>
        <w:rPr>
          <w:b/>
          <w:bCs/>
        </w:rPr>
      </w:pPr>
      <w:r w:rsidRPr="00A34AE0">
        <w:rPr>
          <w:b/>
          <w:bCs/>
        </w:rPr>
        <w:lastRenderedPageBreak/>
        <w:t>6. Key Business Insights</w:t>
      </w:r>
    </w:p>
    <w:p w14:paraId="58C587B7" w14:textId="77777777" w:rsidR="00A34AE0" w:rsidRPr="00A34AE0" w:rsidRDefault="00A34AE0" w:rsidP="00A34AE0">
      <w:pPr>
        <w:numPr>
          <w:ilvl w:val="0"/>
          <w:numId w:val="13"/>
        </w:numPr>
      </w:pPr>
      <w:r w:rsidRPr="00A34AE0">
        <w:rPr>
          <w:b/>
          <w:bCs/>
        </w:rPr>
        <w:t>Price is highly skewed</w:t>
      </w:r>
      <w:r w:rsidRPr="00A34AE0">
        <w:t>, dominated by budget and mid-range listings.</w:t>
      </w:r>
    </w:p>
    <w:p w14:paraId="2CF46D7E" w14:textId="77777777" w:rsidR="00A34AE0" w:rsidRPr="00A34AE0" w:rsidRDefault="00A34AE0" w:rsidP="00A34AE0">
      <w:pPr>
        <w:numPr>
          <w:ilvl w:val="0"/>
          <w:numId w:val="13"/>
        </w:numPr>
      </w:pPr>
      <w:r w:rsidRPr="00A34AE0">
        <w:rPr>
          <w:b/>
          <w:bCs/>
        </w:rPr>
        <w:t>Entire home/apartment listings</w:t>
      </w:r>
      <w:r w:rsidRPr="00A34AE0">
        <w:t xml:space="preserve"> command a clear price premium.</w:t>
      </w:r>
    </w:p>
    <w:p w14:paraId="381957D6" w14:textId="77777777" w:rsidR="00A34AE0" w:rsidRPr="00A34AE0" w:rsidRDefault="00A34AE0" w:rsidP="00A34AE0">
      <w:pPr>
        <w:numPr>
          <w:ilvl w:val="0"/>
          <w:numId w:val="13"/>
        </w:numPr>
      </w:pPr>
      <w:r w:rsidRPr="00A34AE0">
        <w:rPr>
          <w:b/>
          <w:bCs/>
        </w:rPr>
        <w:t>Manhattan is the most expensive borough</w:t>
      </w:r>
      <w:r w:rsidRPr="00A34AE0">
        <w:t>, but not necessarily the most available.</w:t>
      </w:r>
    </w:p>
    <w:p w14:paraId="3F4B7725" w14:textId="77777777" w:rsidR="00A34AE0" w:rsidRPr="00A34AE0" w:rsidRDefault="00A34AE0" w:rsidP="00A34AE0">
      <w:pPr>
        <w:numPr>
          <w:ilvl w:val="0"/>
          <w:numId w:val="13"/>
        </w:numPr>
      </w:pPr>
      <w:r w:rsidRPr="00A34AE0">
        <w:rPr>
          <w:b/>
          <w:bCs/>
        </w:rPr>
        <w:t>Availability has weak influence on pricing</w:t>
      </w:r>
      <w:r w:rsidRPr="00A34AE0">
        <w:t>, suggesting demand-driven strategies.</w:t>
      </w:r>
    </w:p>
    <w:p w14:paraId="4D26AE71" w14:textId="77777777" w:rsidR="00A34AE0" w:rsidRPr="00A34AE0" w:rsidRDefault="00A34AE0" w:rsidP="00A34AE0">
      <w:pPr>
        <w:numPr>
          <w:ilvl w:val="0"/>
          <w:numId w:val="13"/>
        </w:numPr>
      </w:pPr>
      <w:r w:rsidRPr="00A34AE0">
        <w:rPr>
          <w:b/>
          <w:bCs/>
        </w:rPr>
        <w:t>Review frequency is a better demand indicator</w:t>
      </w:r>
      <w:r w:rsidRPr="00A34AE0">
        <w:t xml:space="preserve"> than raw price.</w:t>
      </w:r>
    </w:p>
    <w:p w14:paraId="5FFF0362" w14:textId="77777777" w:rsidR="00A34AE0" w:rsidRPr="00A34AE0" w:rsidRDefault="00A34AE0" w:rsidP="00A34AE0">
      <w:r w:rsidRPr="00A34AE0">
        <w:pict w14:anchorId="14C71796">
          <v:rect id="_x0000_i1120" style="width:0;height:1.5pt" o:hralign="center" o:hrstd="t" o:hr="t" fillcolor="#a0a0a0" stroked="f"/>
        </w:pict>
      </w:r>
    </w:p>
    <w:p w14:paraId="5531BABD" w14:textId="77777777" w:rsidR="00A34AE0" w:rsidRPr="00A34AE0" w:rsidRDefault="00A34AE0" w:rsidP="00A34AE0">
      <w:pPr>
        <w:rPr>
          <w:b/>
          <w:bCs/>
        </w:rPr>
      </w:pPr>
      <w:r w:rsidRPr="00A34AE0">
        <w:rPr>
          <w:b/>
          <w:bCs/>
        </w:rPr>
        <w:t>7. Limitations</w:t>
      </w:r>
    </w:p>
    <w:p w14:paraId="6FD5D354" w14:textId="77777777" w:rsidR="00A34AE0" w:rsidRPr="00A34AE0" w:rsidRDefault="00A34AE0" w:rsidP="00A34AE0">
      <w:pPr>
        <w:numPr>
          <w:ilvl w:val="0"/>
          <w:numId w:val="14"/>
        </w:numPr>
      </w:pPr>
      <w:r w:rsidRPr="00A34AE0">
        <w:t xml:space="preserve">No temporal </w:t>
      </w:r>
      <w:proofErr w:type="spellStart"/>
      <w:r w:rsidRPr="00A34AE0">
        <w:t>modeling</w:t>
      </w:r>
      <w:proofErr w:type="spellEnd"/>
      <w:r w:rsidRPr="00A34AE0">
        <w:t xml:space="preserve"> of seasonal price variation</w:t>
      </w:r>
    </w:p>
    <w:p w14:paraId="79192237" w14:textId="77777777" w:rsidR="00A34AE0" w:rsidRPr="00A34AE0" w:rsidRDefault="00A34AE0" w:rsidP="00A34AE0">
      <w:pPr>
        <w:numPr>
          <w:ilvl w:val="0"/>
          <w:numId w:val="14"/>
        </w:numPr>
      </w:pPr>
      <w:r w:rsidRPr="00A34AE0">
        <w:t>No geospatial distance analysis</w:t>
      </w:r>
    </w:p>
    <w:p w14:paraId="54429CFA" w14:textId="77777777" w:rsidR="00A34AE0" w:rsidRPr="00A34AE0" w:rsidRDefault="00A34AE0" w:rsidP="00A34AE0">
      <w:pPr>
        <w:numPr>
          <w:ilvl w:val="0"/>
          <w:numId w:val="14"/>
        </w:numPr>
      </w:pPr>
      <w:r w:rsidRPr="00A34AE0">
        <w:t>Dataset limited to 2019 (pre-pandemic)</w:t>
      </w:r>
    </w:p>
    <w:p w14:paraId="1A8D0C8C" w14:textId="77777777" w:rsidR="00A34AE0" w:rsidRPr="00A34AE0" w:rsidRDefault="00A34AE0" w:rsidP="00A34AE0">
      <w:r w:rsidRPr="00A34AE0">
        <w:t>These present opportunities for future extension.</w:t>
      </w:r>
    </w:p>
    <w:p w14:paraId="302715A7" w14:textId="77777777" w:rsidR="00A34AE0" w:rsidRPr="00A34AE0" w:rsidRDefault="00A34AE0" w:rsidP="00A34AE0">
      <w:r w:rsidRPr="00A34AE0">
        <w:pict w14:anchorId="34E098DB">
          <v:rect id="_x0000_i1121" style="width:0;height:1.5pt" o:hralign="center" o:hrstd="t" o:hr="t" fillcolor="#a0a0a0" stroked="f"/>
        </w:pict>
      </w:r>
    </w:p>
    <w:p w14:paraId="66766362" w14:textId="77777777" w:rsidR="00A34AE0" w:rsidRPr="00A34AE0" w:rsidRDefault="00A34AE0" w:rsidP="00A34AE0">
      <w:pPr>
        <w:rPr>
          <w:b/>
          <w:bCs/>
        </w:rPr>
      </w:pPr>
      <w:r w:rsidRPr="00A34AE0">
        <w:rPr>
          <w:b/>
          <w:bCs/>
        </w:rPr>
        <w:t>8. Conclusion</w:t>
      </w:r>
    </w:p>
    <w:p w14:paraId="66CF9DE3" w14:textId="77777777" w:rsidR="00A34AE0" w:rsidRPr="00A34AE0" w:rsidRDefault="00A34AE0" w:rsidP="00A34AE0">
      <w:r w:rsidRPr="00A34AE0">
        <w:t xml:space="preserve">This analysis demonstrates that Airbnb pricing in NYC is primarily influenced by </w:t>
      </w:r>
      <w:r w:rsidRPr="00A34AE0">
        <w:rPr>
          <w:b/>
          <w:bCs/>
        </w:rPr>
        <w:t>location and room type</w:t>
      </w:r>
      <w:r w:rsidRPr="00A34AE0">
        <w:t xml:space="preserve">, rather than availability or review count alone. Demand signals, as reflected through reviews, are more closely tied to engagement than to price levels. The findings provide a strong foundation for further predictive </w:t>
      </w:r>
      <w:proofErr w:type="spellStart"/>
      <w:r w:rsidRPr="00A34AE0">
        <w:t>modeling</w:t>
      </w:r>
      <w:proofErr w:type="spellEnd"/>
      <w:r w:rsidRPr="00A34AE0">
        <w:t xml:space="preserve"> or strategic pricing analysis.</w:t>
      </w:r>
    </w:p>
    <w:p w14:paraId="45E8EDE6" w14:textId="77777777" w:rsidR="00A34AE0" w:rsidRPr="00A34AE0" w:rsidRDefault="00A34AE0" w:rsidP="00A34AE0">
      <w:r w:rsidRPr="00A34AE0">
        <w:pict w14:anchorId="2754C85A">
          <v:rect id="_x0000_i1122" style="width:0;height:1.5pt" o:hralign="center" o:hrstd="t" o:hr="t" fillcolor="#a0a0a0" stroked="f"/>
        </w:pict>
      </w:r>
    </w:p>
    <w:p w14:paraId="0899E317" w14:textId="77777777" w:rsidR="00A34AE0" w:rsidRDefault="00A34AE0"/>
    <w:sectPr w:rsidR="00A34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13507"/>
    <w:multiLevelType w:val="multilevel"/>
    <w:tmpl w:val="10FE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4654B"/>
    <w:multiLevelType w:val="multilevel"/>
    <w:tmpl w:val="889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528FD"/>
    <w:multiLevelType w:val="multilevel"/>
    <w:tmpl w:val="5264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30910"/>
    <w:multiLevelType w:val="multilevel"/>
    <w:tmpl w:val="966A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E5FAC"/>
    <w:multiLevelType w:val="multilevel"/>
    <w:tmpl w:val="1024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B3184"/>
    <w:multiLevelType w:val="multilevel"/>
    <w:tmpl w:val="BADC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A7C1A"/>
    <w:multiLevelType w:val="multilevel"/>
    <w:tmpl w:val="99FE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F0268"/>
    <w:multiLevelType w:val="multilevel"/>
    <w:tmpl w:val="ECE0C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D9165C"/>
    <w:multiLevelType w:val="multilevel"/>
    <w:tmpl w:val="EA00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D7447"/>
    <w:multiLevelType w:val="multilevel"/>
    <w:tmpl w:val="2006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51BD6"/>
    <w:multiLevelType w:val="multilevel"/>
    <w:tmpl w:val="3CD0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713AE"/>
    <w:multiLevelType w:val="multilevel"/>
    <w:tmpl w:val="8050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E0671"/>
    <w:multiLevelType w:val="multilevel"/>
    <w:tmpl w:val="8E4E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966F3"/>
    <w:multiLevelType w:val="multilevel"/>
    <w:tmpl w:val="81AA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F0D99"/>
    <w:multiLevelType w:val="multilevel"/>
    <w:tmpl w:val="A3FE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752119">
    <w:abstractNumId w:val="12"/>
  </w:num>
  <w:num w:numId="2" w16cid:durableId="1674525777">
    <w:abstractNumId w:val="1"/>
  </w:num>
  <w:num w:numId="3" w16cid:durableId="783496477">
    <w:abstractNumId w:val="9"/>
  </w:num>
  <w:num w:numId="4" w16cid:durableId="926500632">
    <w:abstractNumId w:val="10"/>
  </w:num>
  <w:num w:numId="5" w16cid:durableId="501504009">
    <w:abstractNumId w:val="3"/>
  </w:num>
  <w:num w:numId="6" w16cid:durableId="2019386394">
    <w:abstractNumId w:val="5"/>
  </w:num>
  <w:num w:numId="7" w16cid:durableId="1503473824">
    <w:abstractNumId w:val="2"/>
  </w:num>
  <w:num w:numId="8" w16cid:durableId="915938274">
    <w:abstractNumId w:val="4"/>
  </w:num>
  <w:num w:numId="9" w16cid:durableId="116728369">
    <w:abstractNumId w:val="11"/>
  </w:num>
  <w:num w:numId="10" w16cid:durableId="839738765">
    <w:abstractNumId w:val="13"/>
  </w:num>
  <w:num w:numId="11" w16cid:durableId="1786655132">
    <w:abstractNumId w:val="8"/>
  </w:num>
  <w:num w:numId="12" w16cid:durableId="1131748361">
    <w:abstractNumId w:val="14"/>
  </w:num>
  <w:num w:numId="13" w16cid:durableId="1271202105">
    <w:abstractNumId w:val="7"/>
  </w:num>
  <w:num w:numId="14" w16cid:durableId="1425802730">
    <w:abstractNumId w:val="6"/>
  </w:num>
  <w:num w:numId="15" w16cid:durableId="1108964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AE0"/>
    <w:rsid w:val="00274991"/>
    <w:rsid w:val="00A3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5E11B"/>
  <w15:chartTrackingRefBased/>
  <w15:docId w15:val="{572AA361-EA5A-4B99-A826-A98363C34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665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Jain</dc:creator>
  <cp:keywords/>
  <dc:description/>
  <cp:lastModifiedBy>Rishit Jain</cp:lastModifiedBy>
  <cp:revision>1</cp:revision>
  <dcterms:created xsi:type="dcterms:W3CDTF">2026-02-09T18:39:00Z</dcterms:created>
  <dcterms:modified xsi:type="dcterms:W3CDTF">2026-02-09T18:40:00Z</dcterms:modified>
</cp:coreProperties>
</file>