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.3pt;margin-top:56.75pt;width:442.3pt;height:69.6pt;z-index:25165824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"/>
                    <w:widowControl/>
                    <w:spacing w:line="418" w:lineRule="exact"/>
                    <w:ind w:left="5"/>
                    <w:jc w:val="center"/>
                    <w:rPr>
                      <w:rStyle w:val="FontStyle79"/>
                    </w:rPr>
                  </w:pPr>
                  <w:r>
                    <w:rPr>
                      <w:rStyle w:val="FontStyle79"/>
                    </w:rPr>
                    <w:t>ЭЛЕКТРОСТАЛЬСКИЙ ПОЛИТЕХНИЧЕСКИЙ ИНСТИТУТ</w:t>
                  </w:r>
                </w:p>
                <w:p w:rsidR="008C5143" w:rsidRDefault="009D0F6F">
                  <w:pPr>
                    <w:pStyle w:val="Style2"/>
                    <w:widowControl/>
                    <w:spacing w:line="418" w:lineRule="exact"/>
                    <w:ind w:left="24"/>
                    <w:jc w:val="center"/>
                    <w:rPr>
                      <w:rStyle w:val="FontStyle79"/>
                    </w:rPr>
                  </w:pPr>
                  <w:r>
                    <w:rPr>
                      <w:rStyle w:val="FontStyle79"/>
                    </w:rPr>
                    <w:t>/ФИЛИАЛ/</w:t>
                  </w:r>
                </w:p>
                <w:p w:rsidR="008C5143" w:rsidRDefault="009D0F6F">
                  <w:pPr>
                    <w:pStyle w:val="Style3"/>
                    <w:widowControl/>
                    <w:spacing w:line="418" w:lineRule="exact"/>
                    <w:jc w:val="both"/>
                    <w:rPr>
                      <w:rStyle w:val="FontStyle79"/>
                    </w:rPr>
                  </w:pPr>
                  <w:r>
                    <w:rPr>
                      <w:rStyle w:val="FontStyle79"/>
                    </w:rPr>
                    <w:t>МОСКОВСКОГО ГОСУДАРСТВЕННОГО ИНСТИТУТА СТАЛИ И СПЛАВОВ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27" type="#_x0000_t202" style="position:absolute;margin-left:88.5pt;margin-top:209.4pt;width:455.5pt;height:477.35pt;z-index:251659264;mso-wrap-edited:f;mso-wrap-distance-left:7in;mso-wrap-distance-right:7in;mso-wrap-distance-bottom:41.05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"/>
                    <w:widowControl/>
                    <w:ind w:left="2938"/>
                    <w:rPr>
                      <w:rStyle w:val="FontStyle105"/>
                    </w:rPr>
                  </w:pPr>
                  <w:r>
                    <w:rPr>
                      <w:rStyle w:val="FontStyle105"/>
                    </w:rPr>
                    <w:t>КАФЕДРА ЭКОНОМИКИ</w:t>
                  </w: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"/>
                    <w:widowControl/>
                    <w:spacing w:line="240" w:lineRule="exact"/>
                    <w:ind w:left="1531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"/>
                    <w:widowControl/>
                    <w:spacing w:before="226"/>
                    <w:ind w:left="1531"/>
                    <w:rPr>
                      <w:rStyle w:val="FontStyle72"/>
                    </w:rPr>
                  </w:pPr>
                  <w:r>
                    <w:rPr>
                      <w:rStyle w:val="FontStyle72"/>
                    </w:rPr>
                    <w:t>КУРСОВАЯ РАБОТА</w:t>
                  </w:r>
                </w:p>
                <w:p w:rsidR="008C5143" w:rsidRDefault="008C5143">
                  <w:pPr>
                    <w:pStyle w:val="Style6"/>
                    <w:widowControl/>
                    <w:spacing w:line="240" w:lineRule="exact"/>
                    <w:ind w:left="2597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"/>
                    <w:widowControl/>
                    <w:spacing w:line="240" w:lineRule="exact"/>
                    <w:ind w:left="2597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"/>
                    <w:widowControl/>
                    <w:spacing w:line="240" w:lineRule="exact"/>
                    <w:ind w:left="2597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6"/>
                    <w:widowControl/>
                    <w:spacing w:before="101"/>
                    <w:ind w:left="2597"/>
                    <w:rPr>
                      <w:rStyle w:val="FontStyle73"/>
                    </w:rPr>
                  </w:pPr>
                  <w:r>
                    <w:rPr>
                      <w:rStyle w:val="FontStyle73"/>
                    </w:rPr>
                    <w:t>ПО ДИСЦИПЛИНЕ</w:t>
                  </w:r>
                </w:p>
                <w:p w:rsidR="008C5143" w:rsidRDefault="008C5143">
                  <w:pPr>
                    <w:pStyle w:val="Style7"/>
                    <w:widowControl/>
                    <w:spacing w:line="240" w:lineRule="exact"/>
                    <w:ind w:right="466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7"/>
                    <w:widowControl/>
                    <w:spacing w:before="144"/>
                    <w:ind w:right="466"/>
                    <w:jc w:val="center"/>
                    <w:rPr>
                      <w:rStyle w:val="FontStyle74"/>
                    </w:rPr>
                  </w:pPr>
                  <w:r>
                    <w:rPr>
                      <w:rStyle w:val="FontStyle74"/>
                    </w:rPr>
                    <w:t>«Анализ финансово- хозяйственной деятельности»</w:t>
                  </w:r>
                </w:p>
                <w:p w:rsidR="008C5143" w:rsidRDefault="008C5143">
                  <w:pPr>
                    <w:pStyle w:val="Style8"/>
                    <w:widowControl/>
                    <w:spacing w:line="240" w:lineRule="exact"/>
                    <w:ind w:left="325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8"/>
                    <w:widowControl/>
                    <w:spacing w:before="86"/>
                    <w:ind w:left="3259"/>
                    <w:rPr>
                      <w:rStyle w:val="FontStyle73"/>
                    </w:rPr>
                  </w:pPr>
                  <w:r>
                    <w:rPr>
                      <w:rStyle w:val="FontStyle73"/>
                    </w:rPr>
                    <w:t>НА ТЕМУ:</w:t>
                  </w:r>
                </w:p>
                <w:p w:rsidR="008C5143" w:rsidRDefault="008C5143">
                  <w:pPr>
                    <w:pStyle w:val="Style9"/>
                    <w:widowControl/>
                    <w:spacing w:line="240" w:lineRule="exact"/>
                    <w:jc w:val="both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9"/>
                    <w:widowControl/>
                    <w:spacing w:before="134"/>
                    <w:jc w:val="both"/>
                    <w:rPr>
                      <w:rStyle w:val="FontStyle75"/>
                    </w:rPr>
                  </w:pPr>
                  <w:r>
                    <w:rPr>
                      <w:rStyle w:val="FontStyle75"/>
                    </w:rPr>
                    <w:t>«Анализ финансового состояния предприятия»</w:t>
                  </w: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0"/>
                    <w:widowControl/>
                    <w:spacing w:before="48" w:line="480" w:lineRule="exac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Выполнил:</w:t>
                  </w:r>
                  <w:r>
                    <w:rPr>
                      <w:rStyle w:val="FontStyle77"/>
                    </w:rPr>
                    <w:br/>
                    <w:t>студент группы ДЭМ-05-1:</w:t>
                  </w:r>
                  <w:r>
                    <w:rPr>
                      <w:rStyle w:val="FontStyle77"/>
                    </w:rPr>
                    <w:br/>
                    <w:t>Козырев А.С.</w:t>
                  </w:r>
                  <w:r>
                    <w:rPr>
                      <w:rStyle w:val="FontStyle77"/>
                    </w:rPr>
                    <w:br/>
                    <w:t>Проверила: Мырсикова Н.Н.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28" type="#_x0000_t202" style="position:absolute;margin-left:235.85pt;margin-top:727.8pt;width:177.6pt;height:19.65pt;z-index:251660288;mso-wrap-edited:f;mso-wrap-distance-left:7in;mso-wrap-distance-top:50.65pt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1"/>
                    <w:widowControl/>
                    <w:jc w:val="both"/>
                    <w:rPr>
                      <w:rStyle w:val="FontStyle76"/>
                    </w:rPr>
                  </w:pPr>
                  <w:r>
                    <w:rPr>
                      <w:rStyle w:val="FontStyle76"/>
                    </w:rPr>
                    <w:t>Электросталь 2009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7"/>
          <w:headerReference w:type="default" r:id="rId8"/>
          <w:type w:val="continuous"/>
          <w:pgSz w:w="11909" w:h="16834"/>
          <w:pgMar w:top="1135" w:right="1029" w:bottom="720" w:left="1770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29" type="#_x0000_t202" style="position:absolute;margin-left:85pt;margin-top:56.75pt;width:454.1pt;height:409.4pt;z-index:25166131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2"/>
                    <w:widowControl/>
                    <w:ind w:right="5"/>
                    <w:jc w:val="center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Содержание</w:t>
                  </w:r>
                </w:p>
                <w:p w:rsidR="008C5143" w:rsidRDefault="008C5143">
                  <w:pPr>
                    <w:pStyle w:val="Style13"/>
                    <w:widowControl/>
                    <w:spacing w:line="240" w:lineRule="exact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55"/>
                    </w:tabs>
                    <w:spacing w:before="197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Введение</w:t>
                  </w:r>
                  <w:r>
                    <w:rPr>
                      <w:rStyle w:val="FontStyle77"/>
                    </w:rPr>
                    <w:tab/>
                    <w:t>4</w:t>
                  </w:r>
                </w:p>
                <w:p w:rsidR="008C5143" w:rsidRDefault="009D0F6F">
                  <w:pPr>
                    <w:pStyle w:val="Style13"/>
                    <w:widowControl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Раздел 1. Сущность, задачи и роль экономического анализа и диагностики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89"/>
                    </w:tabs>
                    <w:spacing w:before="5"/>
                    <w:ind w:left="1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финансово-хозяйственной деятельности предприятия</w:t>
                  </w:r>
                  <w:r>
                    <w:rPr>
                      <w:rStyle w:val="FontStyle77"/>
                    </w:rPr>
                    <w:tab/>
                    <w:t>6</w:t>
                  </w:r>
                </w:p>
                <w:p w:rsidR="008C5143" w:rsidRDefault="009D0F6F">
                  <w:pPr>
                    <w:pStyle w:val="Style13"/>
                    <w:widowControl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Раздел 2. Анализ и оценка финансового состояния предприятия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26"/>
                    </w:tabs>
                    <w:spacing w:before="5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2.1. Построение сравнительно-аналитического баланса-нетто</w:t>
                  </w:r>
                  <w:r>
                    <w:rPr>
                      <w:rStyle w:val="FontStyle77"/>
                    </w:rPr>
                    <w:tab/>
                    <w:t>10</w:t>
                  </w:r>
                </w:p>
                <w:p w:rsidR="008C5143" w:rsidRDefault="009D0F6F">
                  <w:pPr>
                    <w:pStyle w:val="Style13"/>
                    <w:widowControl/>
                    <w:ind w:left="14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2.2.Аналитическая группировка и анализ статей актива баланса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50"/>
                    </w:tabs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(состава и структуры имущества)</w:t>
                  </w:r>
                  <w:r>
                    <w:rPr>
                      <w:rStyle w:val="FontStyle77"/>
                    </w:rPr>
                    <w:tab/>
                    <w:t>14</w:t>
                  </w:r>
                </w:p>
                <w:p w:rsidR="008C5143" w:rsidRDefault="009D0F6F">
                  <w:pPr>
                    <w:pStyle w:val="Style13"/>
                    <w:widowControl/>
                    <w:ind w:left="1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2.3.Аналитическая группировка и анализ статей пассива баланса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55"/>
                    </w:tabs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(состава и структуры источников средств) предприятия</w:t>
                  </w:r>
                  <w:r>
                    <w:rPr>
                      <w:rStyle w:val="FontStyle77"/>
                    </w:rPr>
                    <w:tab/>
                    <w:t>19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70"/>
                    </w:tabs>
                    <w:spacing w:before="5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2.4. Анализ финансовой устойчивости предприятия</w:t>
                  </w:r>
                  <w:r>
                    <w:rPr>
                      <w:rStyle w:val="FontStyle77"/>
                    </w:rPr>
                    <w:tab/>
                    <w:t>21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26"/>
                    </w:tabs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2.5.Анализ ликвидности баланса</w:t>
                  </w:r>
                  <w:r>
                    <w:rPr>
                      <w:rStyle w:val="FontStyle77"/>
                    </w:rPr>
                    <w:tab/>
                    <w:t>24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65"/>
                    </w:tabs>
                    <w:ind w:lef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2.6.Расчет финансовых коэффициентов ликвидности</w:t>
                  </w:r>
                  <w:r>
                    <w:rPr>
                      <w:rStyle w:val="FontStyle77"/>
                    </w:rPr>
                    <w:tab/>
                    <w:t>26</w:t>
                  </w:r>
                </w:p>
                <w:p w:rsidR="008C5143" w:rsidRDefault="009D0F6F">
                  <w:pPr>
                    <w:pStyle w:val="Style13"/>
                    <w:widowControl/>
                    <w:ind w:lef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2.7.Анализ   показателей   структуры   капитала   (или   коэффициентов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65"/>
                    </w:tabs>
                    <w:ind w:lef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финансовой устойчивости)</w:t>
                  </w:r>
                  <w:r>
                    <w:rPr>
                      <w:rStyle w:val="FontStyle77"/>
                    </w:rPr>
                    <w:tab/>
                    <w:t>29</w:t>
                  </w:r>
                </w:p>
                <w:p w:rsidR="008C5143" w:rsidRDefault="009D0F6F">
                  <w:pPr>
                    <w:pStyle w:val="Style13"/>
                    <w:widowControl/>
                    <w:tabs>
                      <w:tab w:val="left" w:leader="dot" w:pos="8746"/>
                    </w:tabs>
                    <w:ind w:lef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Выводы</w:t>
                  </w:r>
                  <w:r>
                    <w:rPr>
                      <w:rStyle w:val="FontStyle77"/>
                    </w:rPr>
                    <w:tab/>
                    <w:t>35</w:t>
                  </w:r>
                </w:p>
                <w:p w:rsidR="008C5143" w:rsidRDefault="009D0F6F">
                  <w:pPr>
                    <w:pStyle w:val="Style13"/>
                    <w:widowControl/>
                    <w:spacing w:before="5"/>
                    <w:ind w:left="29"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Раздел 3. Разработка рекомендаций по повышению эффективности</w:t>
                  </w:r>
                  <w:r>
                    <w:rPr>
                      <w:rStyle w:val="FontStyle77"/>
                    </w:rPr>
                    <w:br/>
                    <w:t>хозяйственной деятельности и финансовой устойчивости пред приятия... 39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1127" w:bottom="720" w:left="1700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group id="_x0000_s1032" style="position:absolute;margin-left:37.55pt;margin-top:56.75pt;width:525.15pt;height:702.5pt;z-index:251662336;mso-wrap-distance-left:7in;mso-wrap-distance-right:7in;mso-position-horizontal-relative:page;mso-position-vertical-relative:page" coordorigin="955,974" coordsize="10503,14050">
            <v:shape id="_x0000_s1033" type="#_x0000_t202" style="position:absolute;left:955;top:1526;width:10503;height:13498;mso-wrap-edited:f" o:allowincell="f" filled="f" strokecolor="white" strokeweight="0">
              <v:textbox style="mso-next-textbox:#_x0000_s1033"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6021"/>
                      <w:gridCol w:w="1292"/>
                      <w:gridCol w:w="1518"/>
                      <w:gridCol w:w="1716"/>
                    </w:tblGrid>
                    <w:tr w:rsidR="008C5143" w:rsidTr="008C564A">
                      <w:trPr>
                        <w:trHeight w:hRule="exact" w:val="873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2448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АКТИВ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Код</w:t>
                          </w:r>
                          <w:r>
                            <w:rPr>
                              <w:rStyle w:val="FontStyle79"/>
                            </w:rPr>
                            <w:br/>
                            <w:t>показателя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74" w:lineRule="exact"/>
                            <w:ind w:left="58" w:right="101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На начало</w:t>
                          </w:r>
                          <w:r>
                            <w:rPr>
                              <w:rStyle w:val="FontStyle79"/>
                            </w:rPr>
                            <w:br/>
                            <w:t>отчётного</w:t>
                          </w:r>
                          <w:r>
                            <w:rPr>
                              <w:rStyle w:val="FontStyle79"/>
                            </w:rPr>
                            <w:br/>
                            <w:t>периода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74" w:lineRule="exact"/>
                            <w:ind w:left="178" w:right="235" w:firstLine="38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На конец</w:t>
                          </w:r>
                          <w:r>
                            <w:rPr>
                              <w:rStyle w:val="FontStyle79"/>
                            </w:rPr>
                            <w:br/>
                            <w:t>отчётного</w:t>
                          </w:r>
                          <w:r>
                            <w:rPr>
                              <w:rStyle w:val="FontStyle79"/>
                            </w:rPr>
                            <w:br/>
                            <w:t>периода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9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2846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571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66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546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I. Внеоборотные активы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304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Нематериальные активы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Основные средства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120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86 689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75 098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Незавершенное строительство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130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537 985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548 744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877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Итого по разделу I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190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624 674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623 842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670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II. Оборотные активы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Запасы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210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14 023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18 076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01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в том числе: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37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сырьё, материалы и другие аналогичные ценности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211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11 914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37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затраты в незавершенном производстве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213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2 099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9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    расходы будущих периодов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216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14 018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4 063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57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right="39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, ^алог на добавленную стоимость по приобретённым</w:t>
                          </w:r>
                          <w:r>
                            <w:rPr>
                              <w:rStyle w:val="FontStyle78"/>
                            </w:rPr>
                            <w:br/>
                            <w:t>ценностям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220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98 934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101 032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57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right="206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Дебиторская задолженность (платежи по которой</w:t>
                          </w:r>
                          <w:r>
                            <w:rPr>
                              <w:rStyle w:val="FontStyle78"/>
                            </w:rPr>
                            <w:br/>
                            <w:t>ожидаются в течение 12 месяцев после отчётной даты)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240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35 586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28 678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10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в том числе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293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покупатели и заказчики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241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35 586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28 678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Краткосрочные финансовые вложения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250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5 501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Денежные средства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260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425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6 166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848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Итого по разделу II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290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148 968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159 453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394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2386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БАЛАНС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300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773 642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783 295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2381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ПАССИВ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661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III. Капитал и резервы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Уставный капитал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410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753 733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765 767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Нераспределённая прибыль (непокрытый убыток)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470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-1 688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-11 390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-                     Итого по разделу III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490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752 045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754 377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128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IV. Долгосрочные обязательства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Займы и кредиты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510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Отложенные налоговые обязательства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515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814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Итого по разделу IV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590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090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V. Краткосрочные обязательства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Займы и кредиты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610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1 735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716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Кредиторская задолженность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19 862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28 202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29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в том числе    поставщики и подрядчики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621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11 468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22 731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40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задолженность перед персоналом организации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622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268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57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69" w:lineRule="exact"/>
                            <w:ind w:left="298" w:right="1205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задолженность перед государственными</w:t>
                          </w:r>
                          <w:r>
                            <w:rPr>
                              <w:rStyle w:val="FontStyle78"/>
                            </w:rPr>
                            <w:br/>
                            <w:t>внебюджетными фондами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623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0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413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задолженность по налогам и сборам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624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3 535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3 692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8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42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прочие кредиторы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625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4 856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1 503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295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886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Итого по разделу V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690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21 597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28 918</w:t>
                          </w:r>
                        </w:p>
                      </w:tc>
                    </w:tr>
                    <w:tr w:rsidR="008C5143" w:rsidTr="008C564A">
                      <w:trPr>
                        <w:trHeight w:hRule="exact" w:val="404"/>
                      </w:trPr>
                      <w:tc>
                        <w:tcPr>
                          <w:tcW w:w="60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2419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БАЛАНС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700</w:t>
                          </w:r>
                        </w:p>
                      </w:tc>
                      <w:tc>
                        <w:tcPr>
                          <w:tcW w:w="15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773 642</w:t>
                          </w:r>
                        </w:p>
                      </w:tc>
                      <w:tc>
                        <w:tcPr>
                          <w:tcW w:w="171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jc w:val="righ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783 295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34" type="#_x0000_t202" style="position:absolute;left:4368;top:974;width:3643;height:231;mso-wrap-edited:f" o:allowincell="f" filled="f" strokecolor="white" strokeweight="0">
              <v:textbox style="mso-next-textbox:#_x0000_s1034" inset="0,0,0,0">
                <w:txbxContent>
                  <w:p w:rsidR="008C5143" w:rsidRDefault="009D0F6F">
                    <w:pPr>
                      <w:pStyle w:val="Style15"/>
                      <w:widowControl/>
                      <w:rPr>
                        <w:rStyle w:val="FontStyle91"/>
                      </w:rPr>
                    </w:pPr>
                    <w:r>
                      <w:rPr>
                        <w:rStyle w:val="FontStyle91"/>
                      </w:rPr>
                      <w:t>БУХГАЛТЕРСКИЙ БАЛАНС, тыс. руб.</w:t>
                    </w:r>
                  </w:p>
                </w:txbxContent>
              </v:textbox>
            </v:shape>
            <w10:wrap type="topAndBottom" anchorx="page" anchory="page"/>
          </v:group>
        </w:pict>
      </w:r>
    </w:p>
    <w:p w:rsidR="008C5143" w:rsidRDefault="008C5143">
      <w:pPr>
        <w:sectPr w:rsidR="008C5143">
          <w:headerReference w:type="even" r:id="rId9"/>
          <w:headerReference w:type="default" r:id="rId10"/>
          <w:pgSz w:w="11909" w:h="16834"/>
          <w:pgMar w:top="1135" w:right="655" w:bottom="360" w:left="751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35" type="#_x0000_t202" style="position:absolute;margin-left:74.4pt;margin-top:56.75pt;width:492.25pt;height:723.1pt;z-index:25166336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240" w:lineRule="auto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Введение</w:t>
                  </w:r>
                </w:p>
                <w:p w:rsidR="008C5143" w:rsidRDefault="008C5143">
                  <w:pPr>
                    <w:pStyle w:val="Style21"/>
                    <w:widowControl/>
                    <w:spacing w:line="240" w:lineRule="exact"/>
                    <w:ind w:left="10" w:right="2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1"/>
                    <w:widowControl/>
                    <w:spacing w:before="211" w:line="418" w:lineRule="exact"/>
                    <w:ind w:left="10" w:right="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 финансово-хозяйственной деятельности является одной из</w:t>
                  </w:r>
                  <w:r>
                    <w:rPr>
                      <w:rStyle w:val="FontStyle77"/>
                    </w:rPr>
                    <w:br/>
                    <w:t>важнейших функций финансового управления. В рыночной экономике он</w:t>
                  </w:r>
                  <w:r>
                    <w:rPr>
                      <w:rStyle w:val="FontStyle77"/>
                    </w:rPr>
                    <w:br/>
                    <w:t>позволяет определить финансовое состояние и конкурентоспособность</w:t>
                  </w:r>
                  <w:r>
                    <w:rPr>
                      <w:rStyle w:val="FontStyle77"/>
                    </w:rPr>
                    <w:br/>
                    <w:t>предприятия. В условиях рыночной конкуренции все предприятия имеют своей</w:t>
                  </w:r>
                  <w:r>
                    <w:rPr>
                      <w:rStyle w:val="FontStyle77"/>
                    </w:rPr>
                    <w:br/>
                    <w:t>задачей добиться устойчивого финансового положения. Чтобы обеспечить</w:t>
                  </w:r>
                  <w:r>
                    <w:rPr>
                      <w:rStyle w:val="FontStyle77"/>
                    </w:rPr>
                    <w:br/>
                    <w:t>выживаемость предприятия в современных рыночных условиях, их руководству</w:t>
                  </w:r>
                  <w:r>
                    <w:rPr>
                      <w:rStyle w:val="FontStyle77"/>
                    </w:rPr>
                    <w:br/>
                    <w:t>и всему управленческому персоналу, прежде всего, необходимо уметь реально</w:t>
                  </w:r>
                  <w:r>
                    <w:rPr>
                      <w:rStyle w:val="FontStyle77"/>
                    </w:rPr>
                    <w:br/>
                    <w:t>оценивать финансовое состояние своего предприятия и конкурентов.</w:t>
                  </w:r>
                  <w:r>
                    <w:rPr>
                      <w:rStyle w:val="FontStyle77"/>
                    </w:rPr>
                    <w:br/>
                    <w:t>Для этих целей необходимо: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734" w:firstLine="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-Владеть методикой оценки финансового состояния предприятия;</w:t>
                  </w:r>
                </w:p>
                <w:p w:rsidR="008C5143" w:rsidRDefault="009D0F6F">
                  <w:pPr>
                    <w:pStyle w:val="Style21"/>
                    <w:widowControl/>
                    <w:spacing w:before="5" w:line="418" w:lineRule="exact"/>
                    <w:ind w:left="29" w:right="34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-Иметь информационное обеспечение для выполнения финансового</w:t>
                  </w:r>
                  <w:r>
                    <w:rPr>
                      <w:rStyle w:val="FontStyle77"/>
                    </w:rPr>
                    <w:br/>
                    <w:t>анализа;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24" w:right="34" w:firstLine="71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-Уметь выполнять финансовый анализ, рассчитывать финансовую</w:t>
                  </w:r>
                  <w:r>
                    <w:rPr>
                      <w:rStyle w:val="FontStyle77"/>
                    </w:rPr>
                    <w:br/>
                    <w:t>устойчивость, платежеспособность, рентабельность, эффективность</w:t>
                  </w:r>
                  <w:r>
                    <w:rPr>
                      <w:rStyle w:val="FontStyle77"/>
                    </w:rPr>
                    <w:br/>
                    <w:t>использования основных фондов и оборотных средств.</w:t>
                  </w:r>
                </w:p>
                <w:p w:rsidR="008C5143" w:rsidRDefault="009D0F6F">
                  <w:pPr>
                    <w:pStyle w:val="Style13"/>
                    <w:widowControl/>
                    <w:ind w:left="29" w:right="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 основе проведенного анализа аналитик сможет разобраться в финансовых</w:t>
                  </w:r>
                  <w:r>
                    <w:rPr>
                      <w:rStyle w:val="FontStyle77"/>
                    </w:rPr>
                    <w:br/>
                    <w:t>процессах предприятия и дать им соответствующую оценку. В традиционном</w:t>
                  </w:r>
                  <w:r>
                    <w:rPr>
                      <w:rStyle w:val="FontStyle77"/>
                    </w:rPr>
                    <w:br/>
                    <w:t>понимании финансовый анализ представляет собой метод исследования путем</w:t>
                  </w:r>
                  <w:r>
                    <w:rPr>
                      <w:rStyle w:val="FontStyle77"/>
                    </w:rPr>
                    <w:br/>
                    <w:t>расчленения сложных явлений на составные части.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34" w:righ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широком научном понимании финансовый анализ -это метод научного</w:t>
                  </w:r>
                  <w:r>
                    <w:rPr>
                      <w:rStyle w:val="FontStyle77"/>
                    </w:rPr>
                    <w:br/>
                    <w:t>исследования (познания) и оценки явлений процессов, в основе которого лежит</w:t>
                  </w:r>
                  <w:r>
                    <w:rPr>
                      <w:rStyle w:val="FontStyle77"/>
                    </w:rPr>
                    <w:br/>
                    <w:t>изучение составных частей, элементов изучаемой системы. В экономике,</w:t>
                  </w:r>
                  <w:r>
                    <w:rPr>
                      <w:rStyle w:val="FontStyle77"/>
                    </w:rPr>
                    <w:br/>
                    <w:t>составным элементом являются финансы, анализ применяется с целью</w:t>
                  </w:r>
                  <w:r>
                    <w:rPr>
                      <w:rStyle w:val="FontStyle77"/>
                    </w:rPr>
                    <w:br/>
                    <w:t>выявления сущности, закономерностей, тенденций и оценки экономических и</w:t>
                  </w:r>
                  <w:r>
                    <w:rPr>
                      <w:rStyle w:val="FontStyle77"/>
                    </w:rPr>
                    <w:br/>
                    <w:t>социальных процессов, изучения финансово -хозяйственной деятельности</w:t>
                  </w:r>
                  <w:r>
                    <w:rPr>
                      <w:rStyle w:val="FontStyle77"/>
                    </w:rPr>
                    <w:br/>
                    <w:t>предприятия.</w:t>
                  </w:r>
                </w:p>
                <w:p w:rsidR="008C5143" w:rsidRDefault="009D0F6F">
                  <w:pPr>
                    <w:pStyle w:val="Style21"/>
                    <w:widowControl/>
                    <w:spacing w:before="10" w:line="418" w:lineRule="exact"/>
                    <w:ind w:left="58" w:right="5" w:firstLine="701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рыночных условиях сложилась сложная конкурентная борьба</w:t>
                  </w:r>
                  <w:r>
                    <w:rPr>
                      <w:rStyle w:val="FontStyle77"/>
                    </w:rPr>
                    <w:br/>
                    <w:t>предприятий за выживаемость на рынке товаров и услуг. В этой ситуации</w:t>
                  </w:r>
                  <w:r>
                    <w:rPr>
                      <w:rStyle w:val="FontStyle77"/>
                    </w:rPr>
                    <w:br/>
                    <w:t>отношений могут выживать субъекты, которые имеют устойчивое финансовое</w:t>
                  </w:r>
                  <w:r>
                    <w:rPr>
                      <w:rStyle w:val="FontStyle77"/>
                    </w:rPr>
                    <w:br/>
                    <w:t>состояние, не допускают убытков, умело используют финансовые резервы.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6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Основными источниками информации для проведения финансового</w:t>
                  </w:r>
                  <w:r>
                    <w:rPr>
                      <w:rStyle w:val="FontStyle77"/>
                    </w:rPr>
                    <w:br/>
                    <w:t>анализа    предприятия    служит    бухгалтерская    отчетность,    нормативная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11"/>
          <w:headerReference w:type="default" r:id="rId12"/>
          <w:pgSz w:w="11909" w:h="16834"/>
          <w:pgMar w:top="1135" w:right="576" w:bottom="360" w:left="1488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36" type="#_x0000_t202" style="position:absolute;margin-left:68.8pt;margin-top:56.75pt;width:491.5pt;height:707.8pt;z-index:25166438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5" w:right="29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информация, информация о технической подготовке производства, плановая</w:t>
                  </w:r>
                  <w:r>
                    <w:rPr>
                      <w:rStyle w:val="FontStyle77"/>
                    </w:rPr>
                    <w:br/>
                    <w:t>информация (бизнес-план), пресса, опросы и экспертная информация.</w:t>
                  </w:r>
                </w:p>
                <w:p w:rsidR="008C5143" w:rsidRDefault="009D0F6F">
                  <w:pPr>
                    <w:pStyle w:val="Style21"/>
                    <w:widowControl/>
                    <w:spacing w:before="10" w:line="418" w:lineRule="exact"/>
                    <w:ind w:left="5" w:right="10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любой момент предприятие или фирма может рассматриваться как</w:t>
                  </w:r>
                  <w:r>
                    <w:rPr>
                      <w:rStyle w:val="FontStyle77"/>
                    </w:rPr>
                    <w:br/>
                    <w:t>совокупность капиталов, поступающих из различных источников: от инвесторов,</w:t>
                  </w:r>
                  <w:r>
                    <w:rPr>
                      <w:rStyle w:val="FontStyle77"/>
                    </w:rPr>
                    <w:br/>
                    <w:t>вкладывающих свои средства в капитал компании, кредиторов, ссужающих</w:t>
                  </w:r>
                  <w:r>
                    <w:rPr>
                      <w:rStyle w:val="FontStyle77"/>
                    </w:rPr>
                    <w:br/>
                    <w:t>определенные суммы, а также доходов, полученных в результате деятельности</w:t>
                  </w:r>
                  <w:r>
                    <w:rPr>
                      <w:rStyle w:val="FontStyle77"/>
                    </w:rPr>
                    <w:br/>
                    <w:t>фирмы. При анализе финансовых отчетов наиболее важным является финансовое</w:t>
                  </w:r>
                  <w:r>
                    <w:rPr>
                      <w:rStyle w:val="FontStyle77"/>
                    </w:rPr>
                    <w:br/>
                    <w:t>положение предприятия или фирмы в прошлом и в настоящее время и как оно</w:t>
                  </w:r>
                  <w:r>
                    <w:rPr>
                      <w:rStyle w:val="FontStyle77"/>
                    </w:rPr>
                    <w:br/>
                    <w:t>отражено в финансовых отчетах, а не такие факторы, как стиль руководства</w:t>
                  </w:r>
                  <w:r>
                    <w:rPr>
                      <w:rStyle w:val="FontStyle77"/>
                    </w:rPr>
                    <w:br/>
                    <w:t>предприятия и ее кредитная история. Но такие «нефинансовые» моменты</w:t>
                  </w:r>
                  <w:r>
                    <w:rPr>
                      <w:rStyle w:val="FontStyle77"/>
                    </w:rPr>
                    <w:br/>
                    <w:t>помогают определить направление и глубину анализа финансовых отчетов.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19" w:righ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 финансовых отчетов включает систематическое рассмотрение и</w:t>
                  </w:r>
                  <w:r>
                    <w:rPr>
                      <w:rStyle w:val="FontStyle77"/>
                    </w:rPr>
                    <w:br/>
                    <w:t>оценку информации для получения достоверных выводов относительно</w:t>
                  </w:r>
                  <w:r>
                    <w:rPr>
                      <w:rStyle w:val="FontStyle77"/>
                    </w:rPr>
                    <w:br/>
                    <w:t>прошлого состояния компании с целью предвидения ее жизнеспособности в</w:t>
                  </w:r>
                  <w:r>
                    <w:rPr>
                      <w:rStyle w:val="FontStyle77"/>
                    </w:rPr>
                    <w:br/>
                    <w:t>будущем. Такой анализ позволяет точно установить наиболее важные</w:t>
                  </w:r>
                  <w:r>
                    <w:rPr>
                      <w:rStyle w:val="FontStyle77"/>
                    </w:rPr>
                    <w:br/>
                    <w:t>характеристики - производственные или финансовые, -которые определяют</w:t>
                  </w:r>
                  <w:r>
                    <w:rPr>
                      <w:rStyle w:val="FontStyle77"/>
                    </w:rPr>
                    <w:br/>
                    <w:t>вероятность успеха или банкротства фирмы, а именно: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29"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-финансовую структуру -активы, принадлежащие компании, и</w:t>
                  </w:r>
                  <w:r>
                    <w:rPr>
                      <w:rStyle w:val="FontStyle77"/>
                    </w:rPr>
                    <w:br/>
                    <w:t>обязательства, которые она на себя взяла для приобретения и поддержания этих</w:t>
                  </w:r>
                  <w:r>
                    <w:rPr>
                      <w:rStyle w:val="FontStyle77"/>
                    </w:rPr>
                    <w:br/>
                    <w:t>активов, в том числе способность компании реализовать планируемые и</w:t>
                  </w:r>
                  <w:r>
                    <w:rPr>
                      <w:rStyle w:val="FontStyle77"/>
                    </w:rPr>
                    <w:br/>
                    <w:t>непланируемые изменения и ее гибкость в этом деле;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29" w:right="14" w:firstLine="71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-оперативный цикл -стадии, через которые проходит компания, для того</w:t>
                  </w:r>
                  <w:r>
                    <w:rPr>
                      <w:rStyle w:val="FontStyle77"/>
                    </w:rPr>
                    <w:br/>
                    <w:t>чтобы ее продукт или услуги попали на рынки;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34"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-тенденции и сравнительную эффективность -направление развития</w:t>
                  </w:r>
                  <w:r>
                    <w:rPr>
                      <w:rStyle w:val="FontStyle77"/>
                    </w:rPr>
                    <w:br/>
                    <w:t>компании в том виде, в каком оно проявляется, основываясь на сопоставлении</w:t>
                  </w:r>
                  <w:r>
                    <w:rPr>
                      <w:rStyle w:val="FontStyle77"/>
                    </w:rPr>
                    <w:br/>
                    <w:t>финансовых результатов за ряд лет этой и других компаний той же отрасли и</w:t>
                  </w:r>
                  <w:r>
                    <w:rPr>
                      <w:rStyle w:val="FontStyle77"/>
                    </w:rPr>
                    <w:br/>
                    <w:t>аналогичных размеров.</w:t>
                  </w:r>
                </w:p>
                <w:p w:rsidR="008C5143" w:rsidRDefault="009D0F6F">
                  <w:pPr>
                    <w:pStyle w:val="Style25"/>
                    <w:widowControl/>
                    <w:spacing w:before="5"/>
                    <w:ind w:left="4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рыночной экономике существует необходимость формирования как</w:t>
                  </w:r>
                  <w:r>
                    <w:rPr>
                      <w:rStyle w:val="FontStyle77"/>
                    </w:rPr>
                    <w:br/>
                    <w:t>публичной финансовой (бухгалтерской) отчетности предприятия, адресованной</w:t>
                  </w:r>
                  <w:r>
                    <w:rPr>
                      <w:rStyle w:val="FontStyle77"/>
                    </w:rPr>
                    <w:br/>
                    <w:t>внешним пользователям, так и его управленческой отчетности, используемой</w:t>
                  </w:r>
                  <w:r>
                    <w:rPr>
                      <w:rStyle w:val="FontStyle77"/>
                    </w:rPr>
                    <w:br/>
                    <w:t>менеджерами предприятия для принятия решений по управлению бизнесом.</w:t>
                  </w:r>
                  <w:r>
                    <w:rPr>
                      <w:rStyle w:val="FontStyle77"/>
                    </w:rPr>
                    <w:br/>
                    <w:t>Элементы системы бухгалтерского учета предприятия, служащие целям</w:t>
                  </w:r>
                  <w:r>
                    <w:rPr>
                      <w:rStyle w:val="FontStyle77"/>
                    </w:rPr>
                    <w:br/>
                    <w:t>подготовки финансовой отчетности, образуют подсистему финансового учета.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03" w:bottom="360" w:left="137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37" type="#_x0000_t202" style="position:absolute;margin-left:77.05pt;margin-top:56.75pt;width:492.5pt;height:728.15pt;z-index:251665408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22" w:lineRule="exact"/>
                    <w:ind w:left="10" w:right="3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Соответственно подготовку управленческой отчетности обеспечивает</w:t>
                  </w:r>
                  <w:r>
                    <w:rPr>
                      <w:rStyle w:val="FontStyle77"/>
                    </w:rPr>
                    <w:br/>
                    <w:t>подсистема управленческого учета.</w:t>
                  </w:r>
                </w:p>
                <w:p w:rsidR="008C5143" w:rsidRDefault="008C5143">
                  <w:pPr>
                    <w:pStyle w:val="Style28"/>
                    <w:widowControl/>
                    <w:spacing w:line="240" w:lineRule="exact"/>
                    <w:ind w:left="605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8"/>
                    <w:widowControl/>
                    <w:spacing w:before="192"/>
                    <w:ind w:left="605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Раздел 1. Сущность, задачи и роль экономического анализа и</w:t>
                  </w:r>
                  <w:r>
                    <w:rPr>
                      <w:rStyle w:val="FontStyle82"/>
                    </w:rPr>
                    <w:br/>
                    <w:t>диагностики финансово-хозяйственной деятельности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ind w:left="14" w:right="3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 хозяйственной деятельности предприятия является составной частью</w:t>
                  </w:r>
                  <w:r>
                    <w:rPr>
                      <w:rStyle w:val="FontStyle77"/>
                    </w:rPr>
                    <w:br/>
                    <w:t>бухгалтерского учета в широком смысле. В зависимости от того, какой вид</w:t>
                  </w:r>
                  <w:r>
                    <w:rPr>
                      <w:rStyle w:val="FontStyle77"/>
                    </w:rPr>
                    <w:br/>
                    <w:t>отчетности служит источником для аналитических процедур и оценок, выделяют</w:t>
                  </w:r>
                  <w:r>
                    <w:rPr>
                      <w:rStyle w:val="FontStyle77"/>
                    </w:rPr>
                    <w:br/>
                    <w:t>финансовый и управленческий анализ.</w:t>
                  </w:r>
                </w:p>
                <w:p w:rsidR="008C5143" w:rsidRDefault="009D0F6F">
                  <w:pPr>
                    <w:pStyle w:val="Style25"/>
                    <w:widowControl/>
                    <w:ind w:left="14" w:right="34" w:firstLine="54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Финансовый анализ проводится по данным финансовой (бухгалтерской)</w:t>
                  </w:r>
                  <w:r>
                    <w:rPr>
                      <w:rStyle w:val="FontStyle77"/>
                    </w:rPr>
                    <w:br/>
                    <w:t>отчетности и регистров бухгалтерского учета, на основе которых готовится</w:t>
                  </w:r>
                  <w:r>
                    <w:rPr>
                      <w:rStyle w:val="FontStyle77"/>
                    </w:rPr>
                    <w:br/>
                    <w:t>отчетность. Финансовый анализ, использующий в качестве информационного</w:t>
                  </w:r>
                  <w:r>
                    <w:rPr>
                      <w:rStyle w:val="FontStyle77"/>
                    </w:rPr>
                    <w:br/>
                    <w:t>источника только финансовую отчетность, принято называть внешним</w:t>
                  </w:r>
                  <w:r>
                    <w:rPr>
                      <w:rStyle w:val="FontStyle77"/>
                    </w:rPr>
                    <w:br/>
                    <w:t>финансовым анализом. Этот вид анализа, как правило, применяется внешними</w:t>
                  </w:r>
                  <w:r>
                    <w:rPr>
                      <w:rStyle w:val="FontStyle77"/>
                    </w:rPr>
                    <w:br/>
                    <w:t>пользователями информации о деятельности предприятия (собственниками,</w:t>
                  </w:r>
                  <w:r>
                    <w:rPr>
                      <w:rStyle w:val="FontStyle77"/>
                    </w:rPr>
                    <w:br/>
                    <w:t>заимодавцами, поставщиками и т. п.).</w:t>
                  </w:r>
                </w:p>
                <w:p w:rsidR="008C5143" w:rsidRDefault="009D0F6F">
                  <w:pPr>
                    <w:pStyle w:val="Style25"/>
                    <w:widowControl/>
                    <w:ind w:left="29" w:right="3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При проведении внутреннего финансового анализа наряду с данными</w:t>
                  </w:r>
                  <w:r>
                    <w:rPr>
                      <w:rStyle w:val="FontStyle77"/>
                    </w:rPr>
                    <w:br/>
                    <w:t>финансовой (бухгалтерской) отчетности используется также информация,</w:t>
                  </w:r>
                  <w:r>
                    <w:rPr>
                      <w:rStyle w:val="FontStyle77"/>
                    </w:rPr>
                    <w:br/>
                    <w:t>содержащаяся в регистрах бухгалтерского учета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ind w:lef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Внутренний управленческий анализ проводится на основе как</w:t>
                  </w:r>
                  <w:r>
                    <w:rPr>
                      <w:rStyle w:val="FontStyle77"/>
                    </w:rPr>
                    <w:br/>
                    <w:t>бухгалтерского учета и финансовой отчетности, так и управленческого учета и</w:t>
                  </w:r>
                  <w:r>
                    <w:rPr>
                      <w:rStyle w:val="FontStyle77"/>
                    </w:rPr>
                    <w:br/>
                    <w:t>управленческой отчетности. Поэтому управленческий анализ является наиболее</w:t>
                  </w:r>
                  <w:r>
                    <w:rPr>
                      <w:rStyle w:val="FontStyle77"/>
                    </w:rPr>
                    <w:br/>
                    <w:t>глубоким и полным видом исследования и оценки финансово-хозяйственной</w:t>
                  </w:r>
                  <w:r>
                    <w:rPr>
                      <w:rStyle w:val="FontStyle77"/>
                    </w:rPr>
                    <w:br/>
                    <w:t>деятельности предприятия. Разделение анализа хозяйственной деятельности на</w:t>
                  </w:r>
                  <w:r>
                    <w:rPr>
                      <w:rStyle w:val="FontStyle77"/>
                    </w:rPr>
                    <w:br/>
                    <w:t>финансовый и управленческий анализ вызвано условиями деятельности</w:t>
                  </w:r>
                  <w:r>
                    <w:rPr>
                      <w:rStyle w:val="FontStyle77"/>
                    </w:rPr>
                    <w:br/>
                    <w:t>предприятия в современной рыночной экономике. Для того чтобы</w:t>
                  </w:r>
                  <w:r>
                    <w:rPr>
                      <w:rStyle w:val="FontStyle77"/>
                    </w:rPr>
                    <w:br/>
                    <w:t>стабилизировать свое положение в рыночной среде, упрочить свои конкурентные</w:t>
                  </w:r>
                  <w:r>
                    <w:rPr>
                      <w:rStyle w:val="FontStyle77"/>
                    </w:rPr>
                    <w:br/>
                    <w:t>позиции, предприятие должно выработать гибкую стратегию и тактику</w:t>
                  </w:r>
                  <w:r>
                    <w:rPr>
                      <w:rStyle w:val="FontStyle77"/>
                    </w:rPr>
                    <w:br/>
                    <w:t>хозяйственного поведения. На достижение этой цели направлены современные</w:t>
                  </w:r>
                  <w:r>
                    <w:rPr>
                      <w:rStyle w:val="FontStyle77"/>
                    </w:rPr>
                    <w:br/>
                    <w:t>плановые процедуры, осуществляемые финансистами предприятия. В рамках</w:t>
                  </w:r>
                  <w:r>
                    <w:rPr>
                      <w:rStyle w:val="FontStyle77"/>
                    </w:rPr>
                    <w:br/>
                    <w:t>финансово-экономического планирования разрабатываются разнообразные</w:t>
                  </w:r>
                  <w:r>
                    <w:rPr>
                      <w:rStyle w:val="FontStyle77"/>
                    </w:rPr>
                    <w:br/>
                    <w:t>внутрихозяйственные нормативы, отражающие индивидуальные особенности</w:t>
                  </w:r>
                  <w:r>
                    <w:rPr>
                      <w:rStyle w:val="FontStyle77"/>
                    </w:rPr>
                    <w:br/>
                    <w:t>ведения бизнеса. Принятые на предприятии нормативы не отражаются в</w:t>
                  </w:r>
                  <w:r>
                    <w:rPr>
                      <w:rStyle w:val="FontStyle77"/>
                    </w:rPr>
                    <w:br/>
                    <w:t>публичной,   финансовой   (бухгалтерской)  отчетности,  так   как  составляют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518" w:bottom="360" w:left="1541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38" type="#_x0000_t202" style="position:absolute;margin-left:73.5pt;margin-top:56.75pt;width:491.25pt;height:707.3pt;z-index:25166643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ind w:right="19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коммерческую тайну. Поэтому анализ отклонений фактических показателей от</w:t>
                  </w:r>
                  <w:r>
                    <w:rPr>
                      <w:rStyle w:val="FontStyle77"/>
                    </w:rPr>
                    <w:br/>
                    <w:t>нормативов является составной частью внутреннего управленческого анализа.</w:t>
                  </w:r>
                  <w:r>
                    <w:rPr>
                      <w:rStyle w:val="FontStyle77"/>
                    </w:rPr>
                    <w:br/>
                    <w:t>Напротив, анализ и оценка показателей, рассчитываемых по бухгалтерской</w:t>
                  </w:r>
                  <w:r>
                    <w:rPr>
                      <w:rStyle w:val="FontStyle77"/>
                    </w:rPr>
                    <w:br/>
                    <w:t>отчетности, составляет содержание внешнего финансового анализа, проводимого</w:t>
                  </w:r>
                  <w:r>
                    <w:rPr>
                      <w:rStyle w:val="FontStyle77"/>
                    </w:rPr>
                    <w:br/>
                    <w:t>заинтересованными пользователями публичной отчетности. Для того чтобы</w:t>
                  </w:r>
                  <w:r>
                    <w:rPr>
                      <w:rStyle w:val="FontStyle77"/>
                    </w:rPr>
                    <w:br/>
                    <w:t>выводы внешнего финансового анализа обладали высокой степенью</w:t>
                  </w:r>
                  <w:r>
                    <w:rPr>
                      <w:rStyle w:val="FontStyle77"/>
                    </w:rPr>
                    <w:br/>
                    <w:t>достоверности, публичная отчетность должна достаточно полно характеризовать</w:t>
                  </w:r>
                  <w:r>
                    <w:rPr>
                      <w:rStyle w:val="FontStyle77"/>
                    </w:rPr>
                    <w:br/>
                    <w:t>финансовые результаты и финансовое состояние предприятия. Этим</w:t>
                  </w:r>
                  <w:r>
                    <w:rPr>
                      <w:rStyle w:val="FontStyle77"/>
                    </w:rPr>
                    <w:br/>
                    <w:t>требованиям удовлетворяет современная бухгалтерская отчетность,</w:t>
                  </w:r>
                  <w:r>
                    <w:rPr>
                      <w:rStyle w:val="FontStyle77"/>
                    </w:rPr>
                    <w:br/>
                    <w:t>сформировавшаяся в ходе развития рыночной экономики. Финансовый анализ по</w:t>
                  </w:r>
                  <w:r>
                    <w:rPr>
                      <w:rStyle w:val="FontStyle77"/>
                    </w:rPr>
                    <w:br/>
                    <w:t>данным бухгалтерской отчетности называют также классическим способом</w:t>
                  </w:r>
                  <w:r>
                    <w:rPr>
                      <w:rStyle w:val="FontStyle77"/>
                    </w:rPr>
                    <w:br/>
                    <w:t>анализа. Организация и методы такого анализа рекомендованы в</w:t>
                  </w:r>
                  <w:r>
                    <w:rPr>
                      <w:rStyle w:val="FontStyle77"/>
                    </w:rPr>
                    <w:br/>
                    <w:t>Международном стандарте аудиторской деятельности 910, посвященном анализу</w:t>
                  </w:r>
                  <w:r>
                    <w:rPr>
                      <w:rStyle w:val="FontStyle77"/>
                    </w:rPr>
                    <w:br/>
                    <w:t>(обзору) финансовой отчетности.</w:t>
                  </w:r>
                </w:p>
                <w:p w:rsidR="008C5143" w:rsidRDefault="009D0F6F">
                  <w:pPr>
                    <w:pStyle w:val="Style25"/>
                    <w:widowControl/>
                    <w:ind w:left="19" w:right="14" w:firstLine="55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рамках управленческого анализа происходят углубление выводов и</w:t>
                  </w:r>
                  <w:r>
                    <w:rPr>
                      <w:rStyle w:val="FontStyle77"/>
                    </w:rPr>
                    <w:br/>
                    <w:t>оценок финансового анализа за счет использования аналитических</w:t>
                  </w:r>
                  <w:r>
                    <w:rPr>
                      <w:rStyle w:val="FontStyle77"/>
                    </w:rPr>
                    <w:br/>
                    <w:t>(детализированных) данных управленческого учета. Развернутый</w:t>
                  </w:r>
                  <w:r>
                    <w:rPr>
                      <w:rStyle w:val="FontStyle77"/>
                    </w:rPr>
                    <w:br/>
                    <w:t>управленческий анализ называют также комплексным экономическим анализом,</w:t>
                  </w:r>
                  <w:r>
                    <w:rPr>
                      <w:rStyle w:val="FontStyle77"/>
                    </w:rPr>
                    <w:br/>
                    <w:t>в рамках которого производится управленческая оценка эффективности</w:t>
                  </w:r>
                  <w:r>
                    <w:rPr>
                      <w:rStyle w:val="FontStyle77"/>
                    </w:rPr>
                    <w:br/>
                    <w:t>хозяйственной деятельности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ind w:lef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основе всех финансово-экономических показателей деятельности</w:t>
                  </w:r>
                  <w:r>
                    <w:rPr>
                      <w:rStyle w:val="FontStyle77"/>
                    </w:rPr>
                    <w:br/>
                    <w:t>предприятия лежат технические условия производства или, другими словами,</w:t>
                  </w:r>
                  <w:r>
                    <w:rPr>
                      <w:rStyle w:val="FontStyle77"/>
                    </w:rPr>
                    <w:br/>
                    <w:t>технико-организационный уровень производства, включающий в себя</w:t>
                  </w:r>
                  <w:r>
                    <w:rPr>
                      <w:rStyle w:val="FontStyle77"/>
                    </w:rPr>
                    <w:br/>
                    <w:t>техническую и энергетическую вооруженность труда, степень концентрации,</w:t>
                  </w:r>
                  <w:r>
                    <w:rPr>
                      <w:rStyle w:val="FontStyle77"/>
                    </w:rPr>
                    <w:br/>
                    <w:t>специализации, кооперирования и комбинирования производства, длительность</w:t>
                  </w:r>
                  <w:r>
                    <w:rPr>
                      <w:rStyle w:val="FontStyle77"/>
                    </w:rPr>
                    <w:br/>
                    <w:t>производственного цикла и ритмичность производства, прогрессивность</w:t>
                  </w:r>
                  <w:r>
                    <w:rPr>
                      <w:rStyle w:val="FontStyle77"/>
                    </w:rPr>
                    <w:br/>
                    <w:t>технологических процессов, качество используемой техники и производимой</w:t>
                  </w:r>
                  <w:r>
                    <w:rPr>
                      <w:rStyle w:val="FontStyle77"/>
                    </w:rPr>
                    <w:br/>
                    <w:t>продукции, уровень организации производства и управления. Кроме технико-</w:t>
                  </w:r>
                  <w:r>
                    <w:rPr>
                      <w:rStyle w:val="FontStyle77"/>
                    </w:rPr>
                    <w:br/>
                    <w:t>организационного уровня к существенным факторам финансово-экономических</w:t>
                  </w:r>
                  <w:r>
                    <w:rPr>
                      <w:rStyle w:val="FontStyle77"/>
                    </w:rPr>
                    <w:br/>
                    <w:t>показателей относятся также природные условия производства, социальные</w:t>
                  </w:r>
                  <w:r>
                    <w:rPr>
                      <w:rStyle w:val="FontStyle77"/>
                    </w:rPr>
                    <w:br/>
                    <w:t>условия деятельности персонала предприятия, внешние финансово-</w:t>
                  </w:r>
                  <w:r>
                    <w:rPr>
                      <w:rStyle w:val="FontStyle77"/>
                    </w:rPr>
                    <w:br/>
                    <w:t>экономические условия деятельности предприятия (состояние рынков</w:t>
                  </w:r>
                  <w:r>
                    <w:rPr>
                      <w:rStyle w:val="FontStyle77"/>
                    </w:rPr>
                    <w:br/>
                    <w:t>финансирования, отношения с покупателями и поставщиками).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614" w:bottom="360" w:left="1470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39" type="#_x0000_t202" style="position:absolute;margin-left:73.8pt;margin-top:56.75pt;width:491.8pt;height:727.9pt;z-index:25166745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ind w:right="3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Условия производства определяют степень и качество использования основных</w:t>
                  </w:r>
                  <w:r>
                    <w:rPr>
                      <w:rStyle w:val="FontStyle77"/>
                    </w:rPr>
                    <w:br/>
                    <w:t>средств, материальных запасов и персонала предприятия. Обобщающими</w:t>
                  </w:r>
                  <w:r>
                    <w:rPr>
                      <w:rStyle w:val="FontStyle77"/>
                    </w:rPr>
                    <w:br/>
                    <w:t>показателями для указанных блоков являются: отдача основных</w:t>
                  </w:r>
                  <w:r>
                    <w:rPr>
                      <w:rStyle w:val="FontStyle77"/>
                    </w:rPr>
                    <w:br/>
                    <w:t>производственных средств, материалоотдача, производительность труда.</w:t>
                  </w:r>
                  <w:r>
                    <w:rPr>
                      <w:rStyle w:val="FontStyle77"/>
                    </w:rPr>
                    <w:br/>
                    <w:t>Основные средства, материальные запасы и персонал предприятия образуют</w:t>
                  </w:r>
                  <w:r>
                    <w:rPr>
                      <w:rStyle w:val="FontStyle77"/>
                    </w:rPr>
                    <w:br/>
                    <w:t>систему материально-производственных ресурсов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ind w:left="5" w:right="29" w:firstLine="54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Эффективность использования материально-производственных ресурсов</w:t>
                  </w:r>
                  <w:r>
                    <w:rPr>
                      <w:rStyle w:val="FontStyle77"/>
                    </w:rPr>
                    <w:br/>
                    <w:t>характеризуется следующими обобщенными показателями:</w:t>
                  </w:r>
                </w:p>
                <w:p w:rsidR="008C5143" w:rsidRDefault="009D0F6F" w:rsidP="00D44ABD">
                  <w:pPr>
                    <w:pStyle w:val="Style36"/>
                    <w:widowControl/>
                    <w:numPr>
                      <w:ilvl w:val="0"/>
                      <w:numId w:val="1"/>
                    </w:numPr>
                    <w:tabs>
                      <w:tab w:val="left" w:pos="893"/>
                    </w:tabs>
                    <w:ind w:left="5" w:right="3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объем (натуральный и стоимостный) проданной продукции, товаров,</w:t>
                  </w:r>
                  <w:r>
                    <w:rPr>
                      <w:rStyle w:val="FontStyle77"/>
                    </w:rPr>
                    <w:br/>
                    <w:t>работ, услуг;</w:t>
                  </w:r>
                </w:p>
                <w:p w:rsidR="008C5143" w:rsidRDefault="009D0F6F" w:rsidP="00D44ABD">
                  <w:pPr>
                    <w:pStyle w:val="Style36"/>
                    <w:widowControl/>
                    <w:numPr>
                      <w:ilvl w:val="0"/>
                      <w:numId w:val="1"/>
                    </w:numPr>
                    <w:tabs>
                      <w:tab w:val="left" w:pos="893"/>
                    </w:tabs>
                    <w:ind w:left="5" w:righ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величина затрат ресурсов на производство проданной продукции, работ,</w:t>
                  </w:r>
                  <w:r>
                    <w:rPr>
                      <w:rStyle w:val="FontStyle77"/>
                    </w:rPr>
                    <w:br/>
                    <w:t>услуг (полная себестоимость проданной продукции, работ, услуг) и величина</w:t>
                  </w:r>
                  <w:r>
                    <w:rPr>
                      <w:rStyle w:val="FontStyle77"/>
                    </w:rPr>
                    <w:br/>
                    <w:t>издержек обращения, связанных с проданными товарами ;</w:t>
                  </w:r>
                </w:p>
                <w:p w:rsidR="008C5143" w:rsidRDefault="009D0F6F">
                  <w:pPr>
                    <w:pStyle w:val="Style36"/>
                    <w:widowControl/>
                    <w:tabs>
                      <w:tab w:val="left" w:pos="1027"/>
                    </w:tabs>
                    <w:ind w:left="19" w:right="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3)</w:t>
                  </w:r>
                  <w:r>
                    <w:rPr>
                      <w:rStyle w:val="FontStyle77"/>
                    </w:rPr>
                    <w:tab/>
                    <w:t>величина активов предприятия, применяемых для производства и</w:t>
                  </w:r>
                  <w:r>
                    <w:rPr>
                      <w:rStyle w:val="FontStyle77"/>
                    </w:rPr>
                    <w:br/>
                    <w:t>продажи продукции, товаров, работ, услуг.</w:t>
                  </w:r>
                </w:p>
                <w:p w:rsidR="008C5143" w:rsidRDefault="009D0F6F">
                  <w:pPr>
                    <w:pStyle w:val="Style25"/>
                    <w:widowControl/>
                    <w:ind w:left="19" w:righ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Разница выручки от продажи и стоимости продаж образует прибыль от</w:t>
                  </w:r>
                  <w:r>
                    <w:rPr>
                      <w:rStyle w:val="FontStyle77"/>
                    </w:rPr>
                    <w:br/>
                    <w:t>продаж (с учетом сальдо операционных и внереализационных доходов и</w:t>
                  </w:r>
                  <w:r>
                    <w:rPr>
                      <w:rStyle w:val="FontStyle77"/>
                    </w:rPr>
                    <w:br/>
                    <w:t>расходов получаем чистую прибыль), а отношение показателя прибыли (от</w:t>
                  </w:r>
                  <w:r>
                    <w:rPr>
                      <w:rStyle w:val="FontStyle77"/>
                    </w:rPr>
                    <w:br/>
                    <w:t>продаж, чистой) к выручке от продаж или себестоимости продаж образует</w:t>
                  </w:r>
                  <w:r>
                    <w:rPr>
                      <w:rStyle w:val="FontStyle77"/>
                    </w:rPr>
                    <w:br/>
                    <w:t>рентабельность продаж. Отношение выручки от продаж к активам предприятия</w:t>
                  </w:r>
                  <w:r>
                    <w:rPr>
                      <w:rStyle w:val="FontStyle77"/>
                    </w:rPr>
                    <w:br/>
                    <w:t>характеризует оборачиваемость активов. Полученные показатели</w:t>
                  </w:r>
                  <w:r>
                    <w:rPr>
                      <w:rStyle w:val="FontStyle77"/>
                    </w:rPr>
                    <w:br/>
                    <w:t>(рентабельность продаж и оборачиваемость активов) в совокупности определяют</w:t>
                  </w:r>
                  <w:r>
                    <w:rPr>
                      <w:rStyle w:val="FontStyle77"/>
                    </w:rPr>
                    <w:br/>
                    <w:t>уровень рентабельности активов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ind w:left="34" w:righ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Соотношение запасов и долгосрочных источников их формирования</w:t>
                  </w:r>
                  <w:r>
                    <w:rPr>
                      <w:rStyle w:val="FontStyle77"/>
                    </w:rPr>
                    <w:br/>
                    <w:t>определяет устойчивость финансового состояния и платежеспособность</w:t>
                  </w:r>
                  <w:r>
                    <w:rPr>
                      <w:rStyle w:val="FontStyle77"/>
                    </w:rPr>
                    <w:br/>
                    <w:t>(ликвидность)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spacing w:before="10"/>
                    <w:ind w:left="43" w:righ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Обобщающим показателем принято называть синтетическими. Например,</w:t>
                  </w:r>
                  <w:r>
                    <w:rPr>
                      <w:rStyle w:val="FontStyle77"/>
                    </w:rPr>
                    <w:br/>
                    <w:t>выручка от продаж является синтетическим показателем и полная себестоимость</w:t>
                  </w:r>
                  <w:r>
                    <w:rPr>
                      <w:rStyle w:val="FontStyle77"/>
                    </w:rPr>
                    <w:br/>
                    <w:t>продаж.</w:t>
                  </w:r>
                </w:p>
                <w:p w:rsidR="008C5143" w:rsidRDefault="009D0F6F">
                  <w:pPr>
                    <w:pStyle w:val="Style25"/>
                    <w:widowControl/>
                    <w:spacing w:before="10"/>
                    <w:ind w:left="53" w:firstLine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Международные стандарты аудиторской деятельности, посвященные</w:t>
                  </w:r>
                  <w:r>
                    <w:rPr>
                      <w:rStyle w:val="FontStyle77"/>
                    </w:rPr>
                    <w:br/>
                    <w:t>аналитическим процедурам и анализу (обзору) финансовой отчетности,</w:t>
                  </w:r>
                  <w:r>
                    <w:rPr>
                      <w:rStyle w:val="FontStyle77"/>
                    </w:rPr>
                    <w:br/>
                    <w:t>определяют цели, этапы и основные приемы (методы) финансового анализа.</w:t>
                  </w:r>
                  <w:r>
                    <w:rPr>
                      <w:rStyle w:val="FontStyle77"/>
                    </w:rPr>
                    <w:br/>
                    <w:t>Главный вывод аудитора заключается в соответствии финансовой отчетности в</w:t>
                  </w:r>
                  <w:r>
                    <w:rPr>
                      <w:rStyle w:val="FontStyle77"/>
                    </w:rPr>
                    <w:br/>
                    <w:t>целом представлению о бизнесе, которое сложилось у аналитика. Общей целью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597" w:bottom="360" w:left="147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40" type="#_x0000_t202" style="position:absolute;margin-left:75.1pt;margin-top:56.75pt;width:492pt;height:727.7pt;z-index:25166848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ind w:right="29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финансового анализа является оценка финансовых результатов и финансового</w:t>
                  </w:r>
                  <w:r>
                    <w:rPr>
                      <w:rStyle w:val="FontStyle77"/>
                    </w:rPr>
                    <w:br/>
                    <w:t>состояния прошлой деятельности, отраженной в отчетности, и на момент</w:t>
                  </w:r>
                  <w:r>
                    <w:rPr>
                      <w:rStyle w:val="FontStyle77"/>
                    </w:rPr>
                    <w:br/>
                    <w:t>анализа, а также оценка будущего потенциала предприятия, т. е. экономическая</w:t>
                  </w:r>
                  <w:r>
                    <w:rPr>
                      <w:rStyle w:val="FontStyle77"/>
                    </w:rPr>
                    <w:br/>
                    <w:t>диагностика хозяйственной деятельности.</w:t>
                  </w:r>
                </w:p>
                <w:p w:rsidR="008C5143" w:rsidRDefault="009D0F6F">
                  <w:pPr>
                    <w:pStyle w:val="Style25"/>
                    <w:widowControl/>
                    <w:ind w:left="547" w:firstLine="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Выделяют три основных этапа финансового анализа: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2"/>
                    </w:numPr>
                    <w:tabs>
                      <w:tab w:val="left" w:pos="859"/>
                    </w:tabs>
                    <w:spacing w:line="418" w:lineRule="exact"/>
                    <w:ind w:left="55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определение конкретной цели анализа и подхода к ее реализации;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2"/>
                    </w:numPr>
                    <w:tabs>
                      <w:tab w:val="left" w:pos="859"/>
                    </w:tabs>
                    <w:spacing w:line="418" w:lineRule="exact"/>
                    <w:ind w:left="55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оценка качества информации, представленной для анализа;</w:t>
                  </w:r>
                  <w:r>
                    <w:rPr>
                      <w:rStyle w:val="FontStyle77"/>
                    </w:rPr>
                    <w:br/>
                    <w:t>3)определение методов анализа, проведение самого анализа и обобщение</w:t>
                  </w:r>
                </w:p>
                <w:p w:rsidR="008C5143" w:rsidRDefault="009D0F6F">
                  <w:pPr>
                    <w:pStyle w:val="Style13"/>
                    <w:widowControl/>
                    <w:ind w:left="14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полученных результатов.</w:t>
                  </w:r>
                </w:p>
                <w:p w:rsidR="008C5143" w:rsidRDefault="009D0F6F">
                  <w:pPr>
                    <w:pStyle w:val="Style25"/>
                    <w:widowControl/>
                    <w:spacing w:before="5"/>
                    <w:ind w:left="10" w:right="38" w:firstLine="54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 первом этапе определяется подход к анализу, связанный с его целью.</w:t>
                  </w:r>
                  <w:r>
                    <w:rPr>
                      <w:rStyle w:val="FontStyle77"/>
                    </w:rPr>
                    <w:br/>
                    <w:t>Возможны следующие основные подходы:</w:t>
                  </w:r>
                </w:p>
                <w:p w:rsidR="008C5143" w:rsidRDefault="009D0F6F">
                  <w:pPr>
                    <w:pStyle w:val="Style39"/>
                    <w:widowControl/>
                    <w:ind w:left="19" w:right="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-сравнение показателей предприятия со средними показателями народного</w:t>
                  </w:r>
                  <w:r>
                    <w:rPr>
                      <w:rStyle w:val="FontStyle77"/>
                    </w:rPr>
                    <w:br/>
                    <w:t>хозяйства или отрасли (такие показатели называют «идеальными» или</w:t>
                  </w:r>
                  <w:r>
                    <w:rPr>
                      <w:rStyle w:val="FontStyle77"/>
                    </w:rPr>
                    <w:br/>
                    <w:t>«нормативными»);</w:t>
                  </w:r>
                </w:p>
                <w:p w:rsidR="008C5143" w:rsidRDefault="009D0F6F">
                  <w:pPr>
                    <w:pStyle w:val="Style39"/>
                    <w:widowControl/>
                    <w:spacing w:before="5"/>
                    <w:ind w:left="24" w:righ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-сравнение показателей данного отчетного периода с показателями</w:t>
                  </w:r>
                  <w:r>
                    <w:rPr>
                      <w:rStyle w:val="FontStyle77"/>
                    </w:rPr>
                    <w:br/>
                    <w:t>предшествующих периодов, а также с плановыми показателями для отчетного</w:t>
                  </w:r>
                  <w:r>
                    <w:rPr>
                      <w:rStyle w:val="FontStyle77"/>
                    </w:rPr>
                    <w:br/>
                    <w:t>периода;</w:t>
                  </w:r>
                </w:p>
                <w:p w:rsidR="008C5143" w:rsidRDefault="009D0F6F">
                  <w:pPr>
                    <w:pStyle w:val="Style39"/>
                    <w:widowControl/>
                    <w:spacing w:before="5"/>
                    <w:ind w:left="29" w:right="29" w:firstLine="36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-сравнение показателей предприятия с показателями аналогичных фирм-</w:t>
                  </w:r>
                  <w:r>
                    <w:rPr>
                      <w:rStyle w:val="FontStyle77"/>
                    </w:rPr>
                    <w:br/>
                    <w:t>конкурентов (межхозяйственный сравнительный анализ).</w:t>
                  </w:r>
                </w:p>
                <w:p w:rsidR="008C5143" w:rsidRDefault="009D0F6F">
                  <w:pPr>
                    <w:pStyle w:val="Style25"/>
                    <w:widowControl/>
                    <w:ind w:left="29" w:right="10" w:firstLine="55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Каждый из перечисленных подходов имеет свои особенности и подчиняется</w:t>
                  </w:r>
                  <w:r>
                    <w:rPr>
                      <w:rStyle w:val="FontStyle77"/>
                    </w:rPr>
                    <w:br/>
                    <w:t>определенным требованиям. Показатели конкретного предприятия при</w:t>
                  </w:r>
                  <w:r>
                    <w:rPr>
                      <w:rStyle w:val="FontStyle77"/>
                    </w:rPr>
                    <w:br/>
                    <w:t>сравнении их со средними по народному хозяйству или по отрасли зависят от</w:t>
                  </w:r>
                  <w:r>
                    <w:rPr>
                      <w:rStyle w:val="FontStyle77"/>
                    </w:rPr>
                    <w:br/>
                    <w:t>особенностей организации производства, технологии, применяемой техники,</w:t>
                  </w:r>
                  <w:r>
                    <w:rPr>
                      <w:rStyle w:val="FontStyle77"/>
                    </w:rPr>
                    <w:br/>
                    <w:t>организационно-правовой формы собственности, географического расположения</w:t>
                  </w:r>
                  <w:r>
                    <w:rPr>
                      <w:rStyle w:val="FontStyle77"/>
                    </w:rPr>
                    <w:br/>
                    <w:t>предприятия и других факторов. Эти особенности в меньшей мере влияют на</w:t>
                  </w:r>
                  <w:r>
                    <w:rPr>
                      <w:rStyle w:val="FontStyle77"/>
                    </w:rPr>
                    <w:br/>
                    <w:t>временные сравнения показателей одного предприятия, но здесь сказываются</w:t>
                  </w:r>
                  <w:r>
                    <w:rPr>
                      <w:rStyle w:val="FontStyle77"/>
                    </w:rPr>
                    <w:br/>
                    <w:t>особенности состояния экономики страны, природные и социальные условия</w:t>
                  </w:r>
                  <w:r>
                    <w:rPr>
                      <w:rStyle w:val="FontStyle77"/>
                    </w:rPr>
                    <w:br/>
                    <w:t>конкретных периодов. Особые сложности возникают в процессе</w:t>
                  </w:r>
                  <w:r>
                    <w:rPr>
                      <w:rStyle w:val="FontStyle77"/>
                    </w:rPr>
                    <w:br/>
                    <w:t>межхозяйственного сравнительного анализа, когда следует нивелировать не</w:t>
                  </w:r>
                  <w:r>
                    <w:rPr>
                      <w:rStyle w:val="FontStyle77"/>
                    </w:rPr>
                    <w:br/>
                    <w:t>только технико-организационные условия деятельности разных предприятий, но</w:t>
                  </w:r>
                  <w:r>
                    <w:rPr>
                      <w:rStyle w:val="FontStyle77"/>
                    </w:rPr>
                    <w:br/>
                    <w:t>и особенности учета, определяющего качество финансовой и другой</w:t>
                  </w:r>
                  <w:r>
                    <w:rPr>
                      <w:rStyle w:val="FontStyle77"/>
                    </w:rPr>
                    <w:br/>
                    <w:t>информации, финансовых и иных экономических показателей.</w:t>
                  </w:r>
                </w:p>
                <w:p w:rsidR="008C5143" w:rsidRDefault="009D0F6F">
                  <w:pPr>
                    <w:pStyle w:val="Style25"/>
                    <w:widowControl/>
                    <w:ind w:left="58"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 втором этапе анализа проводится оценка именно качества информации,</w:t>
                  </w:r>
                  <w:r>
                    <w:rPr>
                      <w:rStyle w:val="FontStyle77"/>
                    </w:rPr>
                    <w:br/>
                    <w:t>заключающаяся не только в счетной проверке данных учета, но и в определении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566" w:bottom="360" w:left="1502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41" type="#_x0000_t202" style="position:absolute;margin-left:72.4pt;margin-top:56.75pt;width:491.5pt;height:645.35pt;z-index:25166950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22" w:lineRule="exact"/>
                    <w:ind w:right="29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влияния способов учета (учетной политики) на формирование показателей</w:t>
                  </w:r>
                  <w:r>
                    <w:rPr>
                      <w:rStyle w:val="FontStyle77"/>
                    </w:rPr>
                    <w:br/>
                    <w:t>отчетности.</w:t>
                  </w:r>
                </w:p>
                <w:p w:rsidR="008C5143" w:rsidRDefault="009D0F6F">
                  <w:pPr>
                    <w:pStyle w:val="Style25"/>
                    <w:widowControl/>
                    <w:spacing w:line="422" w:lineRule="exact"/>
                    <w:ind w:left="5" w:right="24"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Третий этап — собственно анализ как совокупность методов и рабочих</w:t>
                  </w:r>
                  <w:r>
                    <w:rPr>
                      <w:rStyle w:val="FontStyle77"/>
                    </w:rPr>
                    <w:br/>
                    <w:t>приемов.</w:t>
                  </w:r>
                </w:p>
                <w:p w:rsidR="008C5143" w:rsidRDefault="009D0F6F">
                  <w:pPr>
                    <w:pStyle w:val="Style25"/>
                    <w:widowControl/>
                    <w:spacing w:line="422" w:lineRule="exact"/>
                    <w:ind w:left="5" w:right="19"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Специфическими объектами исследования для финансового анализа</w:t>
                  </w:r>
                  <w:r>
                    <w:rPr>
                      <w:rStyle w:val="FontStyle77"/>
                    </w:rPr>
                    <w:br/>
                    <w:t>являются финансовые результаты и финансовое состояние предприятия.</w:t>
                  </w:r>
                </w:p>
                <w:p w:rsidR="008C5143" w:rsidRDefault="008C5143">
                  <w:pPr>
                    <w:pStyle w:val="Style45"/>
                    <w:widowControl/>
                    <w:spacing w:line="240" w:lineRule="exac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45"/>
                    <w:widowControl/>
                    <w:spacing w:before="178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Раздел 2. Анализ и оценка финансового состояния предприятия.</w:t>
                  </w:r>
                  <w:r>
                    <w:rPr>
                      <w:rStyle w:val="FontStyle82"/>
                    </w:rPr>
                    <w:br/>
                    <w:t>2.1. Построение сравнительно-аналитического баланса-нетто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10" w:right="14" w:firstLine="72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изучении финансового состояния и финансовых процессов в их</w:t>
                  </w:r>
                  <w:r>
                    <w:rPr>
                      <w:rStyle w:val="FontStyle77"/>
                    </w:rPr>
                    <w:br/>
                    <w:t>становлении и развитии нашли применение следующие методы анализа</w:t>
                  </w:r>
                  <w:r>
                    <w:rPr>
                      <w:rStyle w:val="FontStyle77"/>
                    </w:rPr>
                    <w:br/>
                    <w:t>финансовой отчетности:</w:t>
                  </w:r>
                </w:p>
                <w:p w:rsidR="008C5143" w:rsidRDefault="009D0F6F">
                  <w:pPr>
                    <w:pStyle w:val="Style21"/>
                    <w:widowControl/>
                    <w:spacing w:before="5" w:line="418" w:lineRule="exact"/>
                    <w:ind w:left="19" w:right="19" w:firstLine="71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-горизонтальный (временной) анализ - сравнение каждой позиции</w:t>
                  </w:r>
                  <w:r>
                    <w:rPr>
                      <w:rStyle w:val="FontStyle77"/>
                    </w:rPr>
                    <w:br/>
                    <w:t>отчетности за текущий период с предыдущим;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24" w:right="10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-вертикальный (структурный) анализ - определение структуры итоговых</w:t>
                  </w:r>
                  <w:r>
                    <w:rPr>
                      <w:rStyle w:val="FontStyle77"/>
                    </w:rPr>
                    <w:br/>
                    <w:t>финансовых показателей с выявлением доли каждой позиции и ее влияния на</w:t>
                  </w:r>
                  <w:r>
                    <w:rPr>
                      <w:rStyle w:val="FontStyle77"/>
                    </w:rPr>
                    <w:br/>
                    <w:t>результат в целом;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29" w:righ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-анализ относительных показателей (коэффициентов) -расчет отношений</w:t>
                  </w:r>
                  <w:r>
                    <w:rPr>
                      <w:rStyle w:val="FontStyle77"/>
                    </w:rPr>
                    <w:br/>
                    <w:t>между отдельными позициями отчета или позициями разных форм отчетности,</w:t>
                  </w:r>
                  <w:r>
                    <w:rPr>
                      <w:rStyle w:val="FontStyle77"/>
                    </w:rPr>
                    <w:br/>
                    <w:t>определение взаимосвязей показателей;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24" w:right="5" w:firstLine="71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-факторный анализ -оценка влияния отдельных факторов (причин) на</w:t>
                  </w:r>
                  <w:r>
                    <w:rPr>
                      <w:rStyle w:val="FontStyle77"/>
                    </w:rPr>
                    <w:br/>
                    <w:t>результативный показатель.</w:t>
                  </w:r>
                </w:p>
                <w:p w:rsidR="008C5143" w:rsidRDefault="009D0F6F">
                  <w:pPr>
                    <w:pStyle w:val="Style21"/>
                    <w:widowControl/>
                    <w:spacing w:before="10" w:line="418" w:lineRule="exact"/>
                    <w:ind w:left="24" w:right="5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Бухгалтерская отчетность дает достоверное и полное представление об</w:t>
                  </w:r>
                  <w:r>
                    <w:rPr>
                      <w:rStyle w:val="FontStyle77"/>
                    </w:rPr>
                    <w:br/>
                    <w:t>имущественном и финансовом положении организации, об его изменениях, а</w:t>
                  </w:r>
                  <w:r>
                    <w:rPr>
                      <w:rStyle w:val="FontStyle77"/>
                    </w:rPr>
                    <w:br/>
                    <w:t>также финансовых результатах деятельности предприятия. Поэтому</w:t>
                  </w:r>
                  <w:r>
                    <w:rPr>
                      <w:rStyle w:val="FontStyle77"/>
                    </w:rPr>
                    <w:br/>
                    <w:t>бухгалтерская отчетность является источником информации для проведения</w:t>
                  </w:r>
                  <w:r>
                    <w:rPr>
                      <w:rStyle w:val="FontStyle77"/>
                    </w:rPr>
                    <w:br/>
                    <w:t>анализа финансового состояния предприятия.</w:t>
                  </w:r>
                </w:p>
                <w:p w:rsidR="008C5143" w:rsidRDefault="009D0F6F">
                  <w:pPr>
                    <w:pStyle w:val="Style21"/>
                    <w:widowControl/>
                    <w:spacing w:line="418" w:lineRule="exact"/>
                    <w:ind w:left="3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Для оценки финансового состояния предприятия и его изменения за</w:t>
                  </w:r>
                  <w:r>
                    <w:rPr>
                      <w:rStyle w:val="FontStyle77"/>
                    </w:rPr>
                    <w:br/>
                    <w:t>отчетный период необходимо преобразовать бухгалтерский баланс в</w:t>
                  </w:r>
                  <w:r>
                    <w:rPr>
                      <w:rStyle w:val="FontStyle77"/>
                    </w:rPr>
                    <w:br/>
                    <w:t>сравнительно-аналитический баланс-нетто.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13"/>
          <w:headerReference w:type="default" r:id="rId14"/>
          <w:pgSz w:w="11909" w:h="16834"/>
          <w:pgMar w:top="1135" w:right="631" w:bottom="720" w:left="1448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42" type="#_x0000_t202" style="position:absolute;margin-left:245.75pt;margin-top:54.7pt;width:350.65pt;height:16.35pt;z-index:251670528;mso-wrap-edited:f;mso-wrap-distance-left:7in;mso-wrap-distance-right:7in;mso-wrap-distance-bottom:1.45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7"/>
                    <w:widowControl/>
                    <w:jc w:val="both"/>
                    <w:rPr>
                      <w:rStyle w:val="FontStyle80"/>
                    </w:rPr>
                  </w:pPr>
                  <w:r>
                    <w:rPr>
                      <w:rStyle w:val="FontStyle80"/>
                    </w:rPr>
                    <w:t>Сравнительно-аналитический баланс-нетто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group id="_x0000_s1043" style="position:absolute;margin-left:26.15pt;margin-top:72.45pt;width:789.35pt;height:468.25pt;z-index:251671552;mso-wrap-distance-left:7in;mso-wrap-distance-right:7in;mso-position-horizontal-relative:page;mso-position-vertical-relative:page" coordorigin="917,1718" coordsize="15787,9365">
            <v:shape id="_x0000_s1044" type="#_x0000_t202" style="position:absolute;left:917;top:1958;width:15787;height:9125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480"/>
                      <w:gridCol w:w="3269"/>
                      <w:gridCol w:w="1142"/>
                      <w:gridCol w:w="1286"/>
                      <w:gridCol w:w="1056"/>
                      <w:gridCol w:w="1003"/>
                      <w:gridCol w:w="1488"/>
                      <w:gridCol w:w="1272"/>
                      <w:gridCol w:w="1685"/>
                      <w:gridCol w:w="1982"/>
                      <w:gridCol w:w="1123"/>
                    </w:tblGrid>
                    <w:tr w:rsidR="008C5143" w:rsidTr="005077FF">
                      <w:trPr>
                        <w:trHeight w:hRule="exact" w:val="677"/>
                      </w:trPr>
                      <w:tc>
                        <w:tcPr>
                          <w:tcW w:w="48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49"/>
                            <w:widowControl/>
                            <w:jc w:val="center"/>
                            <w:rPr>
                              <w:rStyle w:val="FontStyle81"/>
                            </w:rPr>
                          </w:pPr>
                          <w:r>
                            <w:rPr>
                              <w:rStyle w:val="FontStyle81"/>
                            </w:rPr>
                            <w:t>№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п/п</w:t>
                          </w:r>
                        </w:p>
                      </w:tc>
                      <w:tc>
                        <w:tcPr>
                          <w:tcW w:w="32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Наименование агригированных</w:t>
                          </w:r>
                          <w:r>
                            <w:rPr>
                              <w:rStyle w:val="FontStyle78"/>
                            </w:rPr>
                            <w:br/>
                            <w:t>статей баланса</w:t>
                          </w:r>
                        </w:p>
                      </w:tc>
                      <w:tc>
                        <w:tcPr>
                          <w:tcW w:w="2428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355" w:right="32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Абсолютные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величины, руб.</w:t>
                          </w:r>
                        </w:p>
                      </w:tc>
                      <w:tc>
                        <w:tcPr>
                          <w:tcW w:w="2059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331" w:lineRule="exact"/>
                            <w:ind w:left="154" w:right="125"/>
                            <w:jc w:val="left"/>
                            <w:rPr>
                              <w:rStyle w:val="FontStyle78"/>
                              <w:spacing w:val="60"/>
                            </w:rPr>
                          </w:pPr>
                          <w:r>
                            <w:rPr>
                              <w:rStyle w:val="FontStyle78"/>
                            </w:rPr>
                            <w:t>Удельные веса,</w:t>
                          </w:r>
                          <w:r>
                            <w:rPr>
                              <w:rStyle w:val="FontStyle78"/>
                            </w:rPr>
                            <w:br/>
                          </w:r>
                          <w:r>
                            <w:rPr>
                              <w:rStyle w:val="FontStyle78"/>
                              <w:spacing w:val="60"/>
                            </w:rPr>
                            <w:t>в%</w:t>
                          </w:r>
                        </w:p>
                      </w:tc>
                      <w:tc>
                        <w:tcPr>
                          <w:tcW w:w="6427" w:type="dxa"/>
                          <w:gridSpan w:val="4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254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Изменения</w:t>
                          </w:r>
                        </w:p>
                      </w:tc>
                      <w:tc>
                        <w:tcPr>
                          <w:tcW w:w="1123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83" w:lineRule="exact"/>
                            <w:ind w:left="10" w:right="5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Темп</w:t>
                          </w:r>
                          <w:r>
                            <w:rPr>
                              <w:rStyle w:val="FontStyle78"/>
                            </w:rPr>
                            <w:br/>
                            <w:t>роста, %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1269"/>
                      </w:trPr>
                      <w:tc>
                        <w:tcPr>
                          <w:tcW w:w="480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3269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НОП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КОП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НОП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коп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В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10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абсолютных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величинах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В удельных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величинах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14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Абсолютных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 в % к</w:t>
                          </w:r>
                          <w:r>
                            <w:rPr>
                              <w:rStyle w:val="FontStyle78"/>
                            </w:rPr>
                            <w:br/>
                            <w:t>НОП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62" w:right="34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Абсолютных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 в % к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ind w:left="62" w:right="34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изменению</w:t>
                          </w:r>
                          <w:r>
                            <w:rPr>
                              <w:rStyle w:val="FontStyle78"/>
                            </w:rPr>
                            <w:br/>
                            <w:t>валюты баланса</w:t>
                          </w:r>
                        </w:p>
                      </w:tc>
                      <w:tc>
                        <w:tcPr>
                          <w:tcW w:w="1123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8"/>
                            <w:widowControl/>
                            <w:ind w:left="62" w:right="34"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pStyle w:val="Style18"/>
                            <w:widowControl/>
                            <w:ind w:left="62" w:right="34"/>
                            <w:rPr>
                              <w:rStyle w:val="FontStyle78"/>
                            </w:rPr>
                          </w:pPr>
                        </w:p>
                      </w:tc>
                    </w:tr>
                    <w:tr w:rsidR="008C5143" w:rsidTr="005077FF">
                      <w:trPr>
                        <w:trHeight w:hRule="exact" w:val="326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47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21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1104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АКТИВ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5077FF">
                      <w:trPr>
                        <w:trHeight w:hRule="exact" w:val="952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Основные                средства</w:t>
                          </w:r>
                          <w:r>
                            <w:rPr>
                              <w:rStyle w:val="FontStyle78"/>
                            </w:rPr>
                            <w:br/>
                            <w:t>предприятия      и      прочие</w:t>
                          </w:r>
                          <w:r>
                            <w:rPr>
                              <w:rStyle w:val="FontStyle78"/>
                            </w:rPr>
                            <w:br/>
                            <w:t>внеоборотные активы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624 674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623 842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80,74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79,64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-832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-1,10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-0,13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-8,62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1,00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21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Запасы и затраты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14 023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18 076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1,81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2,31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4053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0,50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28,90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41,99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1,29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640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right="10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Денежные средства, расчеты и</w:t>
                          </w:r>
                          <w:r>
                            <w:rPr>
                              <w:rStyle w:val="FontStyle78"/>
                            </w:rPr>
                            <w:br/>
                            <w:t>прочие активы: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134 945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141 377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17,44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18,05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6432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0,61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4,77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66,63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1,05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21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  <w:spacing w:val="20"/>
                            </w:rPr>
                          </w:pPr>
                          <w:r>
                            <w:rPr>
                              <w:rStyle w:val="FontStyle78"/>
                            </w:rPr>
                            <w:t>3</w:t>
                          </w:r>
                          <w:r>
                            <w:rPr>
                              <w:rStyle w:val="FontStyle79"/>
                              <w:spacing w:val="20"/>
                            </w:rPr>
                            <w:t>.1.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Дебиторская задолжность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35 586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28 678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4,5998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3,66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-6908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-0,94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-19,41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-71,56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0,81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942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3.2.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right="30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Денежные средства,</w:t>
                          </w:r>
                          <w:r>
                            <w:rPr>
                              <w:rStyle w:val="FontStyle78"/>
                            </w:rPr>
                            <w:br/>
                            <w:t>краткосрочные финансовые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вложения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425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11 667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0,05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1,49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11242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1,43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2 645,18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116,46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27,45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21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528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Валюта по активу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773 642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783 295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9653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0,00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1,25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1,01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21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984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ПАССИВ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5077FF">
                      <w:trPr>
                        <w:trHeight w:hRule="exact" w:val="326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Собственные источники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752 045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754 377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97,21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96,31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2332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-0,90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0,31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24,16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1,00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640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83" w:lineRule="exact"/>
                            <w:ind w:right="379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Кредиты и прочие заёмные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средства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1 735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716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0,22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0,09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-1019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-0,13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-58,73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-10,56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0,41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26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2.1.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Долгосрочные кредиты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5077FF">
                      <w:trPr>
                        <w:trHeight w:hRule="exact" w:val="326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2.2.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Краткосрочные кредиты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1 735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716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0,22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0,09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-1019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-0,13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-58,73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-10,56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0,41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630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</w:t>
                          </w: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right="77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Средства в расчетах и прочие</w:t>
                          </w:r>
                          <w:r>
                            <w:rPr>
                              <w:rStyle w:val="FontStyle78"/>
                            </w:rPr>
                            <w:br/>
                            <w:t>пассивы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19 862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28 202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2,57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3,60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8 340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1,03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41,99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86,40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1,42</w:t>
                          </w:r>
                        </w:p>
                      </w:tc>
                    </w:tr>
                    <w:tr w:rsidR="008C5143" w:rsidTr="005077FF">
                      <w:trPr>
                        <w:trHeight w:hRule="exact" w:val="336"/>
                      </w:trPr>
                      <w:tc>
                        <w:tcPr>
                          <w:tcW w:w="4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32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ind w:left="629"/>
                            <w:jc w:val="left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Валюта пассива</w:t>
                          </w:r>
                        </w:p>
                      </w:tc>
                      <w:tc>
                        <w:tcPr>
                          <w:tcW w:w="114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773 642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6"/>
                            <w:widowControl/>
                            <w:spacing w:line="240" w:lineRule="auto"/>
                            <w:rPr>
                              <w:rStyle w:val="FontStyle79"/>
                            </w:rPr>
                          </w:pPr>
                          <w:r>
                            <w:rPr>
                              <w:rStyle w:val="FontStyle79"/>
                            </w:rPr>
                            <w:t>783 295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14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9653</w:t>
                          </w:r>
                        </w:p>
                      </w:tc>
                      <w:tc>
                        <w:tcPr>
                          <w:tcW w:w="12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0,00</w:t>
                          </w:r>
                        </w:p>
                      </w:tc>
                      <w:tc>
                        <w:tcPr>
                          <w:tcW w:w="168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1,25</w:t>
                          </w:r>
                        </w:p>
                      </w:tc>
                      <w:tc>
                        <w:tcPr>
                          <w:tcW w:w="198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11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1,01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45" type="#_x0000_t202" style="position:absolute;left:15715;top:1718;width:936;height:255;mso-wrap-edited:f" o:allowincell="f" filled="f" strokecolor="white" strokeweight="0">
              <v:textbox inset="0,0,0,0">
                <w:txbxContent>
                  <w:p w:rsidR="008C5143" w:rsidRDefault="009D0F6F">
                    <w:pPr>
                      <w:pStyle w:val="Style14"/>
                      <w:widowControl/>
                      <w:jc w:val="both"/>
                      <w:rPr>
                        <w:rStyle w:val="FontStyle78"/>
                        <w:u w:val="single"/>
                      </w:rPr>
                    </w:pPr>
                    <w:r>
                      <w:rPr>
                        <w:rStyle w:val="FontStyle78"/>
                        <w:u w:val="single"/>
                      </w:rPr>
                      <w:t>Таблица</w:t>
                    </w:r>
                    <w:r w:rsidR="005077FF">
                      <w:rPr>
                        <w:rStyle w:val="FontStyle78"/>
                        <w:u w:val="single"/>
                      </w:rPr>
                      <w:t>1</w:t>
                    </w:r>
                    <w:r>
                      <w:rPr>
                        <w:rStyle w:val="FontStyle78"/>
                        <w:u w:val="single"/>
                      </w:rPr>
                      <w:t xml:space="preserve"> 1</w:t>
                    </w:r>
                  </w:p>
                </w:txbxContent>
              </v:textbox>
            </v:shape>
            <w10:wrap type="topAndBottom" anchorx="page" anchory="page"/>
          </v:group>
        </w:pict>
      </w:r>
    </w:p>
    <w:p w:rsidR="008C5143" w:rsidRDefault="008C5143">
      <w:pPr>
        <w:sectPr w:rsidR="008C5143">
          <w:headerReference w:type="even" r:id="rId15"/>
          <w:headerReference w:type="default" r:id="rId16"/>
          <w:pgSz w:w="16834" w:h="11909" w:orient="landscape"/>
          <w:pgMar w:top="1094" w:right="524" w:bottom="360" w:left="523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46" type="#_x0000_t202" style="position:absolute;margin-left:70.2pt;margin-top:56.75pt;width:481.2pt;height:714.75pt;z-index:25167257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4"/>
                    <w:widowControl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За отчетный период, т.е. за 2006 год, можно выявить следующие</w:t>
                  </w:r>
                  <w:r>
                    <w:rPr>
                      <w:rStyle w:val="FontStyle82"/>
                    </w:rPr>
                    <w:br/>
                    <w:t>тенденции в активе баланса, а именно:</w:t>
                  </w: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715" w:firstLine="0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715" w:firstLine="0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8"/>
                    <w:widowControl/>
                    <w:spacing w:before="154" w:line="240" w:lineRule="auto"/>
                    <w:ind w:left="715" w:firstLine="0"/>
                    <w:rPr>
                      <w:rStyle w:val="FontStyle77"/>
                      <w:u w:val="single"/>
                    </w:rPr>
                  </w:pPr>
                  <w:r>
                    <w:rPr>
                      <w:rStyle w:val="FontStyle77"/>
                      <w:u w:val="single"/>
                    </w:rPr>
                    <w:t>Положительные изменения: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3"/>
                    </w:numPr>
                    <w:tabs>
                      <w:tab w:val="left" w:pos="178"/>
                    </w:tabs>
                    <w:spacing w:before="43" w:line="480" w:lineRule="exact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основном увеличение актива баланса в отчетном периоде произошло за</w:t>
                  </w:r>
                  <w:r>
                    <w:rPr>
                      <w:rStyle w:val="FontStyle77"/>
                    </w:rPr>
                    <w:br/>
                    <w:t>счет увеличения денежных средств и краткосрочных финансовых вложений на</w:t>
                  </w:r>
                  <w:r>
                    <w:rPr>
                      <w:rStyle w:val="FontStyle77"/>
                    </w:rPr>
                    <w:br/>
                    <w:t>2 645,18 тыс.руб. или на 148,8 % по сравнению с началом отчетного периода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3"/>
                    </w:numPr>
                    <w:tabs>
                      <w:tab w:val="left" w:pos="178"/>
                    </w:tabs>
                    <w:spacing w:line="490" w:lineRule="exact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увеличение запасов и затрат на 4053 тыс.руб. по сравнению с началом</w:t>
                  </w:r>
                  <w:r>
                    <w:rPr>
                      <w:rStyle w:val="FontStyle77"/>
                    </w:rPr>
                    <w:br/>
                    <w:t>отчетного периода или на 28,90%</w:t>
                  </w:r>
                </w:p>
                <w:p w:rsidR="008C5143" w:rsidRDefault="009D0F6F" w:rsidP="00D44ABD">
                  <w:pPr>
                    <w:pStyle w:val="Style57"/>
                    <w:widowControl/>
                    <w:numPr>
                      <w:ilvl w:val="0"/>
                      <w:numId w:val="3"/>
                    </w:numPr>
                    <w:tabs>
                      <w:tab w:val="left" w:pos="178"/>
                    </w:tabs>
                    <w:ind w:left="10" w:right="1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уменьшение дебиторской задолженности на 6908 тыс. руб., или на 19,41% по</w:t>
                  </w:r>
                  <w:r>
                    <w:rPr>
                      <w:rStyle w:val="FontStyle77"/>
                    </w:rPr>
                    <w:br/>
                    <w:t>сравнению с началом отчетного периода.</w:t>
                  </w: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2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8"/>
                    <w:widowControl/>
                    <w:spacing w:before="230"/>
                    <w:ind w:left="29"/>
                    <w:rPr>
                      <w:rStyle w:val="FontStyle77"/>
                    </w:rPr>
                  </w:pPr>
                  <w:r>
                    <w:rPr>
                      <w:rStyle w:val="FontStyle77"/>
                      <w:u w:val="single"/>
                    </w:rPr>
                    <w:t>Отрицательные изменения:</w:t>
                  </w:r>
                  <w:r>
                    <w:rPr>
                      <w:rStyle w:val="FontStyle77"/>
                      <w:u w:val="single"/>
                    </w:rPr>
                    <w:br/>
                  </w:r>
                  <w:r>
                    <w:rPr>
                      <w:rStyle w:val="FontStyle77"/>
                    </w:rPr>
                    <w:t>Отрицательными тенденциями в изменении актива баланса является -</w:t>
                  </w:r>
                  <w:r>
                    <w:rPr>
                      <w:rStyle w:val="FontStyle77"/>
                    </w:rPr>
                    <w:br/>
                    <w:t>снижение стоимости основных средств на 832 тыс. руб., что составляет 0,13%</w:t>
                  </w:r>
                  <w:r>
                    <w:rPr>
                      <w:rStyle w:val="FontStyle77"/>
                    </w:rPr>
                    <w:br/>
                    <w:t>по сравнению с их стоимостью по сравнению с началом отчетного периода. Это</w:t>
                  </w:r>
                  <w:r>
                    <w:rPr>
                      <w:rStyle w:val="FontStyle77"/>
                    </w:rPr>
                    <w:br/>
                    <w:t>произошло в результате продажи части основных средств.</w:t>
                  </w:r>
                </w:p>
                <w:p w:rsidR="008C5143" w:rsidRDefault="008C5143">
                  <w:pPr>
                    <w:pStyle w:val="Style54"/>
                    <w:widowControl/>
                    <w:spacing w:line="240" w:lineRule="exact"/>
                    <w:ind w:left="34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4"/>
                    <w:widowControl/>
                    <w:spacing w:line="240" w:lineRule="exact"/>
                    <w:ind w:left="34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4"/>
                    <w:widowControl/>
                    <w:ind w:left="34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За отчетный период, т.е. за 2006 год, можно выявить следующие</w:t>
                  </w:r>
                  <w:r>
                    <w:rPr>
                      <w:rStyle w:val="FontStyle82"/>
                    </w:rPr>
                    <w:br/>
                    <w:t>тенденции в пассиве баланса, а именно:</w:t>
                  </w: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1459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1459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line="480" w:lineRule="exact"/>
                    <w:ind w:left="1459"/>
                    <w:jc w:val="left"/>
                    <w:rPr>
                      <w:rStyle w:val="FontStyle77"/>
                      <w:u w:val="single"/>
                    </w:rPr>
                  </w:pPr>
                  <w:r>
                    <w:rPr>
                      <w:rStyle w:val="FontStyle77"/>
                      <w:u w:val="single"/>
                    </w:rPr>
                    <w:t>Положительны изменения:</w:t>
                  </w:r>
                </w:p>
                <w:p w:rsidR="008C5143" w:rsidRDefault="009D0F6F" w:rsidP="00D44ABD">
                  <w:pPr>
                    <w:pStyle w:val="Style57"/>
                    <w:widowControl/>
                    <w:numPr>
                      <w:ilvl w:val="0"/>
                      <w:numId w:val="3"/>
                    </w:numPr>
                    <w:tabs>
                      <w:tab w:val="left" w:pos="178"/>
                    </w:tabs>
                    <w:spacing w:before="5" w:line="480" w:lineRule="exact"/>
                    <w:ind w:left="1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увеличение собственных источников, а именно уставного капитала на 2332</w:t>
                  </w:r>
                  <w:r>
                    <w:rPr>
                      <w:rStyle w:val="FontStyle77"/>
                    </w:rPr>
                    <w:br/>
                    <w:t>тыс.руб.</w:t>
                  </w:r>
                </w:p>
                <w:p w:rsidR="008C5143" w:rsidRDefault="009D0F6F" w:rsidP="00D44ABD">
                  <w:pPr>
                    <w:pStyle w:val="Style57"/>
                    <w:widowControl/>
                    <w:numPr>
                      <w:ilvl w:val="0"/>
                      <w:numId w:val="3"/>
                    </w:numPr>
                    <w:tabs>
                      <w:tab w:val="left" w:pos="178"/>
                    </w:tabs>
                    <w:spacing w:before="10" w:line="480" w:lineRule="exact"/>
                    <w:ind w:left="1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снижение краткосрочных кредитов на 1019 тыс.руб, или на 58,73% по</w:t>
                  </w:r>
                  <w:r>
                    <w:rPr>
                      <w:rStyle w:val="FontStyle77"/>
                    </w:rPr>
                    <w:br/>
                    <w:t>сравнению с началом отчетного периода</w:t>
                  </w: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782" w:firstLine="0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782" w:firstLine="0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782" w:firstLine="0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782" w:firstLine="0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8"/>
                    <w:widowControl/>
                    <w:spacing w:before="144" w:line="240" w:lineRule="auto"/>
                    <w:ind w:left="782" w:firstLine="0"/>
                    <w:rPr>
                      <w:rStyle w:val="FontStyle77"/>
                      <w:u w:val="single"/>
                    </w:rPr>
                  </w:pPr>
                  <w:r>
                    <w:rPr>
                      <w:rStyle w:val="FontStyle77"/>
                      <w:u w:val="single"/>
                    </w:rPr>
                    <w:t>Отрицательные изменения: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17"/>
          <w:headerReference w:type="default" r:id="rId18"/>
          <w:pgSz w:w="11909" w:h="16834"/>
          <w:pgMar w:top="1135" w:right="881" w:bottom="360" w:left="1404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47" type="#_x0000_t202" style="position:absolute;margin-left:70.25pt;margin-top:56.75pt;width:479.75pt;height:377.75pt;z-index:25167360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163"/>
                    </w:tabs>
                    <w:spacing w:line="480" w:lineRule="exac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увеличение средств в расчетах и прочих пассивов ( кредиторской</w:t>
                  </w:r>
                  <w:r>
                    <w:rPr>
                      <w:rStyle w:val="FontStyle77"/>
                    </w:rPr>
                    <w:br/>
                    <w:t>задолженности) на 8340 тыс.руб., что составляет 41,99%.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163"/>
                    </w:tabs>
                    <w:spacing w:line="485" w:lineRule="exac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наличие непокрытого убытка в размере 11390 тыс. руб. на конец отчетного</w:t>
                  </w:r>
                  <w:r>
                    <w:rPr>
                      <w:rStyle w:val="FontStyle77"/>
                    </w:rPr>
                    <w:br/>
                    <w:t>периода, тогда как на начало отчетного периода предприятие имело меньше</w:t>
                  </w:r>
                  <w:r>
                    <w:rPr>
                      <w:rStyle w:val="FontStyle77"/>
                    </w:rPr>
                    <w:br/>
                    <w:t>непокрытый убыток в размере 1688 тыс. руб. Непокрытый убыток за отчетный</w:t>
                  </w:r>
                  <w:r>
                    <w:rPr>
                      <w:rStyle w:val="FontStyle77"/>
                    </w:rPr>
                    <w:br/>
                    <w:t>период увеличился в 7 раз.</w:t>
                  </w: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5" w:firstLine="715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left="5" w:firstLine="715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8"/>
                    <w:widowControl/>
                    <w:spacing w:before="10" w:line="480" w:lineRule="exact"/>
                    <w:ind w:left="5" w:firstLine="71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целом можно отрицательно оценить направление движения итога</w:t>
                  </w:r>
                  <w:r>
                    <w:rPr>
                      <w:rStyle w:val="FontStyle77"/>
                    </w:rPr>
                    <w:br/>
                    <w:t>баланса. Валюта баланса увеличилась незначительно на 6953 тыс.руб (1,01%),</w:t>
                  </w:r>
                  <w:r>
                    <w:rPr>
                      <w:rStyle w:val="FontStyle77"/>
                    </w:rPr>
                    <w:br/>
                    <w:t>тогда как непокрытый убыток увеличился в 7 раз. Увеличение убытков</w:t>
                  </w:r>
                  <w:r>
                    <w:rPr>
                      <w:rStyle w:val="FontStyle77"/>
                    </w:rPr>
                    <w:br/>
                    <w:t>произошло в основном за счет увеличения запасов и затрат предприятия на</w:t>
                  </w:r>
                  <w:r>
                    <w:rPr>
                      <w:rStyle w:val="FontStyle77"/>
                    </w:rPr>
                    <w:br/>
                    <w:t>4053 тыс.руб., а именно затрат в незавершенном производстве и запасов сырья,</w:t>
                  </w:r>
                  <w:r>
                    <w:rPr>
                      <w:rStyle w:val="FontStyle77"/>
                    </w:rPr>
                    <w:br/>
                    <w:t>материалов и других аналогичных ценностей, снижения расходов будущих</w:t>
                  </w:r>
                  <w:r>
                    <w:rPr>
                      <w:rStyle w:val="FontStyle77"/>
                    </w:rPr>
                    <w:br/>
                    <w:t>периодов на 9955 тыс.руб. и погашения краткосрочных обязательств (кредитов)</w:t>
                  </w:r>
                  <w:r>
                    <w:rPr>
                      <w:rStyle w:val="FontStyle77"/>
                    </w:rPr>
                    <w:br/>
                    <w:t>на сумму 1019 тыс.руб.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19"/>
          <w:headerReference w:type="default" r:id="rId20"/>
          <w:pgSz w:w="11909" w:h="16834"/>
          <w:pgMar w:top="1135" w:right="890" w:bottom="720" w:left="1405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48" type="#_x0000_t202" style="position:absolute;margin-left:101.75pt;margin-top:56.75pt;width:420.5pt;height:36.5pt;z-index:251674624;mso-wrap-edited:f;mso-wrap-distance-left:7in;mso-wrap-distance-right:7in;mso-wrap-distance-bottom:16.1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63"/>
                    <w:widowControl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2.2.Аналитическая группировка и анализ статей актива баланса</w:t>
                  </w:r>
                  <w:r>
                    <w:rPr>
                      <w:rStyle w:val="FontStyle82"/>
                    </w:rPr>
                    <w:br/>
                    <w:t>(состава и структуры имущества)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group id="_x0000_s1049" style="position:absolute;margin-left:49.95pt;margin-top:109.3pt;width:525.8pt;height:639.4pt;z-index:251675648;mso-wrap-distance-left:7in;mso-wrap-distance-top:14.4pt;mso-wrap-distance-right:7in;mso-position-horizontal-relative:page;mso-position-vertical-relative:page" coordorigin="1186,2342" coordsize="10516,12788">
            <v:shape id="_x0000_s1050" type="#_x0000_t202" style="position:absolute;left:1186;top:2688;width:10516;height:12442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673"/>
                      <w:gridCol w:w="2591"/>
                      <w:gridCol w:w="995"/>
                      <w:gridCol w:w="996"/>
                      <w:gridCol w:w="990"/>
                      <w:gridCol w:w="991"/>
                      <w:gridCol w:w="2072"/>
                      <w:gridCol w:w="1226"/>
                    </w:tblGrid>
                    <w:tr w:rsidR="008C5143" w:rsidTr="00664B6C">
                      <w:trPr>
                        <w:trHeight w:hRule="exact" w:val="1120"/>
                      </w:trPr>
                      <w:tc>
                        <w:tcPr>
                          <w:tcW w:w="673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83" w:lineRule="exact"/>
                            <w:ind w:left="58" w:right="72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№</w:t>
                          </w:r>
                          <w:r>
                            <w:rPr>
                              <w:rStyle w:val="FontStyle78"/>
                            </w:rPr>
                            <w:br/>
                            <w:t>п/п</w:t>
                          </w:r>
                        </w:p>
                      </w:tc>
                      <w:tc>
                        <w:tcPr>
                          <w:tcW w:w="2591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53" w:right="82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Наименование статей</w:t>
                          </w:r>
                          <w:r>
                            <w:rPr>
                              <w:rStyle w:val="FontStyle78"/>
                            </w:rPr>
                            <w:br/>
                            <w:t>актива баланса</w:t>
                          </w:r>
                        </w:p>
                      </w:tc>
                      <w:tc>
                        <w:tcPr>
                          <w:tcW w:w="1991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82" w:right="13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Абсолютные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величины, тыс.</w:t>
                          </w:r>
                          <w:r>
                            <w:rPr>
                              <w:rStyle w:val="FontStyle78"/>
                            </w:rPr>
                            <w:br/>
                            <w:t>руб.</w:t>
                          </w:r>
                        </w:p>
                      </w:tc>
                      <w:tc>
                        <w:tcPr>
                          <w:tcW w:w="1981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144" w:right="17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Удельный вес</w:t>
                          </w:r>
                          <w:r>
                            <w:rPr>
                              <w:rStyle w:val="FontStyle78"/>
                            </w:rPr>
                            <w:br/>
                            <w:t>показателя в</w:t>
                          </w:r>
                        </w:p>
                        <w:p w:rsidR="008C5143" w:rsidRDefault="009D0F6F">
                          <w:pPr>
                            <w:pStyle w:val="Style66"/>
                            <w:widowControl/>
                            <w:spacing w:line="274" w:lineRule="exact"/>
                            <w:ind w:left="144" w:right="178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составе</w:t>
                          </w:r>
                          <w:r>
                            <w:rPr>
                              <w:rStyle w:val="FontStyle78"/>
                            </w:rPr>
                            <w:br/>
                            <w:t>имущества, %</w:t>
                          </w:r>
                        </w:p>
                      </w:tc>
                      <w:tc>
                        <w:tcPr>
                          <w:tcW w:w="3298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7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Изменения за период (+/-)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1115"/>
                      </w:trPr>
                      <w:tc>
                        <w:tcPr>
                          <w:tcW w:w="673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2591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НОП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КОП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НОП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КОП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106" w:right="139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В абс.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Величинах,тыс.</w:t>
                          </w:r>
                          <w:r>
                            <w:rPr>
                              <w:rStyle w:val="FontStyle78"/>
                            </w:rPr>
                            <w:br/>
                            <w:t>руб (гр4-грЗ)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58" w:right="106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  <w:spacing w:val="60"/>
                            </w:rPr>
                            <w:t>в%к</w:t>
                          </w:r>
                          <w:r>
                            <w:rPr>
                              <w:rStyle w:val="FontStyle78"/>
                              <w:spacing w:val="60"/>
                            </w:rPr>
                            <w:br/>
                          </w:r>
                          <w:r>
                            <w:rPr>
                              <w:rStyle w:val="FontStyle78"/>
                            </w:rPr>
                            <w:t>валюте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баланса,</w:t>
                          </w:r>
                          <w:r>
                            <w:rPr>
                              <w:rStyle w:val="FontStyle78"/>
                            </w:rPr>
                            <w:br/>
                            <w:t>гр 6-гр5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86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480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839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Иммобилизованные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29" w:right="43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средства</w:t>
                          </w:r>
                          <w:r>
                            <w:rPr>
                              <w:rStyle w:val="FontStyle78"/>
                            </w:rPr>
                            <w:br/>
                            <w:t>(необоротные активы)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624674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623842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80,74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79,64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-832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-1,10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58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1.1.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307" w:right="322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Нематериальные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активы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664B6C">
                      <w:trPr>
                        <w:trHeight w:hRule="exact" w:val="286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1.2.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27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Основные средства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86 689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75 098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11,21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9,59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-11591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-1,62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62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1.3.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83" w:lineRule="exact"/>
                            <w:ind w:left="374" w:right="384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Незаверш енное</w:t>
                          </w:r>
                          <w:r>
                            <w:rPr>
                              <w:rStyle w:val="FontStyle78"/>
                            </w:rPr>
                            <w:br/>
                            <w:t>строительство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537 985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548 744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69,54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70,06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10759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0,52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829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1.4.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38" w:right="48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Доходные вложения в</w:t>
                          </w:r>
                          <w:r>
                            <w:rPr>
                              <w:rStyle w:val="FontStyle78"/>
                            </w:rPr>
                            <w:br/>
                            <w:t>материальные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ценности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664B6C">
                      <w:trPr>
                        <w:trHeight w:hRule="exact" w:val="567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1.5.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34" w:right="24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Долгосрочные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финансовые вложения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664B6C">
                      <w:trPr>
                        <w:trHeight w:hRule="exact" w:val="286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1.6.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Прочие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664B6C">
                      <w:trPr>
                        <w:trHeight w:hRule="exact" w:val="562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110" w:right="91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Мобильные средства</w:t>
                          </w:r>
                          <w:r>
                            <w:rPr>
                              <w:rStyle w:val="FontStyle78"/>
                            </w:rPr>
                            <w:br/>
                            <w:t>(оборотные активы)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148 968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159 453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19,26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20,36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10485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1,10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86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2.1.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Запасы, из них: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14 023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18 076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1,81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2,31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4053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0,50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62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206" w:right="202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Производственные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запасы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14 023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18 076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1,81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2,31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4053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0,50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829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2.2.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58" w:right="48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Дебиторская</w:t>
                          </w:r>
                          <w:r>
                            <w:rPr>
                              <w:rStyle w:val="FontStyle78"/>
                            </w:rPr>
                            <w:br/>
                            <w:t>задолженность (более</w:t>
                          </w:r>
                          <w:r>
                            <w:rPr>
                              <w:rStyle w:val="FontStyle78"/>
                            </w:rPr>
                            <w:br/>
                            <w:t>12 мес)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  <w:tr w:rsidR="008C5143" w:rsidTr="00664B6C">
                      <w:trPr>
                        <w:trHeight w:hRule="exact" w:val="834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2.3.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288" w:right="278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Дебиторская</w:t>
                          </w:r>
                          <w:r>
                            <w:rPr>
                              <w:rStyle w:val="FontStyle78"/>
                            </w:rPr>
                            <w:br/>
                            <w:t>задолженность (в</w:t>
                          </w:r>
                          <w:r>
                            <w:rPr>
                              <w:rStyle w:val="FontStyle78"/>
                            </w:rPr>
                            <w:br/>
                            <w:t>течение 12 мес.)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35 586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28 678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4,60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3,66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-6908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-0,94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67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2.4.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43" w:right="10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Краткосрочные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финансовые вложения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5 501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0,70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5501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0,70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81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2.5.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Денежные средства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425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6 166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0,05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0,79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5741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0,73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58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2.6.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Прочие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98 934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101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032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12,79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12,90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2098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0,11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81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3.</w:t>
                          </w: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Убытки, в том числе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-1 688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-11 390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-0,22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-1,45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-9702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-1,24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81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прошлых лет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0,00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0,00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86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отчетного года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-1 688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-11 390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-0,22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-1,45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-9702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-1,24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77"/>
                      </w:trPr>
                      <w:tc>
                        <w:tcPr>
                          <w:tcW w:w="67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59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69" w:lineRule="exact"/>
                            <w:ind w:left="187" w:right="115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Имущество (валюта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баланса)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230" w:right="192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773</w:t>
                          </w:r>
                          <w:r>
                            <w:rPr>
                              <w:rStyle w:val="FontStyle78"/>
                            </w:rPr>
                            <w:br/>
                            <w:t>642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230" w:right="197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783</w:t>
                          </w:r>
                          <w:r>
                            <w:rPr>
                              <w:rStyle w:val="FontStyle78"/>
                            </w:rPr>
                            <w:br/>
                            <w:t>295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100,00</w:t>
                          </w:r>
                        </w:p>
                      </w:tc>
                      <w:tc>
                        <w:tcPr>
                          <w:tcW w:w="207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9653</w:t>
                          </w:r>
                        </w:p>
                      </w:tc>
                      <w:tc>
                        <w:tcPr>
                          <w:tcW w:w="12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51" type="#_x0000_t202" style="position:absolute;left:2895;top:2342;width:7095;height:255;mso-wrap-edited:f" o:allowincell="f" filled="f" strokecolor="white" strokeweight="0">
              <v:textbox inset="0,0,0,0">
                <w:txbxContent>
                  <w:p w:rsidR="008C5143" w:rsidRDefault="009D0F6F">
                    <w:pPr>
                      <w:pStyle w:val="Style14"/>
                      <w:widowControl/>
                      <w:jc w:val="both"/>
                      <w:rPr>
                        <w:rStyle w:val="FontStyle78"/>
                      </w:rPr>
                    </w:pPr>
                    <w:r>
                      <w:rPr>
                        <w:rStyle w:val="FontStyle78"/>
                      </w:rPr>
                      <w:t>Показатели структуры актива баланса предприятия в валюте баланса</w:t>
                    </w:r>
                  </w:p>
                </w:txbxContent>
              </v:textbox>
            </v:shape>
            <w10:wrap type="topAndBottom" anchorx="page" anchory="page"/>
          </v:group>
        </w:pict>
      </w:r>
    </w:p>
    <w:p w:rsidR="008C5143" w:rsidRDefault="008C5143">
      <w:pPr>
        <w:sectPr w:rsidR="008C5143">
          <w:pgSz w:w="11909" w:h="16834"/>
          <w:pgMar w:top="1135" w:right="394" w:bottom="720" w:left="99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52" type="#_x0000_t202" style="position:absolute;margin-left:76.45pt;margin-top:56.75pt;width:482.4pt;height:693.1pt;z-index:25167667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8"/>
                    <w:widowControl/>
                    <w:ind w:firstLine="77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Удельный вес внеоборотных активов в структуре всего имущества</w:t>
                  </w:r>
                  <w:r>
                    <w:rPr>
                      <w:rStyle w:val="FontStyle77"/>
                    </w:rPr>
                    <w:br/>
                    <w:t>составляет на НОП и КОП 80,74% и 79,64% соответственно, т.е. более 2/3 всего</w:t>
                  </w:r>
                  <w:r>
                    <w:rPr>
                      <w:rStyle w:val="FontStyle77"/>
                    </w:rPr>
                    <w:br/>
                    <w:t>имущества составляют иммобилизованные активы. Удельный вес оборотных</w:t>
                  </w:r>
                  <w:r>
                    <w:rPr>
                      <w:rStyle w:val="FontStyle77"/>
                    </w:rPr>
                    <w:br/>
                    <w:t>активов составляет 19,26% и 20,36% - 1/3 всего имущества.</w:t>
                  </w:r>
                </w:p>
                <w:p w:rsidR="008C5143" w:rsidRDefault="009D0F6F">
                  <w:pPr>
                    <w:pStyle w:val="Style58"/>
                    <w:widowControl/>
                    <w:ind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течение отчётного периода активы предприятия изменяются. За</w:t>
                  </w:r>
                  <w:r>
                    <w:rPr>
                      <w:rStyle w:val="FontStyle77"/>
                    </w:rPr>
                    <w:br/>
                    <w:t>отчётный год активы предприятия увеличились на 9653 тыс.руб. Данное</w:t>
                  </w:r>
                  <w:r>
                    <w:rPr>
                      <w:rStyle w:val="FontStyle77"/>
                    </w:rPr>
                    <w:br/>
                    <w:t>изменение, произошло в основном за счет увеличения незавершенного</w:t>
                  </w:r>
                  <w:r>
                    <w:rPr>
                      <w:rStyle w:val="FontStyle77"/>
                    </w:rPr>
                    <w:br/>
                    <w:t>строительства предприятия на 10759 тыс.руб., увеличения запасов на 4053</w:t>
                  </w:r>
                  <w:r>
                    <w:rPr>
                      <w:rStyle w:val="FontStyle77"/>
                    </w:rPr>
                    <w:br/>
                    <w:t>тыс.руб, увеличения краткосрочных финансовых вложений на 5501 тыс.руб.</w:t>
                  </w:r>
                  <w:r>
                    <w:rPr>
                      <w:rStyle w:val="FontStyle77"/>
                    </w:rPr>
                    <w:br/>
                    <w:t>денежных средств на 5741 тыс.руб., а так же прочих активов, а именно НДС по</w:t>
                  </w:r>
                  <w:r>
                    <w:rPr>
                      <w:rStyle w:val="FontStyle77"/>
                    </w:rPr>
                    <w:br/>
                    <w:t>приобретенным ценностям на 2098 тыс.руб.</w:t>
                  </w: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10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10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2"/>
                    <w:widowControl/>
                    <w:spacing w:before="14" w:line="480" w:lineRule="exact"/>
                    <w:ind w:left="10"/>
                    <w:jc w:val="center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Анализ внеоборотных активов</w:t>
                  </w:r>
                </w:p>
                <w:p w:rsidR="008C5143" w:rsidRDefault="009D0F6F">
                  <w:pPr>
                    <w:pStyle w:val="Style51"/>
                    <w:widowControl/>
                    <w:spacing w:line="480" w:lineRule="exact"/>
                    <w:ind w:left="14" w:firstLine="0"/>
                    <w:jc w:val="left"/>
                    <w:rPr>
                      <w:rStyle w:val="FontStyle84"/>
                    </w:rPr>
                  </w:pPr>
                  <w:r>
                    <w:rPr>
                      <w:rStyle w:val="FontStyle77"/>
                    </w:rPr>
                    <w:t>Основные средства являются важнейшим элементом внеоборотных активов.</w:t>
                  </w:r>
                  <w:r>
                    <w:rPr>
                      <w:rStyle w:val="FontStyle77"/>
                    </w:rPr>
                    <w:br/>
                    <w:t>Как уже было сказано выше, их доля в общей величине активов составляют</w:t>
                  </w:r>
                  <w:r>
                    <w:rPr>
                      <w:rStyle w:val="FontStyle77"/>
                    </w:rPr>
                    <w:br/>
                    <w:t>66,74% и 55,47% соответственно на начала и на конец отчётного периода. Их</w:t>
                  </w:r>
                  <w:r>
                    <w:rPr>
                      <w:rStyle w:val="FontStyle77"/>
                    </w:rPr>
                    <w:br/>
                    <w:t>доля в общем объеме имущества сократилась на 11,27%.</w:t>
                  </w:r>
                  <w:r>
                    <w:rPr>
                      <w:rStyle w:val="FontStyle77"/>
                    </w:rPr>
                    <w:br/>
                  </w:r>
                  <w:r>
                    <w:rPr>
                      <w:rStyle w:val="FontStyle84"/>
                    </w:rPr>
                    <w:t>Показатели движения основных средств: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25"/>
                    </w:tabs>
                    <w:spacing w:line="480" w:lineRule="exact"/>
                    <w:ind w:left="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обновления;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25"/>
                    </w:tabs>
                    <w:spacing w:line="480" w:lineRule="exact"/>
                    <w:ind w:left="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выбытия;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25"/>
                    </w:tabs>
                    <w:spacing w:before="5" w:line="480" w:lineRule="exact"/>
                    <w:ind w:left="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ликвидации;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25"/>
                    </w:tabs>
                    <w:spacing w:line="480" w:lineRule="exact"/>
                    <w:ind w:left="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замены.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25"/>
                    </w:tabs>
                    <w:spacing w:before="5" w:line="480" w:lineRule="exact"/>
                    <w:ind w:left="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ввода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25"/>
                    </w:tabs>
                    <w:spacing w:before="10" w:line="480" w:lineRule="exact"/>
                    <w:ind w:left="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расширения парка машин и оборудования</w:t>
                  </w: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43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43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5"/>
                    <w:widowControl/>
                    <w:spacing w:before="10" w:line="475" w:lineRule="exact"/>
                    <w:ind w:left="4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замены определяется как отношение стоимости выбывших</w:t>
                  </w:r>
                  <w:r>
                    <w:rPr>
                      <w:rStyle w:val="FontStyle77"/>
                    </w:rPr>
                    <w:br/>
                    <w:t>ОПФ в результате износа к стоимости вновь поступивших ОПФ:</w:t>
                  </w:r>
                </w:p>
                <w:p w:rsidR="008C5143" w:rsidRDefault="009D0F6F">
                  <w:pPr>
                    <w:pStyle w:val="Style65"/>
                    <w:widowControl/>
                    <w:spacing w:line="475" w:lineRule="exact"/>
                    <w:ind w:left="576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 xml:space="preserve">Кзам </w:t>
                  </w:r>
                  <w:r>
                    <w:rPr>
                      <w:rStyle w:val="FontStyle83"/>
                    </w:rPr>
                    <w:t xml:space="preserve">= </w:t>
                  </w:r>
                  <w:r>
                    <w:rPr>
                      <w:rStyle w:val="FontStyle84"/>
                    </w:rPr>
                    <w:t>0%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32" w:bottom="720" w:left="152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53" type="#_x0000_t202" style="position:absolute;margin-left:79.95pt;margin-top:56.75pt;width:482.4pt;height:715.7pt;z-index:25167769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37"/>
                    <w:widowControl/>
                    <w:spacing w:line="485" w:lineRule="exact"/>
                    <w:ind w:left="514"/>
                    <w:rPr>
                      <w:rStyle w:val="FontStyle84"/>
                    </w:rPr>
                  </w:pPr>
                  <w:r>
                    <w:rPr>
                      <w:rStyle w:val="FontStyle77"/>
                    </w:rPr>
                    <w:t>Коэффициент расширения парка строительных машин определяется как</w:t>
                  </w:r>
                  <w:r>
                    <w:rPr>
                      <w:rStyle w:val="FontStyle77"/>
                    </w:rPr>
                    <w:br/>
                    <w:t>Красш = 1 - Кзам</w:t>
                  </w:r>
                  <w:r>
                    <w:rPr>
                      <w:rStyle w:val="FontStyle77"/>
                    </w:rPr>
                    <w:br/>
                  </w:r>
                  <w:r>
                    <w:rPr>
                      <w:rStyle w:val="FontStyle84"/>
                    </w:rPr>
                    <w:t>Красш=(1-0) *100=100%</w:t>
                  </w: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14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14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65"/>
                    <w:widowControl/>
                    <w:spacing w:before="10" w:line="485" w:lineRule="exact"/>
                    <w:ind w:left="514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Показатели состояния основных средств: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696"/>
                    </w:tabs>
                    <w:spacing w:line="485" w:lineRule="exact"/>
                    <w:ind w:left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износа;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696"/>
                    </w:tabs>
                    <w:spacing w:line="485" w:lineRule="exact"/>
                    <w:ind w:left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годности;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696"/>
                    </w:tabs>
                    <w:spacing w:line="485" w:lineRule="exact"/>
                    <w:ind w:left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стабильности.</w:t>
                  </w:r>
                </w:p>
                <w:p w:rsidR="008C5143" w:rsidRDefault="009D0F6F">
                  <w:pPr>
                    <w:pStyle w:val="Style25"/>
                    <w:widowControl/>
                    <w:spacing w:line="490" w:lineRule="exact"/>
                    <w:ind w:firstLine="0"/>
                    <w:jc w:val="left"/>
                    <w:rPr>
                      <w:rStyle w:val="FontStyle84"/>
                    </w:rPr>
                  </w:pPr>
                  <w:r>
                    <w:rPr>
                      <w:rStyle w:val="FontStyle77"/>
                    </w:rPr>
                    <w:t>Коэффициент износа определяется как отношение суммы износа ОПФ к</w:t>
                  </w:r>
                  <w:r>
                    <w:rPr>
                      <w:rStyle w:val="FontStyle77"/>
                    </w:rPr>
                    <w:br/>
                    <w:t>первоначальной (восстановительной) стоимости ОПФ:</w:t>
                  </w:r>
                  <w:r>
                    <w:rPr>
                      <w:rStyle w:val="FontStyle77"/>
                    </w:rPr>
                    <w:br/>
                  </w:r>
                  <w:r>
                    <w:rPr>
                      <w:rStyle w:val="FontStyle84"/>
                    </w:rPr>
                    <w:t>Кизн = (100000-75098)*100/100000= 25%</w:t>
                  </w: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10" w:right="24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5"/>
                    <w:widowControl/>
                    <w:spacing w:before="235" w:line="485" w:lineRule="exact"/>
                    <w:ind w:left="10" w:righ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годности определяется как отношение остаточной стоимости</w:t>
                  </w:r>
                  <w:r>
                    <w:rPr>
                      <w:rStyle w:val="FontStyle77"/>
                    </w:rPr>
                    <w:br/>
                    <w:t>ОПФ к первоначальной стоимости:</w:t>
                  </w:r>
                </w:p>
                <w:p w:rsidR="008C5143" w:rsidRDefault="009D0F6F">
                  <w:pPr>
                    <w:pStyle w:val="Style65"/>
                    <w:widowControl/>
                    <w:spacing w:before="154"/>
                    <w:ind w:left="542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Кгодн = 75098/100000*100% = 75%</w:t>
                  </w: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14" w:right="14" w:firstLine="552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14" w:right="14" w:firstLine="552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5"/>
                    <w:widowControl/>
                    <w:spacing w:before="34" w:line="480" w:lineRule="exact"/>
                    <w:ind w:left="14" w:right="14" w:firstLine="55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 стабильности определяется как отношение разности между</w:t>
                  </w:r>
                  <w:r>
                    <w:rPr>
                      <w:rStyle w:val="FontStyle77"/>
                    </w:rPr>
                    <w:br/>
                    <w:t>стоимостью ОПФ на начало отчётного периода и стоимостью выбывших ОПФ</w:t>
                  </w:r>
                  <w:r>
                    <w:rPr>
                      <w:rStyle w:val="FontStyle77"/>
                    </w:rPr>
                    <w:br/>
                    <w:t>к стоимости ОПФ на начало периода:</w:t>
                  </w:r>
                </w:p>
                <w:p w:rsidR="008C5143" w:rsidRDefault="009D0F6F">
                  <w:pPr>
                    <w:pStyle w:val="Style65"/>
                    <w:widowControl/>
                    <w:spacing w:before="5" w:line="480" w:lineRule="exact"/>
                    <w:ind w:left="542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Кстаб = (86689 -11591)/86689*100% = 86,6%</w:t>
                  </w: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47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47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65"/>
                    <w:widowControl/>
                    <w:spacing w:before="10" w:line="480" w:lineRule="exact"/>
                    <w:ind w:left="547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Показатели, характеризующие уровень обеспеченности ОПФ: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696"/>
                    </w:tabs>
                    <w:spacing w:line="480" w:lineRule="exact"/>
                    <w:ind w:left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фондовооружённость труда;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696"/>
                    </w:tabs>
                    <w:spacing w:line="480" w:lineRule="exact"/>
                    <w:ind w:left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техническая вооружённость труда.</w:t>
                  </w: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43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left="43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5"/>
                    <w:widowControl/>
                    <w:spacing w:before="10" w:line="475" w:lineRule="exact"/>
                    <w:ind w:left="4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Фондовооруженность труда - отношение среднегодовой стоимости</w:t>
                  </w:r>
                  <w:r>
                    <w:rPr>
                      <w:rStyle w:val="FontStyle77"/>
                    </w:rPr>
                    <w:br/>
                    <w:t>промышленно-производственных фондов к средней численности работников в</w:t>
                  </w:r>
                  <w:r>
                    <w:rPr>
                      <w:rStyle w:val="FontStyle77"/>
                    </w:rPr>
                    <w:br/>
                    <w:t>наибольшую смену:</w:t>
                  </w:r>
                </w:p>
                <w:p w:rsidR="008C5143" w:rsidRDefault="009D0F6F">
                  <w:pPr>
                    <w:pStyle w:val="Style65"/>
                    <w:widowControl/>
                    <w:spacing w:before="158"/>
                    <w:ind w:left="605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Фв = 80894000/220 = 367697руб./чел.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662" w:bottom="360" w:left="159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54" type="#_x0000_t202" style="position:absolute;margin-left:65.65pt;margin-top:56.75pt;width:481.95pt;height:331pt;z-index:25167872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90" w:lineRule="exact"/>
                    <w:ind w:left="5" w:right="10" w:firstLine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Техническая вооружённость труда - отношение средней стоимости</w:t>
                  </w:r>
                  <w:r>
                    <w:rPr>
                      <w:rStyle w:val="FontStyle77"/>
                    </w:rPr>
                    <w:br/>
                    <w:t>производственного оборудования к средней численности работников в</w:t>
                  </w:r>
                  <w:r>
                    <w:rPr>
                      <w:rStyle w:val="FontStyle77"/>
                    </w:rPr>
                    <w:br/>
                    <w:t>наибольшую смену:</w:t>
                  </w:r>
                </w:p>
                <w:p w:rsidR="008C5143" w:rsidRDefault="009D0F6F">
                  <w:pPr>
                    <w:pStyle w:val="Style65"/>
                    <w:widowControl/>
                    <w:spacing w:line="490" w:lineRule="exact"/>
                    <w:ind w:left="557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ТВТ = 36402300/220 = 165465 руб./чел.</w:t>
                  </w:r>
                </w:p>
                <w:p w:rsidR="008C5143" w:rsidRDefault="008C5143">
                  <w:pPr>
                    <w:pStyle w:val="Style25"/>
                    <w:widowControl/>
                    <w:spacing w:line="240" w:lineRule="exact"/>
                    <w:ind w:right="5" w:firstLine="547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5"/>
                    <w:widowControl/>
                    <w:spacing w:before="235" w:line="485" w:lineRule="exact"/>
                    <w:ind w:right="5" w:firstLine="54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Исходя из данных показателей, можно сделать вывод, что у предприятия</w:t>
                  </w:r>
                  <w:r>
                    <w:rPr>
                      <w:rStyle w:val="FontStyle77"/>
                    </w:rPr>
                    <w:br/>
                    <w:t>достаточно стабильное положение в отношении обеспеченности основными</w:t>
                  </w:r>
                  <w:r>
                    <w:rPr>
                      <w:rStyle w:val="FontStyle77"/>
                    </w:rPr>
                    <w:br/>
                    <w:t>фондами:</w:t>
                  </w:r>
                </w:p>
                <w:p w:rsidR="008C5143" w:rsidRDefault="009D0F6F">
                  <w:pPr>
                    <w:pStyle w:val="Style25"/>
                    <w:widowControl/>
                    <w:spacing w:line="485" w:lineRule="exact"/>
                    <w:ind w:left="10" w:firstLine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Кстаб ~ 100%. Показатели состояния и движения ОПФ указывают на</w:t>
                  </w:r>
                  <w:r>
                    <w:rPr>
                      <w:rStyle w:val="FontStyle77"/>
                    </w:rPr>
                    <w:br/>
                    <w:t>хорошее, полностью пригодное для эксплуатации состояние ОПФ, в частности:</w:t>
                  </w:r>
                  <w:r>
                    <w:rPr>
                      <w:rStyle w:val="FontStyle77"/>
                    </w:rPr>
                    <w:br/>
                    <w:t>Кизн = 25%, Кгодн = 75%, т.е. ОПФ выработали четвертую часть своих</w:t>
                  </w:r>
                  <w:r>
                    <w:rPr>
                      <w:rStyle w:val="FontStyle77"/>
                    </w:rPr>
                    <w:br/>
                    <w:t>производственных возможностей. ОПФ не нуждаются в замене. Кзам=0,</w:t>
                  </w:r>
                  <w:r>
                    <w:rPr>
                      <w:rStyle w:val="FontStyle77"/>
                    </w:rPr>
                    <w:br/>
                    <w:t>Кстаб= 86,6%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55" type="#_x0000_t202" style="position:absolute;margin-left:66.85pt;margin-top:519pt;width:481.95pt;height:230.9pt;z-index:25167974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2"/>
                    <w:widowControl/>
                    <w:spacing w:line="480" w:lineRule="exact"/>
                    <w:ind w:right="14"/>
                    <w:jc w:val="center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Анализ оборотных активов</w:t>
                  </w:r>
                </w:p>
                <w:p w:rsidR="008C5143" w:rsidRDefault="009D0F6F">
                  <w:pPr>
                    <w:pStyle w:val="Style51"/>
                    <w:widowControl/>
                    <w:spacing w:line="480" w:lineRule="exact"/>
                    <w:ind w:firstLine="20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 оборотных активов позволяет предположить, что увеличение их</w:t>
                  </w:r>
                  <w:r>
                    <w:rPr>
                      <w:rStyle w:val="FontStyle77"/>
                    </w:rPr>
                    <w:br/>
                    <w:t>абсолютной величины вызвано увеличением производственных запасов, т.е.</w:t>
                  </w:r>
                  <w:r>
                    <w:rPr>
                      <w:rStyle w:val="FontStyle77"/>
                    </w:rPr>
                    <w:br/>
                    <w:t>закупкой крупной партии сырья и материалов, увеличением затрат в</w:t>
                  </w:r>
                  <w:r>
                    <w:rPr>
                      <w:rStyle w:val="FontStyle77"/>
                    </w:rPr>
                    <w:br/>
                    <w:t>незавершенном производстве - в 40 раз, а так же с увеличением НДС по</w:t>
                  </w:r>
                  <w:r>
                    <w:rPr>
                      <w:rStyle w:val="FontStyle77"/>
                    </w:rPr>
                    <w:br/>
                    <w:t>приобретенным ценностям на 2% и с увеличением краткосрочных</w:t>
                  </w:r>
                  <w:r>
                    <w:rPr>
                      <w:rStyle w:val="FontStyle77"/>
                    </w:rPr>
                    <w:br/>
                    <w:t>финансовых вложений - 100%. Также увеличились денежные средства в 14,5</w:t>
                  </w:r>
                  <w:r>
                    <w:rPr>
                      <w:rStyle w:val="FontStyle77"/>
                    </w:rPr>
                    <w:br/>
                    <w:t>раз. Дебиторская задолженность снизилась незначительно на 20%.</w:t>
                  </w:r>
                  <w:r>
                    <w:rPr>
                      <w:rStyle w:val="FontStyle77"/>
                    </w:rPr>
                    <w:br/>
                    <w:t>Долгосрочная дебиторская задолженность отсутствует. Увеличение вложений в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933" w:bottom="720" w:left="1313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56" type="#_x0000_t202" style="position:absolute;margin-left:71.2pt;margin-top:56.75pt;width:481.9pt;height:257.75pt;z-index:251680768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1"/>
                    <w:widowControl/>
                    <w:spacing w:line="485" w:lineRule="exact"/>
                    <w:ind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покупку сырья и материалов говорит о стремлении предприятия уберечь</w:t>
                  </w:r>
                  <w:r>
                    <w:rPr>
                      <w:rStyle w:val="FontStyle77"/>
                    </w:rPr>
                    <w:br/>
                    <w:t>денежные активы от обесценивания в результате инфляции.</w:t>
                  </w:r>
                  <w:r>
                    <w:rPr>
                      <w:rStyle w:val="FontStyle77"/>
                    </w:rPr>
                    <w:br/>
                    <w:t>Предприятием не было выпущено готовой продукции, что свидетельствует о</w:t>
                  </w:r>
                  <w:r>
                    <w:rPr>
                      <w:rStyle w:val="FontStyle77"/>
                    </w:rPr>
                    <w:br/>
                    <w:t>нерациональности выбранной хозяйственной стратегии предприятия. Данные</w:t>
                  </w:r>
                  <w:r>
                    <w:rPr>
                      <w:rStyle w:val="FontStyle77"/>
                    </w:rPr>
                    <w:br/>
                    <w:t>запасы оказались сверхнормативными. Источником формирования запасов</w:t>
                  </w:r>
                  <w:r>
                    <w:rPr>
                      <w:rStyle w:val="FontStyle77"/>
                    </w:rPr>
                    <w:br/>
                    <w:t>являются денежные средства от продажи части основных фондов.</w:t>
                  </w:r>
                </w:p>
                <w:p w:rsidR="008C5143" w:rsidRDefault="009D0F6F">
                  <w:pPr>
                    <w:pStyle w:val="Style58"/>
                    <w:widowControl/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Кроме того выросли запасы в незавершенном производстве, то есть</w:t>
                  </w:r>
                  <w:r>
                    <w:rPr>
                      <w:rStyle w:val="FontStyle77"/>
                    </w:rPr>
                    <w:br/>
                    <w:t>предприятия имеет значительные запасы полуфабрикатов на складе.</w:t>
                  </w:r>
                  <w:r>
                    <w:rPr>
                      <w:rStyle w:val="FontStyle77"/>
                    </w:rPr>
                    <w:br/>
                    <w:t>Это так же свидетельствует о снижении финансовой устойчивости предприятия</w:t>
                  </w:r>
                  <w:r>
                    <w:rPr>
                      <w:rStyle w:val="FontStyle77"/>
                    </w:rPr>
                    <w:br/>
                    <w:t>и о выборе нерациональной стратегии управления предприятием.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group id="_x0000_s1057" style="position:absolute;margin-left:70.95pt;margin-top:570.1pt;width:471.1pt;height:152.4pt;z-index:251681792;mso-wrap-distance-left:7in;mso-wrap-distance-right:7in;mso-position-horizontal-relative:page;mso-position-vertical-relative:page" coordorigin="1608,11462" coordsize="9422,3048">
            <v:shape id="_x0000_s1058" type="#_x0000_t202" style="position:absolute;left:1608;top:12076;width:9422;height:2433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840"/>
                      <w:gridCol w:w="2314"/>
                      <w:gridCol w:w="1022"/>
                      <w:gridCol w:w="1018"/>
                      <w:gridCol w:w="955"/>
                      <w:gridCol w:w="946"/>
                      <w:gridCol w:w="1219"/>
                      <w:gridCol w:w="1109"/>
                    </w:tblGrid>
                    <w:tr w:rsidR="008C5143" w:rsidTr="00664B6C">
                      <w:trPr>
                        <w:trHeight w:hRule="exact" w:val="318"/>
                      </w:trPr>
                      <w:tc>
                        <w:tcPr>
                          <w:tcW w:w="84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312" w:lineRule="exact"/>
                            <w:ind w:left="149" w:right="14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№</w:t>
                          </w:r>
                          <w:r>
                            <w:rPr>
                              <w:rStyle w:val="FontStyle78"/>
                            </w:rPr>
                            <w:br/>
                            <w:t>п/п</w:t>
                          </w:r>
                        </w:p>
                      </w:tc>
                      <w:tc>
                        <w:tcPr>
                          <w:tcW w:w="231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6269" w:type="dxa"/>
                          <w:gridSpan w:val="6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00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Показатели структуры пассива баланса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585"/>
                      </w:trPr>
                      <w:tc>
                        <w:tcPr>
                          <w:tcW w:w="840" w:type="dxa"/>
                          <w:vMerge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231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259" w:right="259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Статей пассива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</w:t>
                          </w:r>
                        </w:p>
                      </w:tc>
                      <w:tc>
                        <w:tcPr>
                          <w:tcW w:w="204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59"/>
                            <w:widowControl/>
                            <w:ind w:left="134" w:right="149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Абсолютные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величины, руб.</w:t>
                          </w:r>
                        </w:p>
                      </w:tc>
                      <w:tc>
                        <w:tcPr>
                          <w:tcW w:w="1901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259" w:right="26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% к валюте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</w:t>
                          </w:r>
                        </w:p>
                      </w:tc>
                      <w:tc>
                        <w:tcPr>
                          <w:tcW w:w="2328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355" w:right="355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Изменения за</w:t>
                          </w:r>
                          <w:r>
                            <w:rPr>
                              <w:rStyle w:val="FontStyle78"/>
                            </w:rPr>
                            <w:br/>
                            <w:t>периоде;-)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1470"/>
                      </w:trPr>
                      <w:tc>
                        <w:tcPr>
                          <w:tcW w:w="840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231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2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4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НОП</w:t>
                          </w:r>
                        </w:p>
                      </w:tc>
                      <w:tc>
                        <w:tcPr>
                          <w:tcW w:w="10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right="149"/>
                            <w:jc w:val="righ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КОП</w:t>
                          </w:r>
                        </w:p>
                      </w:tc>
                      <w:tc>
                        <w:tcPr>
                          <w:tcW w:w="95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10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НОП</w:t>
                          </w:r>
                        </w:p>
                      </w:tc>
                      <w:tc>
                        <w:tcPr>
                          <w:tcW w:w="94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10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КОП</w:t>
                          </w:r>
                        </w:p>
                      </w:tc>
                      <w:tc>
                        <w:tcPr>
                          <w:tcW w:w="121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74" w:lineRule="exact"/>
                            <w:ind w:left="72" w:right="86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абс.</w:t>
                          </w:r>
                          <w:r>
                            <w:rPr>
                              <w:rStyle w:val="FontStyle78"/>
                            </w:rPr>
                            <w:br/>
                            <w:t>величин</w:t>
                          </w:r>
                          <w:r>
                            <w:rPr>
                              <w:rStyle w:val="FontStyle78"/>
                            </w:rPr>
                            <w:br/>
                            <w:t>(гр, 4 -</w:t>
                          </w:r>
                          <w:r>
                            <w:rPr>
                              <w:rStyle w:val="FontStyle78"/>
                            </w:rPr>
                            <w:br/>
                            <w:t>гр.З)</w:t>
                          </w:r>
                        </w:p>
                      </w:tc>
                      <w:tc>
                        <w:tcPr>
                          <w:tcW w:w="110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ind w:left="43" w:right="4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  <w:spacing w:val="60"/>
                            </w:rPr>
                            <w:t>в%к</w:t>
                          </w:r>
                          <w:r>
                            <w:rPr>
                              <w:rStyle w:val="FontStyle78"/>
                              <w:spacing w:val="60"/>
                            </w:rPr>
                            <w:br/>
                          </w:r>
                          <w:r>
                            <w:rPr>
                              <w:rStyle w:val="FontStyle78"/>
                            </w:rPr>
                            <w:t>валюте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</w:t>
                          </w:r>
                          <w:r>
                            <w:rPr>
                              <w:rStyle w:val="FontStyle78"/>
                            </w:rPr>
                            <w:br/>
                            <w:t>(гр. 6 -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43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гр.5)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59" type="#_x0000_t202" style="position:absolute;left:2290;top:11462;width:8323;height:639;mso-wrap-edited:f" o:allowincell="f" filled="f" strokecolor="white" strokeweight="0">
              <v:textbox inset="0,0,0,0">
                <w:txbxContent>
                  <w:p w:rsidR="008C5143" w:rsidRDefault="009D0F6F">
                    <w:pPr>
                      <w:pStyle w:val="Style48"/>
                      <w:widowControl/>
                      <w:ind w:left="610"/>
                      <w:rPr>
                        <w:rStyle w:val="FontStyle82"/>
                      </w:rPr>
                    </w:pPr>
                    <w:r>
                      <w:rPr>
                        <w:rStyle w:val="FontStyle82"/>
                      </w:rPr>
                      <w:t>2.3.Аналитическая группировка и анализ статей пассива баланса</w:t>
                    </w:r>
                    <w:r>
                      <w:rPr>
                        <w:rStyle w:val="FontStyle82"/>
                      </w:rPr>
                      <w:br/>
                      <w:t>(состава и структуры источников средств) предприятия</w:t>
                    </w:r>
                  </w:p>
                </w:txbxContent>
              </v:textbox>
            </v:shape>
            <w10:wrap type="topAndBottom" anchorx="page" anchory="page"/>
          </v:group>
        </w:pict>
      </w:r>
    </w:p>
    <w:p w:rsidR="008C5143" w:rsidRDefault="008C5143">
      <w:pPr>
        <w:sectPr w:rsidR="008C5143">
          <w:pgSz w:w="11909" w:h="16834"/>
          <w:pgMar w:top="1135" w:right="847" w:bottom="720" w:left="141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60" type="#_x0000_t202" style="position:absolute;margin-left:66.85pt;margin-top:56.75pt;width:472.3pt;height:522.25pt;z-index:251682816;mso-wrap-edited:f;mso-wrap-distance-left:7in;mso-wrap-distance-right:7in;mso-wrap-distance-bottom:17.05pt;mso-position-horizontal-relative:page;mso-position-vertical-relative:page" filled="f" stroked="f">
            <v:textbox style="mso-next-textbox:#_x0000_s1060" inset="0,0,0,0">
              <w:txbxContent>
                <w:tbl>
                  <w:tblPr>
                    <w:tblW w:w="0" w:type="auto"/>
                    <w:tblInd w:w="40" w:type="dxa"/>
                    <w:tblLayout w:type="fixed"/>
                    <w:tblCellMar>
                      <w:left w:w="40" w:type="dxa"/>
                      <w:right w:w="40" w:type="dxa"/>
                    </w:tblCellMar>
                    <w:tblLook w:val="0000"/>
                  </w:tblPr>
                  <w:tblGrid>
                    <w:gridCol w:w="845"/>
                    <w:gridCol w:w="2314"/>
                    <w:gridCol w:w="1022"/>
                    <w:gridCol w:w="1022"/>
                    <w:gridCol w:w="950"/>
                    <w:gridCol w:w="950"/>
                    <w:gridCol w:w="1224"/>
                    <w:gridCol w:w="1118"/>
                  </w:tblGrid>
                  <w:tr w:rsidR="008C5143">
                    <w:trPr>
                      <w:trHeight w:hRule="exact" w:val="1214"/>
                    </w:trPr>
                    <w:tc>
                      <w:tcPr>
                        <w:tcW w:w="845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14" w:right="4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Собственные</w:t>
                        </w:r>
                        <w:r>
                          <w:rPr>
                            <w:rStyle w:val="FontStyle78"/>
                          </w:rPr>
                          <w:br/>
                          <w:t>средства(капитал и</w:t>
                        </w:r>
                        <w:r>
                          <w:rPr>
                            <w:rStyle w:val="FontStyle78"/>
                          </w:rPr>
                          <w:br/>
                          <w:t>резервы), в том</w:t>
                        </w:r>
                        <w:r>
                          <w:rPr>
                            <w:rStyle w:val="FontStyle78"/>
                          </w:rPr>
                          <w:br/>
                          <w:t>числе: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62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752045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754 377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96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97,21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96,31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06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2332,00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92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-0,90</w:t>
                        </w:r>
                      </w:p>
                    </w:tc>
                  </w:tr>
                  <w:tr w:rsidR="008C5143">
                    <w:trPr>
                      <w:trHeight w:hRule="exact" w:val="446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1.1.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Уставной капитал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34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753 733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765 767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91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97,43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97,76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72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12034,00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23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0,34</w:t>
                        </w:r>
                      </w:p>
                    </w:tc>
                  </w:tr>
                  <w:tr w:rsidR="008C5143">
                    <w:trPr>
                      <w:trHeight w:hRule="exact" w:val="605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1.2.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394" w:right="41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Добавочный</w:t>
                        </w:r>
                        <w:r>
                          <w:rPr>
                            <w:rStyle w:val="FontStyle78"/>
                          </w:rPr>
                          <w:br/>
                          <w:t>капитал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432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1.3.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Резервный капитал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739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1.4.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34" w:right="13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Фонд социальной</w:t>
                        </w:r>
                        <w:r>
                          <w:rPr>
                            <w:rStyle w:val="FontStyle78"/>
                          </w:rPr>
                          <w:br/>
                          <w:t>сферы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902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1.5.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01" w:right="101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Целевое</w:t>
                        </w:r>
                        <w:r>
                          <w:rPr>
                            <w:rStyle w:val="FontStyle78"/>
                          </w:rPr>
                          <w:br/>
                          <w:t>финансирование и</w:t>
                        </w:r>
                        <w:r>
                          <w:rPr>
                            <w:rStyle w:val="FontStyle78"/>
                          </w:rPr>
                          <w:br/>
                          <w:t>поступления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701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1.6.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ind w:left="101" w:right="91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Нераспределенная</w:t>
                        </w:r>
                        <w:r>
                          <w:rPr>
                            <w:rStyle w:val="FontStyle78"/>
                          </w:rPr>
                          <w:br/>
                          <w:t>прибыль (убыток)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96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-1 688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-11 390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5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-0,22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-1,45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72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-9702,00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97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-1,24</w:t>
                        </w:r>
                      </w:p>
                    </w:tc>
                  </w:tr>
                  <w:tr w:rsidR="008C5143">
                    <w:trPr>
                      <w:trHeight w:hRule="exact" w:val="946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34" w:right="115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Заемные средства</w:t>
                        </w:r>
                        <w:r>
                          <w:rPr>
                            <w:rStyle w:val="FontStyle78"/>
                          </w:rPr>
                          <w:br/>
                          <w:t>(обязательства), в</w:t>
                        </w:r>
                        <w:r>
                          <w:rPr>
                            <w:rStyle w:val="FontStyle78"/>
                          </w:rPr>
                          <w:br/>
                          <w:t>том числе: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101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21597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28918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63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2,79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3,69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7321,00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24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0,90</w:t>
                        </w:r>
                      </w:p>
                    </w:tc>
                  </w:tr>
                  <w:tr w:rsidR="008C5143">
                    <w:trPr>
                      <w:trHeight w:hRule="exact" w:val="605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2.1.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307" w:right="29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Долгосрочные</w:t>
                        </w:r>
                        <w:r>
                          <w:rPr>
                            <w:rStyle w:val="FontStyle78"/>
                          </w:rPr>
                          <w:br/>
                          <w:t>обязательства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893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2.2.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69" w:lineRule="exact"/>
                          <w:ind w:left="139" w:right="120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Краткосрочные</w:t>
                        </w:r>
                        <w:r>
                          <w:rPr>
                            <w:rStyle w:val="FontStyle78"/>
                          </w:rPr>
                          <w:br/>
                          <w:t>обязательства, из</w:t>
                        </w:r>
                        <w:r>
                          <w:rPr>
                            <w:rStyle w:val="FontStyle78"/>
                          </w:rPr>
                          <w:br/>
                          <w:t>них: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96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21597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28918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68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2,79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3,69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5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7321,00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245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0,90</w:t>
                        </w:r>
                      </w:p>
                    </w:tc>
                  </w:tr>
                  <w:tr w:rsidR="008C5143">
                    <w:trPr>
                      <w:trHeight w:hRule="exact" w:val="610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2.2.1.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ind w:left="182" w:right="154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Краткосрочные</w:t>
                        </w:r>
                        <w:r>
                          <w:rPr>
                            <w:rStyle w:val="FontStyle78"/>
                          </w:rPr>
                          <w:br/>
                          <w:t>займы и кредиты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130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1 735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716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68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0,22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0,09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82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-1019,00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206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-0,13</w:t>
                        </w:r>
                      </w:p>
                    </w:tc>
                  </w:tr>
                  <w:tr w:rsidR="008C5143">
                    <w:trPr>
                      <w:trHeight w:hRule="exact" w:val="605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2.2.2.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93" w:right="25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Кредиторская</w:t>
                        </w:r>
                        <w:r>
                          <w:rPr>
                            <w:rStyle w:val="FontStyle78"/>
                          </w:rPr>
                          <w:br/>
                          <w:t>задолженность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62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19 862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28 202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68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2,57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3,60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5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8340,00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269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1,03</w:t>
                        </w:r>
                      </w:p>
                    </w:tc>
                  </w:tr>
                  <w:tr w:rsidR="008C5143">
                    <w:trPr>
                      <w:trHeight w:hRule="exact" w:val="605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2.3.</w:t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446" w:right="42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Расчеты по</w:t>
                        </w:r>
                        <w:r>
                          <w:rPr>
                            <w:rStyle w:val="FontStyle78"/>
                          </w:rPr>
                          <w:br/>
                          <w:t>дивидендам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926"/>
                    </w:trPr>
                    <w:tc>
                      <w:tcPr>
                        <w:tcW w:w="84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ind w:left="77" w:right="4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Источники средств</w:t>
                        </w:r>
                        <w:r>
                          <w:rPr>
                            <w:rStyle w:val="FontStyle78"/>
                          </w:rPr>
                          <w:br/>
                          <w:t>(валюта баланса) -</w:t>
                        </w:r>
                        <w:r>
                          <w:rPr>
                            <w:rStyle w:val="FontStyle78"/>
                          </w:rPr>
                          <w:br/>
                          <w:t>всего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34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773642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783295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77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100,00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100,00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9653,00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</w:tbl>
                <w:p w:rsidR="008C5143" w:rsidRDefault="008C5143"/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61" type="#_x0000_t202" style="position:absolute;margin-left:70.45pt;margin-top:585.2pt;width:481.2pt;height:182.4pt;z-index:251683840;mso-wrap-edited:f;mso-wrap-distance-left:7in;mso-wrap-distance-top:12.25pt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1"/>
                    <w:widowControl/>
                    <w:spacing w:line="480" w:lineRule="exact"/>
                    <w:ind w:firstLine="27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Анализируя данные таблицы, можно оценить динамику источников</w:t>
                  </w:r>
                  <w:r>
                    <w:rPr>
                      <w:rStyle w:val="FontStyle77"/>
                    </w:rPr>
                    <w:br/>
                    <w:t>формирования имущества предприятия как отрицательную. Это произошло за</w:t>
                  </w:r>
                  <w:r>
                    <w:rPr>
                      <w:rStyle w:val="FontStyle77"/>
                    </w:rPr>
                    <w:br/>
                    <w:t>счет увеличения непокрытого убытка в 8 раз по сравнению с НОП, увеличения</w:t>
                  </w:r>
                  <w:r>
                    <w:rPr>
                      <w:rStyle w:val="FontStyle77"/>
                    </w:rPr>
                    <w:br/>
                    <w:t>кредиторской задолженности на 50%. Однако возросший недостаток</w:t>
                  </w:r>
                  <w:r>
                    <w:rPr>
                      <w:rStyle w:val="FontStyle77"/>
                    </w:rPr>
                    <w:br/>
                    <w:t>источников покрытия средств предприятия был покрыт за счет увеличения</w:t>
                  </w:r>
                  <w:r>
                    <w:rPr>
                      <w:rStyle w:val="FontStyle77"/>
                    </w:rPr>
                    <w:br/>
                    <w:t>уставного капитала компании. Поэтому на КОП наблюдается рост валюты</w:t>
                  </w:r>
                  <w:r>
                    <w:rPr>
                      <w:rStyle w:val="FontStyle77"/>
                    </w:rPr>
                    <w:br/>
                    <w:t>баланса.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76" w:bottom="360" w:left="1337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62" type="#_x0000_t202" style="position:absolute;margin-left:71.9pt;margin-top:56.75pt;width:482.15pt;height:185.05pt;z-index:25168486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85" w:lineRule="exact"/>
                    <w:ind w:lef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Увеличение уставного капитала свидетельствует не о намерении расширения</w:t>
                  </w:r>
                  <w:r>
                    <w:rPr>
                      <w:rStyle w:val="FontStyle77"/>
                    </w:rPr>
                    <w:br/>
                    <w:t>производства, а о намерении стабилизировать финансовое состояние</w:t>
                  </w:r>
                  <w:r>
                    <w:rPr>
                      <w:rStyle w:val="FontStyle77"/>
                    </w:rPr>
                    <w:br/>
                    <w:t>предприятия, то есть ликвидировать недостаток источников для покрытия</w:t>
                  </w:r>
                  <w:r>
                    <w:rPr>
                      <w:rStyle w:val="FontStyle77"/>
                    </w:rPr>
                    <w:br/>
                    <w:t>средств предприятия. Увеличение уставного капитала носит единовременный</w:t>
                  </w:r>
                  <w:r>
                    <w:rPr>
                      <w:rStyle w:val="FontStyle77"/>
                    </w:rPr>
                    <w:br/>
                    <w:t>характер, поэтому предприятию необходимо пересмотреть стратегию своего</w:t>
                  </w:r>
                  <w:r>
                    <w:rPr>
                      <w:rStyle w:val="FontStyle77"/>
                    </w:rPr>
                    <w:br/>
                    <w:t>развития, проводимую ценовую политику, повысить объемы реализации</w:t>
                  </w:r>
                  <w:r>
                    <w:rPr>
                      <w:rStyle w:val="FontStyle77"/>
                    </w:rPr>
                    <w:br/>
                    <w:t>продукции.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63" type="#_x0000_t202" style="position:absolute;margin-left:73.8pt;margin-top:595.3pt;width:481pt;height:183.15pt;z-index:251685888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2"/>
                    <w:widowControl/>
                    <w:ind w:left="72"/>
                    <w:jc w:val="center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2.4. Анализ финансовой устойчивости предприятия</w:t>
                  </w:r>
                </w:p>
                <w:p w:rsidR="008C5143" w:rsidRDefault="009D0F6F">
                  <w:pPr>
                    <w:pStyle w:val="Style13"/>
                    <w:widowControl/>
                    <w:spacing w:before="192" w:line="475" w:lineRule="exact"/>
                    <w:ind w:right="1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Основная задача - определение степени стабильности предприятия, т.е.</w:t>
                  </w:r>
                  <w:r>
                    <w:rPr>
                      <w:rStyle w:val="FontStyle77"/>
                    </w:rPr>
                    <w:br/>
                    <w:t>динамичного превышения доходов над расходами предприятия,</w:t>
                  </w:r>
                  <w:r>
                    <w:rPr>
                      <w:rStyle w:val="FontStyle77"/>
                    </w:rPr>
                    <w:br/>
                    <w:t>обеспечивающий свободный оборот его денежных средств.</w:t>
                  </w:r>
                </w:p>
                <w:p w:rsidR="008C5143" w:rsidRDefault="008C5143">
                  <w:pPr>
                    <w:pStyle w:val="Style13"/>
                    <w:widowControl/>
                    <w:spacing w:line="240" w:lineRule="exact"/>
                    <w:ind w:left="24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3"/>
                    <w:widowControl/>
                    <w:spacing w:line="240" w:lineRule="exact"/>
                    <w:ind w:left="24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3"/>
                    <w:widowControl/>
                    <w:spacing w:before="10" w:line="475" w:lineRule="exact"/>
                    <w:ind w:lef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Финансовая устойчивость оценивается на основе изучения равновесия между</w:t>
                  </w:r>
                  <w:r>
                    <w:rPr>
                      <w:rStyle w:val="FontStyle77"/>
                    </w:rPr>
                    <w:br/>
                    <w:t>статьями актива и пассива баланса.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13" w:bottom="360" w:left="1438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64" type="#_x0000_t202" style="position:absolute;margin-left:69.5pt;margin-top:56.75pt;width:462.25pt;height:415.2pt;z-index:251686912;mso-wrap-edited:f;mso-wrap-distance-left:7in;mso-wrap-distance-right:7in;mso-position-horizontal-relative:page;mso-position-vertical-relative:page" filled="f" stroked="f">
            <v:textbox style="mso-next-textbox:#_x0000_s1064" inset="0,0,0,0">
              <w:txbxContent>
                <w:tbl>
                  <w:tblPr>
                    <w:tblW w:w="0" w:type="auto"/>
                    <w:tblInd w:w="40" w:type="dxa"/>
                    <w:tblLayout w:type="fixed"/>
                    <w:tblCellMar>
                      <w:left w:w="40" w:type="dxa"/>
                      <w:right w:w="40" w:type="dxa"/>
                    </w:tblCellMar>
                    <w:tblLook w:val="0000"/>
                  </w:tblPr>
                  <w:tblGrid>
                    <w:gridCol w:w="2423"/>
                    <w:gridCol w:w="1124"/>
                    <w:gridCol w:w="1133"/>
                    <w:gridCol w:w="2224"/>
                    <w:gridCol w:w="1129"/>
                    <w:gridCol w:w="1139"/>
                  </w:tblGrid>
                  <w:tr w:rsidR="008C5143" w:rsidTr="00664B6C">
                    <w:trPr>
                      <w:trHeight w:hRule="exact" w:val="333"/>
                    </w:trPr>
                    <w:tc>
                      <w:tcPr>
                        <w:tcW w:w="4680" w:type="dxa"/>
                        <w:gridSpan w:val="3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93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Актив</w:t>
                        </w:r>
                      </w:p>
                    </w:tc>
                    <w:tc>
                      <w:tcPr>
                        <w:tcW w:w="4491" w:type="dxa"/>
                        <w:gridSpan w:val="3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771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Пассив</w:t>
                        </w:r>
                      </w:p>
                    </w:tc>
                  </w:tr>
                  <w:tr w:rsidR="008C5143" w:rsidTr="00664B6C">
                    <w:trPr>
                      <w:trHeight w:hRule="exact" w:val="323"/>
                    </w:trPr>
                    <w:tc>
                      <w:tcPr>
                        <w:tcW w:w="242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9"/>
                          <w:widowControl/>
                          <w:jc w:val="center"/>
                          <w:rPr>
                            <w:rStyle w:val="FontStyle73"/>
                          </w:rPr>
                        </w:pPr>
                        <w:r>
                          <w:rPr>
                            <w:rStyle w:val="FontStyle73"/>
                          </w:rPr>
                          <w:t>ноп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КОП</w:t>
                        </w:r>
                      </w:p>
                    </w:tc>
                    <w:tc>
                      <w:tcPr>
                        <w:tcW w:w="2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2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НОП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КОП</w:t>
                        </w:r>
                      </w:p>
                    </w:tc>
                  </w:tr>
                  <w:tr w:rsidR="008C5143" w:rsidTr="00664B6C">
                    <w:trPr>
                      <w:trHeight w:hRule="exact" w:val="375"/>
                    </w:trPr>
                    <w:tc>
                      <w:tcPr>
                        <w:tcW w:w="2423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178" w:right="18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 Внеоборотные</w:t>
                        </w:r>
                        <w:r>
                          <w:rPr>
                            <w:rStyle w:val="FontStyle78"/>
                          </w:rPr>
                          <w:br/>
                          <w:t>активы (основные</w:t>
                        </w:r>
                        <w:r>
                          <w:rPr>
                            <w:rStyle w:val="FontStyle78"/>
                          </w:rPr>
                          <w:br/>
                          <w:t>средства и</w:t>
                        </w:r>
                        <w:r>
                          <w:rPr>
                            <w:rStyle w:val="FontStyle78"/>
                          </w:rPr>
                          <w:br/>
                          <w:t>вложения)</w:t>
                        </w:r>
                      </w:p>
                    </w:tc>
                    <w:tc>
                      <w:tcPr>
                        <w:tcW w:w="2257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6"/>
                          <w:widowControl/>
                          <w:spacing w:line="240" w:lineRule="auto"/>
                          <w:rPr>
                            <w:rStyle w:val="FontStyle79"/>
                            <w:lang w:val="en-US" w:eastAsia="en-US"/>
                          </w:rPr>
                        </w:pPr>
                        <w:r>
                          <w:rPr>
                            <w:rStyle w:val="FontStyle79"/>
                            <w:lang w:val="en-US" w:eastAsia="en-US"/>
                          </w:rPr>
                          <w:t>F</w:t>
                        </w:r>
                      </w:p>
                    </w:tc>
                    <w:tc>
                      <w:tcPr>
                        <w:tcW w:w="2224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350" w:right="336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 Источники</w:t>
                        </w:r>
                        <w:r>
                          <w:rPr>
                            <w:rStyle w:val="FontStyle78"/>
                          </w:rPr>
                          <w:br/>
                          <w:t>собственных</w:t>
                        </w:r>
                        <w:r>
                          <w:rPr>
                            <w:rStyle w:val="FontStyle78"/>
                          </w:rPr>
                          <w:br/>
                          <w:t>средств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6"/>
                          <w:widowControl/>
                          <w:spacing w:line="240" w:lineRule="auto"/>
                          <w:rPr>
                            <w:rStyle w:val="FontStyle79"/>
                            <w:lang w:val="en-US" w:eastAsia="en-US"/>
                          </w:rPr>
                        </w:pPr>
                        <w:r>
                          <w:rPr>
                            <w:rStyle w:val="FontStyle79"/>
                            <w:lang w:val="en-US" w:eastAsia="en-US"/>
                          </w:rPr>
                          <w:t>Uc</w:t>
                        </w:r>
                      </w:p>
                    </w:tc>
                  </w:tr>
                  <w:tr w:rsidR="008C5143" w:rsidTr="00664B6C">
                    <w:trPr>
                      <w:trHeight w:hRule="exact" w:val="1108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79"/>
                            <w:lang w:val="en-US" w:eastAsia="en-US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79"/>
                            <w:lang w:val="en-US" w:eastAsia="en-US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624 674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623 842</w:t>
                        </w:r>
                      </w:p>
                    </w:tc>
                    <w:tc>
                      <w:tcPr>
                        <w:tcW w:w="2224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</w:tc>
                    <w:tc>
                      <w:tcPr>
                        <w:tcW w:w="112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752 045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754 377</w:t>
                        </w:r>
                      </w:p>
                    </w:tc>
                  </w:tr>
                  <w:tr w:rsidR="008C5143" w:rsidTr="00664B6C">
                    <w:trPr>
                      <w:trHeight w:hRule="exact" w:val="636"/>
                    </w:trPr>
                    <w:tc>
                      <w:tcPr>
                        <w:tcW w:w="2423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 Запасы и затраты</w:t>
                        </w:r>
                      </w:p>
                    </w:tc>
                    <w:tc>
                      <w:tcPr>
                        <w:tcW w:w="2257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6"/>
                          <w:widowControl/>
                          <w:spacing w:line="240" w:lineRule="auto"/>
                          <w:rPr>
                            <w:rStyle w:val="FontStyle79"/>
                            <w:lang w:val="en-US" w:eastAsia="en-US"/>
                          </w:rPr>
                        </w:pPr>
                        <w:r>
                          <w:rPr>
                            <w:rStyle w:val="FontStyle79"/>
                            <w:lang w:val="en-US" w:eastAsia="en-US"/>
                          </w:rPr>
                          <w:t>Z</w:t>
                        </w:r>
                      </w:p>
                    </w:tc>
                    <w:tc>
                      <w:tcPr>
                        <w:tcW w:w="2224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02" w:right="19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 Расчеты и</w:t>
                        </w:r>
                        <w:r>
                          <w:rPr>
                            <w:rStyle w:val="FontStyle78"/>
                          </w:rPr>
                          <w:br/>
                          <w:t>прочие пассивы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  <w:lang w:val="en-US" w:eastAsia="en-US"/>
                          </w:rPr>
                        </w:pPr>
                        <w:r>
                          <w:rPr>
                            <w:rStyle w:val="FontStyle85"/>
                            <w:lang w:val="en-US" w:eastAsia="en-US"/>
                          </w:rPr>
                          <w:t>Rp</w:t>
                        </w:r>
                      </w:p>
                    </w:tc>
                  </w:tr>
                  <w:tr w:rsidR="008C5143" w:rsidTr="00664B6C">
                    <w:trPr>
                      <w:trHeight w:hRule="exact" w:val="320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85"/>
                            <w:lang w:val="en-US" w:eastAsia="en-US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85"/>
                            <w:lang w:val="en-US" w:eastAsia="en-US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14 023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18 076</w:t>
                        </w:r>
                      </w:p>
                    </w:tc>
                    <w:tc>
                      <w:tcPr>
                        <w:tcW w:w="2224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</w:tc>
                    <w:tc>
                      <w:tcPr>
                        <w:tcW w:w="112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19 862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28 202</w:t>
                        </w:r>
                      </w:p>
                    </w:tc>
                  </w:tr>
                  <w:tr w:rsidR="008C5143" w:rsidTr="00664B6C">
                    <w:trPr>
                      <w:trHeight w:hRule="exact" w:val="542"/>
                    </w:trPr>
                    <w:tc>
                      <w:tcPr>
                        <w:tcW w:w="2423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101" w:right="96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3. Денежные</w:t>
                        </w:r>
                        <w:r>
                          <w:rPr>
                            <w:rStyle w:val="FontStyle78"/>
                          </w:rPr>
                          <w:br/>
                          <w:t>средства, расчеты и</w:t>
                        </w:r>
                        <w:r>
                          <w:rPr>
                            <w:rStyle w:val="FontStyle78"/>
                          </w:rPr>
                          <w:br/>
                          <w:t>прочие активы</w:t>
                        </w:r>
                      </w:p>
                    </w:tc>
                    <w:tc>
                      <w:tcPr>
                        <w:tcW w:w="2257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2224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206" w:right="211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3. Кредиты и</w:t>
                        </w:r>
                        <w:r>
                          <w:rPr>
                            <w:rStyle w:val="FontStyle78"/>
                          </w:rPr>
                          <w:br/>
                          <w:t>другие заемные</w:t>
                        </w:r>
                        <w:r>
                          <w:rPr>
                            <w:rStyle w:val="FontStyle78"/>
                          </w:rPr>
                          <w:br/>
                          <w:t>средства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6"/>
                          <w:widowControl/>
                          <w:spacing w:line="240" w:lineRule="auto"/>
                          <w:rPr>
                            <w:rStyle w:val="FontStyle79"/>
                          </w:rPr>
                        </w:pPr>
                        <w:r>
                          <w:rPr>
                            <w:rStyle w:val="FontStyle79"/>
                          </w:rPr>
                          <w:t>К</w:t>
                        </w:r>
                      </w:p>
                    </w:tc>
                  </w:tr>
                  <w:tr w:rsidR="008C5143" w:rsidTr="00664B6C">
                    <w:trPr>
                      <w:trHeight w:hRule="exact" w:val="784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79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79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134945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141377</w:t>
                        </w:r>
                      </w:p>
                    </w:tc>
                    <w:tc>
                      <w:tcPr>
                        <w:tcW w:w="2224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</w:tc>
                    <w:tc>
                      <w:tcPr>
                        <w:tcW w:w="112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1735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716</w:t>
                        </w:r>
                      </w:p>
                    </w:tc>
                  </w:tr>
                  <w:tr w:rsidR="008C5143" w:rsidTr="00664B6C">
                    <w:trPr>
                      <w:trHeight w:hRule="exact" w:val="333"/>
                    </w:trPr>
                    <w:tc>
                      <w:tcPr>
                        <w:tcW w:w="2423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9" w:right="1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В том числе:</w:t>
                        </w:r>
                        <w:r>
                          <w:rPr>
                            <w:rStyle w:val="FontStyle78"/>
                          </w:rPr>
                          <w:br/>
                          <w:t>денежные средства и</w:t>
                        </w:r>
                        <w:r>
                          <w:rPr>
                            <w:rStyle w:val="FontStyle78"/>
                          </w:rPr>
                          <w:br/>
                          <w:t>краткосрочные</w:t>
                        </w:r>
                        <w:r>
                          <w:rPr>
                            <w:rStyle w:val="FontStyle78"/>
                          </w:rPr>
                          <w:br/>
                          <w:t>финансовые</w:t>
                        </w:r>
                        <w:r>
                          <w:rPr>
                            <w:rStyle w:val="FontStyle78"/>
                          </w:rPr>
                          <w:br/>
                          <w:t>вложения</w:t>
                        </w:r>
                      </w:p>
                    </w:tc>
                    <w:tc>
                      <w:tcPr>
                        <w:tcW w:w="2257" w:type="dxa"/>
                        <w:gridSpan w:val="2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  <w:lang w:val="en-US" w:eastAsia="en-US"/>
                          </w:rPr>
                        </w:pPr>
                        <w:r>
                          <w:rPr>
                            <w:rStyle w:val="FontStyle85"/>
                            <w:lang w:val="en-US" w:eastAsia="en-US"/>
                          </w:rPr>
                          <w:t>d</w:t>
                        </w:r>
                      </w:p>
                    </w:tc>
                    <w:tc>
                      <w:tcPr>
                        <w:tcW w:w="22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в том числе: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6"/>
                          <w:widowControl/>
                          <w:spacing w:line="240" w:lineRule="auto"/>
                          <w:rPr>
                            <w:rStyle w:val="FontStyle79"/>
                          </w:rPr>
                        </w:pPr>
                        <w:r>
                          <w:rPr>
                            <w:rStyle w:val="FontStyle79"/>
                          </w:rPr>
                          <w:t>Кт</w:t>
                        </w:r>
                      </w:p>
                    </w:tc>
                  </w:tr>
                  <w:tr w:rsidR="008C5143" w:rsidTr="00664B6C">
                    <w:trPr>
                      <w:trHeight w:hRule="exact" w:val="333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79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79"/>
                          </w:rPr>
                        </w:pPr>
                      </w:p>
                    </w:tc>
                    <w:tc>
                      <w:tcPr>
                        <w:tcW w:w="2257" w:type="dxa"/>
                        <w:gridSpan w:val="2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79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79"/>
                          </w:rPr>
                        </w:pPr>
                      </w:p>
                    </w:tc>
                    <w:tc>
                      <w:tcPr>
                        <w:tcW w:w="2224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38" w:right="24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долгосрочные</w:t>
                        </w:r>
                        <w:r>
                          <w:rPr>
                            <w:rStyle w:val="FontStyle78"/>
                          </w:rPr>
                          <w:br/>
                          <w:t>кредиты, заемные</w:t>
                        </w:r>
                        <w:r>
                          <w:rPr>
                            <w:rStyle w:val="FontStyle78"/>
                          </w:rPr>
                          <w:br/>
                          <w:t>средства, ссуды не</w:t>
                        </w:r>
                        <w:r>
                          <w:rPr>
                            <w:rStyle w:val="FontStyle78"/>
                          </w:rPr>
                          <w:br/>
                          <w:t>погашенные в срок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8"/>
                          <w:widowControl/>
                          <w:ind w:left="38" w:right="24"/>
                          <w:rPr>
                            <w:rStyle w:val="FontStyle78"/>
                          </w:rPr>
                        </w:pPr>
                      </w:p>
                      <w:p w:rsidR="008C5143" w:rsidRDefault="008C5143">
                        <w:pPr>
                          <w:pStyle w:val="Style18"/>
                          <w:widowControl/>
                          <w:ind w:left="38" w:right="24"/>
                          <w:rPr>
                            <w:rStyle w:val="FontStyle78"/>
                          </w:rPr>
                        </w:pPr>
                      </w:p>
                    </w:tc>
                  </w:tr>
                  <w:tr w:rsidR="008C5143" w:rsidTr="00664B6C">
                    <w:trPr>
                      <w:trHeight w:hRule="exact" w:val="1313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78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78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425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11 667</w:t>
                        </w:r>
                      </w:p>
                    </w:tc>
                    <w:tc>
                      <w:tcPr>
                        <w:tcW w:w="2224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</w:tc>
                    <w:tc>
                      <w:tcPr>
                        <w:tcW w:w="112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13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 w:rsidTr="00664B6C">
                    <w:trPr>
                      <w:trHeight w:hRule="exact" w:val="653"/>
                    </w:trPr>
                    <w:tc>
                      <w:tcPr>
                        <w:tcW w:w="2423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ind w:left="216" w:right="19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Расчеты и прочие</w:t>
                        </w:r>
                        <w:r>
                          <w:rPr>
                            <w:rStyle w:val="FontStyle78"/>
                          </w:rPr>
                          <w:br/>
                          <w:t>активы</w:t>
                        </w:r>
                      </w:p>
                    </w:tc>
                    <w:tc>
                      <w:tcPr>
                        <w:tcW w:w="2257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2224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43" w:right="2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Краткосрочные</w:t>
                        </w:r>
                        <w:r>
                          <w:rPr>
                            <w:rStyle w:val="FontStyle78"/>
                          </w:rPr>
                          <w:br/>
                          <w:t>кредиты и заемные</w:t>
                        </w:r>
                        <w:r>
                          <w:rPr>
                            <w:rStyle w:val="FontStyle78"/>
                          </w:rPr>
                          <w:br/>
                          <w:t>средства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  <w:lang w:val="en-US" w:eastAsia="en-US"/>
                          </w:rPr>
                        </w:pPr>
                        <w:r>
                          <w:rPr>
                            <w:rStyle w:val="FontStyle85"/>
                            <w:lang w:val="en-US" w:eastAsia="en-US"/>
                          </w:rPr>
                          <w:t>Kt</w:t>
                        </w:r>
                      </w:p>
                    </w:tc>
                  </w:tr>
                  <w:tr w:rsidR="008C5143" w:rsidTr="00664B6C">
                    <w:trPr>
                      <w:trHeight w:hRule="exact" w:val="542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8C5143">
                        <w:pPr>
                          <w:widowControl/>
                          <w:rPr>
                            <w:rStyle w:val="FontStyle85"/>
                            <w:lang w:val="en-US" w:eastAsia="en-US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85"/>
                            <w:lang w:val="en-US" w:eastAsia="en-US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134 520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129 710</w:t>
                        </w:r>
                      </w:p>
                    </w:tc>
                    <w:tc>
                      <w:tcPr>
                        <w:tcW w:w="2224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  <w:p w:rsidR="008C5143" w:rsidRDefault="008C5143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</w:p>
                    </w:tc>
                    <w:tc>
                      <w:tcPr>
                        <w:tcW w:w="112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1 735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</w:rPr>
                        </w:pPr>
                        <w:r>
                          <w:rPr>
                            <w:rStyle w:val="FontStyle85"/>
                          </w:rPr>
                          <w:t>716</w:t>
                        </w:r>
                      </w:p>
                    </w:tc>
                  </w:tr>
                  <w:tr w:rsidR="008C5143" w:rsidTr="00664B6C">
                    <w:trPr>
                      <w:trHeight w:hRule="exact" w:val="357"/>
                    </w:trPr>
                    <w:tc>
                      <w:tcPr>
                        <w:tcW w:w="2423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Баланс</w:t>
                        </w:r>
                      </w:p>
                    </w:tc>
                    <w:tc>
                      <w:tcPr>
                        <w:tcW w:w="2257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  <w:vertAlign w:val="subscript"/>
                          </w:rPr>
                        </w:pPr>
                        <w:r>
                          <w:rPr>
                            <w:rStyle w:val="FontStyle85"/>
                          </w:rPr>
                          <w:t>в</w:t>
                        </w:r>
                        <w:r>
                          <w:rPr>
                            <w:rStyle w:val="FontStyle85"/>
                            <w:vertAlign w:val="subscript"/>
                          </w:rPr>
                          <w:t>а</w:t>
                        </w:r>
                      </w:p>
                    </w:tc>
                    <w:tc>
                      <w:tcPr>
                        <w:tcW w:w="2224" w:type="dxa"/>
                        <w:vMerge w:val="restart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Баланс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24"/>
                          <w:widowControl/>
                          <w:jc w:val="center"/>
                          <w:rPr>
                            <w:rStyle w:val="FontStyle85"/>
                            <w:lang w:val="en-US" w:eastAsia="en-US"/>
                          </w:rPr>
                        </w:pPr>
                        <w:r>
                          <w:rPr>
                            <w:rStyle w:val="FontStyle85"/>
                            <w:lang w:val="en-US" w:eastAsia="en-US"/>
                          </w:rPr>
                          <w:t>Bp</w:t>
                        </w:r>
                      </w:p>
                    </w:tc>
                  </w:tr>
                  <w:tr w:rsidR="008C5143" w:rsidTr="00664B6C">
                    <w:trPr>
                      <w:trHeight w:hRule="exact" w:val="275"/>
                    </w:trPr>
                    <w:tc>
                      <w:tcPr>
                        <w:tcW w:w="2423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widowControl/>
                          <w:rPr>
                            <w:rStyle w:val="FontStyle85"/>
                            <w:lang w:val="en-US" w:eastAsia="en-US"/>
                          </w:rPr>
                        </w:pPr>
                      </w:p>
                      <w:p w:rsidR="008C5143" w:rsidRDefault="008C5143">
                        <w:pPr>
                          <w:widowControl/>
                          <w:rPr>
                            <w:rStyle w:val="FontStyle85"/>
                            <w:lang w:val="en-US" w:eastAsia="en-US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56"/>
                          <w:widowControl/>
                          <w:jc w:val="center"/>
                          <w:rPr>
                            <w:rStyle w:val="FontStyle86"/>
                          </w:rPr>
                        </w:pPr>
                        <w:r>
                          <w:rPr>
                            <w:rStyle w:val="FontStyle86"/>
                          </w:rPr>
                          <w:t>773 642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56"/>
                          <w:widowControl/>
                          <w:jc w:val="center"/>
                          <w:rPr>
                            <w:rStyle w:val="FontStyle86"/>
                          </w:rPr>
                        </w:pPr>
                        <w:r>
                          <w:rPr>
                            <w:rStyle w:val="FontStyle86"/>
                          </w:rPr>
                          <w:t>783 295</w:t>
                        </w:r>
                      </w:p>
                    </w:tc>
                    <w:tc>
                      <w:tcPr>
                        <w:tcW w:w="2224" w:type="dxa"/>
                        <w:vMerge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56"/>
                          <w:widowControl/>
                          <w:jc w:val="center"/>
                          <w:rPr>
                            <w:rStyle w:val="FontStyle86"/>
                          </w:rPr>
                        </w:pPr>
                      </w:p>
                      <w:p w:rsidR="008C5143" w:rsidRDefault="008C5143">
                        <w:pPr>
                          <w:pStyle w:val="Style56"/>
                          <w:widowControl/>
                          <w:jc w:val="center"/>
                          <w:rPr>
                            <w:rStyle w:val="FontStyle86"/>
                          </w:rPr>
                        </w:pP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56"/>
                          <w:widowControl/>
                          <w:jc w:val="center"/>
                          <w:rPr>
                            <w:rStyle w:val="FontStyle86"/>
                          </w:rPr>
                        </w:pPr>
                        <w:r>
                          <w:rPr>
                            <w:rStyle w:val="FontStyle86"/>
                          </w:rPr>
                          <w:t>773 642       783 295</w:t>
                        </w:r>
                      </w:p>
                    </w:tc>
                  </w:tr>
                </w:tbl>
                <w:p w:rsidR="008C5143" w:rsidRDefault="008C5143"/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65" type="#_x0000_t202" style="position:absolute;margin-left:104.75pt;margin-top:558.85pt;width:415.45pt;height:34.55pt;z-index:251687936;mso-wrap-edited:f;mso-wrap-distance-left:7in;mso-wrap-distance-right:7in;mso-position-horizontal-relative:page;mso-position-vertical-relative:page" filled="f" stroked="f">
            <v:textbox style="mso-next-textbox:#_x0000_s1065" inset="0,0,0,0">
              <w:txbxContent>
                <w:p w:rsidR="008C5143" w:rsidRDefault="009D0F6F">
                  <w:pPr>
                    <w:pStyle w:val="Style55"/>
                    <w:widowControl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Графический анализ соотношения между активом и пассивом по их</w:t>
                  </w:r>
                </w:p>
                <w:p w:rsidR="008C5143" w:rsidRDefault="009D0F6F">
                  <w:pPr>
                    <w:pStyle w:val="Style55"/>
                    <w:widowControl/>
                    <w:spacing w:before="24"/>
                    <w:ind w:left="5"/>
                    <w:jc w:val="center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сбалансированности: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95" w:bottom="720" w:left="1255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group id="_x0000_s1066" style="position:absolute;margin-left:62.75pt;margin-top:604.2pt;width:234.5pt;height:52.55pt;z-index:251688960;mso-wrap-distance-left:7in;mso-wrap-distance-right:7in;mso-wrap-distance-bottom:28.3pt;mso-position-horizontal-relative:page;mso-position-vertical-relative:page" coordorigin="1454,12283" coordsize="4690,1051">
            <v:shape id="_x0000_s1067" type="#_x0000_t202" style="position:absolute;left:1454;top:12811;width:4690;height:523;mso-wrap-edited:f" o:allowincell="f" filled="f" strokecolor="white" strokeweight="0">
              <v:textbox style="mso-next-textbox:#_x0000_s1067" inset="0,0,0,0">
                <w:txbxContent>
                  <w:tbl>
                    <w:tblPr>
                      <w:tblW w:w="4795" w:type="dxa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2223"/>
                      <w:gridCol w:w="1262"/>
                      <w:gridCol w:w="697"/>
                      <w:gridCol w:w="613"/>
                    </w:tblGrid>
                    <w:tr w:rsidR="008C5143" w:rsidTr="00664B6C">
                      <w:trPr>
                        <w:trHeight w:hRule="exact" w:val="359"/>
                      </w:trPr>
                      <w:tc>
                        <w:tcPr>
                          <w:tcW w:w="222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ind w:left="605"/>
                            <w:rPr>
                              <w:rStyle w:val="FontStyle78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80.7% </w:t>
                          </w:r>
                          <w:r>
                            <w:rPr>
                              <w:rStyle w:val="FontStyle78"/>
                            </w:rPr>
                            <w:t xml:space="preserve">- </w:t>
                          </w:r>
                          <w:r>
                            <w:rPr>
                              <w:rStyle w:val="FontStyle78"/>
                              <w:lang w:val="en-US"/>
                            </w:rPr>
                            <w:t>F</w:t>
                          </w:r>
                        </w:p>
                      </w:tc>
                      <w:tc>
                        <w:tcPr>
                          <w:tcW w:w="1262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ind w:left="154"/>
                            <w:rPr>
                              <w:rStyle w:val="FontStyle89"/>
                            </w:rPr>
                          </w:pPr>
                          <w:r>
                            <w:rPr>
                              <w:rStyle w:val="FontStyle89"/>
                            </w:rPr>
                            <w:t>17,4%-Гд</w:t>
                          </w:r>
                        </w:p>
                      </w:tc>
                      <w:tc>
                        <w:tcPr>
                          <w:tcW w:w="6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jc w:val="center"/>
                            <w:rPr>
                              <w:rStyle w:val="FontStyle89"/>
                            </w:rPr>
                          </w:pPr>
                          <w:r>
                            <w:rPr>
                              <w:rStyle w:val="FontStyle89"/>
                            </w:rPr>
                            <w:t>0,05%</w:t>
                          </w:r>
                        </w:p>
                      </w:tc>
                      <w:tc>
                        <w:tcPr>
                          <w:tcW w:w="613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jc w:val="center"/>
                            <w:rPr>
                              <w:rStyle w:val="FontStyle89"/>
                            </w:rPr>
                          </w:pPr>
                          <w:r>
                            <w:rPr>
                              <w:rStyle w:val="FontStyle89"/>
                            </w:rPr>
                            <w:t>1,8%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378"/>
                      </w:trPr>
                      <w:tc>
                        <w:tcPr>
                          <w:tcW w:w="222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62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69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0"/>
                            <w:widowControl/>
                            <w:jc w:val="center"/>
                            <w:rPr>
                              <w:rStyle w:val="FontStyle87"/>
                              <w:lang w:val="en-US" w:eastAsia="en-US"/>
                            </w:rPr>
                          </w:pPr>
                          <w:r>
                            <w:rPr>
                              <w:rStyle w:val="FontStyle87"/>
                              <w:lang w:val="en-US" w:eastAsia="en-US"/>
                            </w:rPr>
                            <w:t>d</w:t>
                          </w:r>
                        </w:p>
                      </w:tc>
                      <w:tc>
                        <w:tcPr>
                          <w:tcW w:w="61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0"/>
                            <w:widowControl/>
                            <w:jc w:val="center"/>
                            <w:rPr>
                              <w:rStyle w:val="FontStyle87"/>
                              <w:lang w:val="en-US" w:eastAsia="en-US"/>
                            </w:rPr>
                          </w:pPr>
                          <w:r>
                            <w:rPr>
                              <w:rStyle w:val="FontStyle87"/>
                              <w:lang w:val="en-US" w:eastAsia="en-US"/>
                            </w:rPr>
                            <w:t>Z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68" type="#_x0000_t202" style="position:absolute;left:1641;top:12283;width:2865;height:255;mso-wrap-edited:f" o:allowincell="f" filled="f" strokecolor="white" strokeweight="0">
              <v:textbox style="mso-next-textbox:#_x0000_s1068" inset="0,0,0,0">
                <w:txbxContent>
                  <w:p w:rsidR="008C5143" w:rsidRDefault="009D0F6F">
                    <w:pPr>
                      <w:pStyle w:val="Style14"/>
                      <w:widowControl/>
                      <w:jc w:val="both"/>
                      <w:rPr>
                        <w:rStyle w:val="FontStyle78"/>
                      </w:rPr>
                    </w:pPr>
                    <w:r>
                      <w:rPr>
                        <w:rStyle w:val="FontStyle78"/>
                      </w:rPr>
                      <w:t>Структура активов на НОП:</w:t>
                    </w:r>
                  </w:p>
                </w:txbxContent>
              </v:textbox>
            </v:shape>
            <w10:wrap type="topAndBottom" anchorx="page" anchory="page"/>
          </v:group>
        </w:pict>
      </w:r>
      <w:r w:rsidRPr="008C5143">
        <w:rPr>
          <w:noProof/>
        </w:rPr>
        <w:pict>
          <v:group id="_x0000_s1069" style="position:absolute;margin-left:315.25pt;margin-top:605.4pt;width:238.8pt;height:52.35pt;z-index:251689984;mso-wrap-distance-left:7in;mso-wrap-distance-right:7in;mso-wrap-distance-bottom:27.35pt;mso-position-horizontal-relative:page;mso-position-vertical-relative:page" coordorigin="6504,12307" coordsize="4776,1047">
            <v:shape id="_x0000_s1070" type="#_x0000_t202" style="position:absolute;left:6504;top:12835;width:4776;height:519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2306"/>
                      <w:gridCol w:w="1255"/>
                      <w:gridCol w:w="580"/>
                      <w:gridCol w:w="589"/>
                    </w:tblGrid>
                    <w:tr w:rsidR="008C5143" w:rsidTr="00664B6C">
                      <w:trPr>
                        <w:trHeight w:hRule="exact" w:val="257"/>
                      </w:trPr>
                      <w:tc>
                        <w:tcPr>
                          <w:tcW w:w="230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ind w:left="10"/>
                            <w:rPr>
                              <w:rStyle w:val="FontStyle88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79,6% - </w:t>
                          </w:r>
                          <w:r>
                            <w:rPr>
                              <w:rStyle w:val="FontStyle88"/>
                              <w:lang w:val="en-US"/>
                            </w:rPr>
                            <w:t>F</w:t>
                          </w:r>
                        </w:p>
                      </w:tc>
                      <w:tc>
                        <w:tcPr>
                          <w:tcW w:w="1255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ind w:left="24"/>
                            <w:rPr>
                              <w:rStyle w:val="FontStyle89"/>
                              <w:vertAlign w:val="subscript"/>
                            </w:rPr>
                          </w:pPr>
                          <w:r>
                            <w:rPr>
                              <w:rStyle w:val="FontStyle89"/>
                            </w:rPr>
                            <w:t>16.6%- Г</w:t>
                          </w:r>
                          <w:r>
                            <w:rPr>
                              <w:rStyle w:val="FontStyle89"/>
                              <w:vertAlign w:val="subscript"/>
                            </w:rPr>
                            <w:t>а</w:t>
                          </w:r>
                        </w:p>
                      </w:tc>
                      <w:tc>
                        <w:tcPr>
                          <w:tcW w:w="58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jc w:val="center"/>
                            <w:rPr>
                              <w:rStyle w:val="FontStyle89"/>
                            </w:rPr>
                          </w:pPr>
                          <w:r>
                            <w:rPr>
                              <w:rStyle w:val="FontStyle89"/>
                            </w:rPr>
                            <w:t>1.5%</w:t>
                          </w:r>
                        </w:p>
                      </w:tc>
                      <w:tc>
                        <w:tcPr>
                          <w:tcW w:w="58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rPr>
                              <w:rStyle w:val="FontStyle89"/>
                            </w:rPr>
                          </w:pPr>
                          <w:r>
                            <w:rPr>
                              <w:rStyle w:val="FontStyle89"/>
                            </w:rPr>
                            <w:t>2.3%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276"/>
                      </w:trPr>
                      <w:tc>
                        <w:tcPr>
                          <w:tcW w:w="230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255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580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0"/>
                            <w:widowControl/>
                            <w:jc w:val="center"/>
                            <w:rPr>
                              <w:rStyle w:val="FontStyle87"/>
                              <w:lang w:val="en-US" w:eastAsia="en-US"/>
                            </w:rPr>
                          </w:pPr>
                          <w:r>
                            <w:rPr>
                              <w:rStyle w:val="FontStyle87"/>
                              <w:lang w:val="en-US" w:eastAsia="en-US"/>
                            </w:rPr>
                            <w:t>d</w:t>
                          </w:r>
                        </w:p>
                      </w:tc>
                      <w:tc>
                        <w:tcPr>
                          <w:tcW w:w="589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27"/>
                            <w:widowControl/>
                            <w:ind w:left="91"/>
                            <w:rPr>
                              <w:rStyle w:val="FontStyle88"/>
                              <w:lang w:val="en-US" w:eastAsia="en-US"/>
                            </w:rPr>
                          </w:pPr>
                          <w:r>
                            <w:rPr>
                              <w:rStyle w:val="FontStyle88"/>
                              <w:lang w:val="en-US" w:eastAsia="en-US"/>
                            </w:rPr>
                            <w:t>z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71" type="#_x0000_t202" style="position:absolute;left:6696;top:12307;width:2822;height:255;mso-wrap-edited:f" o:allowincell="f" filled="f" strokecolor="white" strokeweight="0">
              <v:textbox inset="0,0,0,0">
                <w:txbxContent>
                  <w:p w:rsidR="008C5143" w:rsidRDefault="009D0F6F">
                    <w:pPr>
                      <w:pStyle w:val="Style14"/>
                      <w:widowControl/>
                      <w:jc w:val="both"/>
                      <w:rPr>
                        <w:rStyle w:val="FontStyle78"/>
                      </w:rPr>
                    </w:pPr>
                    <w:r>
                      <w:rPr>
                        <w:rStyle w:val="FontStyle78"/>
                      </w:rPr>
                      <w:t>Структура активов на КОП:</w:t>
                    </w:r>
                  </w:p>
                </w:txbxContent>
              </v:textbox>
            </v:shape>
            <w10:wrap type="topAndBottom" anchorx="page" anchory="page"/>
          </v:group>
        </w:pict>
      </w:r>
      <w:r w:rsidRPr="008C5143">
        <w:rPr>
          <w:noProof/>
        </w:rPr>
        <w:pict>
          <v:group id="_x0000_s1072" style="position:absolute;margin-left:72.85pt;margin-top:685.1pt;width:482.9pt;height:66.25pt;z-index:251691008;mso-wrap-distance-left:7in;mso-wrap-distance-top:22.55pt;mso-wrap-distance-right:7in;mso-position-horizontal-relative:page;mso-position-vertical-relative:page" coordorigin="1656,13901" coordsize="9658,1325">
            <v:shape id="_x0000_s1073" type="#_x0000_t202" style="position:absolute;left:2246;top:14491;width:9068;height:735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1697"/>
                      <w:gridCol w:w="1017"/>
                      <w:gridCol w:w="988"/>
                      <w:gridCol w:w="681"/>
                      <w:gridCol w:w="2449"/>
                      <w:gridCol w:w="1414"/>
                      <w:gridCol w:w="686"/>
                    </w:tblGrid>
                    <w:tr w:rsidR="008C5143" w:rsidTr="00664B6C">
                      <w:trPr>
                        <w:trHeight w:hRule="exact" w:val="238"/>
                      </w:trPr>
                      <w:tc>
                        <w:tcPr>
                          <w:tcW w:w="169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rPr>
                              <w:rStyle w:val="FontStyle78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97,2% </w:t>
                          </w:r>
                          <w:r>
                            <w:rPr>
                              <w:rStyle w:val="FontStyle78"/>
                            </w:rPr>
                            <w:t xml:space="preserve">- </w:t>
                          </w:r>
                          <w:r>
                            <w:rPr>
                              <w:rStyle w:val="FontStyle78"/>
                              <w:lang w:val="en-US"/>
                            </w:rPr>
                            <w:t>Uc</w:t>
                          </w:r>
                        </w:p>
                      </w:tc>
                      <w:tc>
                        <w:tcPr>
                          <w:tcW w:w="10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ind w:left="19"/>
                            <w:rPr>
                              <w:rStyle w:val="FontStyle78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2.6% </w:t>
                          </w:r>
                          <w:r>
                            <w:rPr>
                              <w:rStyle w:val="FontStyle78"/>
                            </w:rPr>
                            <w:t xml:space="preserve">- </w:t>
                          </w:r>
                          <w:r>
                            <w:rPr>
                              <w:rStyle w:val="FontStyle78"/>
                              <w:lang w:val="en-US"/>
                            </w:rPr>
                            <w:t>Rp</w:t>
                          </w:r>
                        </w:p>
                      </w:tc>
                      <w:tc>
                        <w:tcPr>
                          <w:tcW w:w="98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rPr>
                              <w:rStyle w:val="FontStyle7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0,2% </w:t>
                          </w:r>
                          <w:r>
                            <w:rPr>
                              <w:rStyle w:val="FontStyle78"/>
                            </w:rPr>
                            <w:t xml:space="preserve">- </w:t>
                          </w:r>
                          <w:r>
                            <w:rPr>
                              <w:rStyle w:val="FontStyle78"/>
                              <w:lang w:val="en-US"/>
                            </w:rPr>
                            <w:t>K</w:t>
                          </w:r>
                          <w:r>
                            <w:rPr>
                              <w:rStyle w:val="FontStyle78"/>
                              <w:vertAlign w:val="subscript"/>
                              <w:lang w:val="en-US"/>
                            </w:rPr>
                            <w:t>t</w:t>
                          </w:r>
                        </w:p>
                      </w:tc>
                      <w:tc>
                        <w:tcPr>
                          <w:tcW w:w="68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44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ind w:left="677"/>
                            <w:rPr>
                              <w:rStyle w:val="FontStyle7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96,3% </w:t>
                          </w:r>
                          <w:r>
                            <w:rPr>
                              <w:rStyle w:val="FontStyle78"/>
                            </w:rPr>
                            <w:t xml:space="preserve">- </w:t>
                          </w:r>
                          <w:r>
                            <w:rPr>
                              <w:rStyle w:val="FontStyle78"/>
                              <w:lang w:val="en-US"/>
                            </w:rPr>
                            <w:t>U</w:t>
                          </w:r>
                          <w:r>
                            <w:rPr>
                              <w:rStyle w:val="FontStyle78"/>
                              <w:vertAlign w:val="subscript"/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141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rPr>
                              <w:rStyle w:val="FontStyle78"/>
                              <w:lang w:val="en-US"/>
                            </w:rPr>
                          </w:pPr>
                          <w:r>
                            <w:rPr>
                              <w:rStyle w:val="FontStyle89"/>
                            </w:rPr>
                            <w:t xml:space="preserve">3,6%- </w:t>
                          </w:r>
                          <w:r>
                            <w:rPr>
                              <w:rStyle w:val="FontStyle78"/>
                              <w:lang w:val="en-US"/>
                            </w:rPr>
                            <w:t>Rp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32"/>
                            <w:widowControl/>
                            <w:rPr>
                              <w:rStyle w:val="FontStyle89"/>
                            </w:rPr>
                          </w:pPr>
                          <w:r>
                            <w:rPr>
                              <w:rStyle w:val="FontStyle89"/>
                            </w:rPr>
                            <w:t>0.1%</w:t>
                          </w:r>
                        </w:p>
                      </w:tc>
                    </w:tr>
                    <w:tr w:rsidR="008C5143" w:rsidTr="00664B6C">
                      <w:trPr>
                        <w:trHeight w:hRule="exact" w:val="391"/>
                      </w:trPr>
                      <w:tc>
                        <w:tcPr>
                          <w:tcW w:w="169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0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98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681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2449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1414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7"/>
                            <w:widowControl/>
                          </w:pP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Pr="00664B6C" w:rsidRDefault="009D0F6F" w:rsidP="00664B6C">
                          <w:pPr>
                            <w:pStyle w:val="Style69"/>
                            <w:widowControl/>
                            <w:rPr>
                              <w:rStyle w:val="FontStyle73"/>
                              <w:lang w:val="en-US"/>
                            </w:rPr>
                          </w:pPr>
                          <w:r>
                            <w:rPr>
                              <w:rStyle w:val="FontStyle73"/>
                            </w:rPr>
                            <w:t>-к</w:t>
                          </w:r>
                          <w:r w:rsidR="00664B6C" w:rsidRPr="00664B6C">
                            <w:rPr>
                              <w:rStyle w:val="FontStyle73"/>
                              <w:vertAlign w:val="subscript"/>
                              <w:lang w:val="en-US"/>
                            </w:rPr>
                            <w:t>t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74" type="#_x0000_t202" style="position:absolute;left:1656;top:13901;width:8054;height:259;mso-wrap-edited:f" o:allowincell="f" filled="f" strokecolor="white" strokeweight="0">
              <v:textbox inset="0,0,0,0">
                <w:txbxContent>
                  <w:p w:rsidR="008C5143" w:rsidRDefault="009D0F6F">
                    <w:pPr>
                      <w:pStyle w:val="Style14"/>
                      <w:widowControl/>
                      <w:tabs>
                        <w:tab w:val="left" w:pos="5107"/>
                      </w:tabs>
                      <w:jc w:val="both"/>
                      <w:rPr>
                        <w:rStyle w:val="FontStyle78"/>
                      </w:rPr>
                    </w:pPr>
                    <w:r>
                      <w:rPr>
                        <w:rStyle w:val="FontStyle78"/>
                      </w:rPr>
                      <w:t>Структура пассивов на НОП:</w:t>
                    </w:r>
                    <w:r>
                      <w:rPr>
                        <w:rStyle w:val="FontStyle78"/>
                      </w:rPr>
                      <w:tab/>
                      <w:t>Структура пассивов на КОП:</w:t>
                    </w:r>
                  </w:p>
                </w:txbxContent>
              </v:textbox>
            </v:shape>
            <w10:wrap type="topAndBottom" anchorx="page" anchory="page"/>
          </v:group>
        </w:pict>
      </w:r>
    </w:p>
    <w:p w:rsidR="008C5143" w:rsidRDefault="008C5143">
      <w:pPr>
        <w:sectPr w:rsidR="008C5143">
          <w:type w:val="continuous"/>
          <w:pgSz w:w="11909" w:h="16834"/>
          <w:pgMar w:top="1135" w:right="795" w:bottom="720" w:left="1255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75" type="#_x0000_t202" style="position:absolute;margin-left:76.8pt;margin-top:56.75pt;width:468.75pt;height:15.35pt;z-index:251692032;mso-wrap-edited:f;mso-wrap-distance-left:7in;mso-wrap-distance-right:7in;mso-wrap-distance-bottom:16.1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5"/>
                    <w:widowControl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Расчет показателей для определения финансовой устойчивости предприятия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76" type="#_x0000_t202" style="position:absolute;margin-left:69.35pt;margin-top:88.2pt;width:459.6pt;height:615.6pt;z-index:251693056;mso-wrap-edited:f;mso-wrap-distance-left:7in;mso-wrap-distance-top:11.3pt;mso-wrap-distance-right:7in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40" w:type="dxa"/>
                    <w:tblLayout w:type="fixed"/>
                    <w:tblCellMar>
                      <w:left w:w="40" w:type="dxa"/>
                      <w:right w:w="40" w:type="dxa"/>
                    </w:tblCellMar>
                    <w:tblLook w:val="0000"/>
                  </w:tblPr>
                  <w:tblGrid>
                    <w:gridCol w:w="572"/>
                    <w:gridCol w:w="3091"/>
                    <w:gridCol w:w="1087"/>
                    <w:gridCol w:w="1606"/>
                    <w:gridCol w:w="1480"/>
                    <w:gridCol w:w="1370"/>
                  </w:tblGrid>
                  <w:tr w:rsidR="008C5143" w:rsidTr="00D64B1C">
                    <w:trPr>
                      <w:trHeight w:hRule="exact" w:val="1132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50"/>
                          <w:widowControl/>
                          <w:rPr>
                            <w:rStyle w:val="FontStyle90"/>
                          </w:rPr>
                        </w:pPr>
                        <w:r>
                          <w:rPr>
                            <w:rStyle w:val="FontStyle90"/>
                          </w:rPr>
                          <w:t>№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п\п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Показатели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Условн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ind w:right="5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ые</w:t>
                        </w:r>
                        <w:r>
                          <w:rPr>
                            <w:rStyle w:val="FontStyle78"/>
                          </w:rPr>
                          <w:br/>
                          <w:t>обознач</w:t>
                        </w:r>
                        <w:r>
                          <w:rPr>
                            <w:rStyle w:val="FontStyle78"/>
                          </w:rPr>
                          <w:br/>
                          <w:t>ения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На НОП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На КОП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83" w:lineRule="exact"/>
                          <w:ind w:right="34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Изменения</w:t>
                        </w:r>
                        <w:r>
                          <w:rPr>
                            <w:rStyle w:val="FontStyle78"/>
                          </w:rPr>
                          <w:br/>
                          <w:t>за период</w:t>
                        </w:r>
                      </w:p>
                    </w:tc>
                  </w:tr>
                  <w:tr w:rsidR="008C5143" w:rsidTr="00D64B1C">
                    <w:trPr>
                      <w:trHeight w:hRule="exact" w:val="324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3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5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</w:t>
                        </w:r>
                      </w:p>
                    </w:tc>
                  </w:tr>
                  <w:tr w:rsidR="008C5143" w:rsidTr="00D64B1C">
                    <w:trPr>
                      <w:trHeight w:hRule="exact" w:val="640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3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54" w:right="20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Источники собственных</w:t>
                        </w:r>
                        <w:r>
                          <w:rPr>
                            <w:rStyle w:val="FontStyle78"/>
                          </w:rPr>
                          <w:br/>
                          <w:t>средств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  <w:vertAlign w:val="superscript"/>
                          </w:rPr>
                        </w:pPr>
                        <w:r>
                          <w:rPr>
                            <w:rStyle w:val="FontStyle78"/>
                          </w:rPr>
                          <w:t>и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с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752 045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754 377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2 332</w:t>
                        </w:r>
                      </w:p>
                    </w:tc>
                  </w:tr>
                  <w:tr w:rsidR="008C5143" w:rsidTr="00D64B1C">
                    <w:trPr>
                      <w:trHeight w:hRule="exact" w:val="960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1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34" w:right="7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Основные средства и иные</w:t>
                        </w:r>
                        <w:r>
                          <w:rPr>
                            <w:rStyle w:val="FontStyle78"/>
                          </w:rPr>
                          <w:br/>
                          <w:t>внеоборотные активы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  <w:lang w:val="en-US" w:eastAsia="en-US"/>
                          </w:rPr>
                        </w:pPr>
                        <w:r>
                          <w:rPr>
                            <w:rStyle w:val="FontStyle78"/>
                            <w:lang w:val="en-US" w:eastAsia="en-US"/>
                          </w:rPr>
                          <w:t>F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624 674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623 842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-832</w:t>
                        </w:r>
                      </w:p>
                    </w:tc>
                  </w:tr>
                  <w:tr w:rsidR="008C5143" w:rsidTr="00D64B1C">
                    <w:trPr>
                      <w:trHeight w:hRule="exact" w:val="635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5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88" w:right="312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Наличие собственных</w:t>
                        </w:r>
                        <w:r>
                          <w:rPr>
                            <w:rStyle w:val="FontStyle78"/>
                          </w:rPr>
                          <w:br/>
                          <w:t>оборотных средств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5" w:right="34"/>
                          <w:rPr>
                            <w:rStyle w:val="FontStyle78"/>
                            <w:lang w:val="en-US"/>
                          </w:rPr>
                        </w:pPr>
                        <w:r>
                          <w:rPr>
                            <w:rStyle w:val="FontStyle78"/>
                          </w:rPr>
                          <w:t>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с</w:t>
                        </w:r>
                        <w:r>
                          <w:rPr>
                            <w:rStyle w:val="FontStyle78"/>
                          </w:rPr>
                          <w:t xml:space="preserve">= </w:t>
                        </w:r>
                        <w:r>
                          <w:rPr>
                            <w:rStyle w:val="FontStyle78"/>
                            <w:lang w:val="en-US"/>
                          </w:rPr>
                          <w:t>U</w:t>
                        </w:r>
                        <w:r>
                          <w:rPr>
                            <w:rStyle w:val="FontStyle78"/>
                            <w:vertAlign w:val="superscript"/>
                            <w:lang w:val="en-US"/>
                          </w:rPr>
                          <w:t>c</w:t>
                        </w:r>
                        <w:r>
                          <w:rPr>
                            <w:rStyle w:val="FontStyle78"/>
                            <w:lang w:val="en-US"/>
                          </w:rPr>
                          <w:t>-</w:t>
                        </w:r>
                        <w:r>
                          <w:rPr>
                            <w:rStyle w:val="FontStyle78"/>
                            <w:lang w:val="en-US"/>
                          </w:rPr>
                          <w:br/>
                          <w:t>F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127 371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130 535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3 164</w:t>
                        </w:r>
                      </w:p>
                    </w:tc>
                  </w:tr>
                  <w:tr w:rsidR="008C5143" w:rsidTr="00D64B1C">
                    <w:trPr>
                      <w:trHeight w:hRule="exact" w:val="635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30" w:right="25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Долгосрочные займы и</w:t>
                        </w:r>
                        <w:r>
                          <w:rPr>
                            <w:rStyle w:val="FontStyle78"/>
                          </w:rPr>
                          <w:br/>
                          <w:t>кредиты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  <w:vertAlign w:val="superscript"/>
                          </w:rPr>
                        </w:pPr>
                        <w:r>
                          <w:rPr>
                            <w:rStyle w:val="FontStyle78"/>
                          </w:rPr>
                          <w:t>К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т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 w:rsidTr="00D64B1C">
                    <w:trPr>
                      <w:trHeight w:hRule="exact" w:val="1280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3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5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97" w:right="216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Наличие собственных и</w:t>
                        </w:r>
                        <w:r>
                          <w:rPr>
                            <w:rStyle w:val="FontStyle78"/>
                          </w:rPr>
                          <w:br/>
                          <w:t>долгосрочных заёмных</w:t>
                        </w:r>
                        <w:r>
                          <w:rPr>
                            <w:rStyle w:val="FontStyle78"/>
                          </w:rPr>
                          <w:br/>
                          <w:t>источников средств для</w:t>
                        </w:r>
                        <w:r>
                          <w:rPr>
                            <w:rStyle w:val="FontStyle78"/>
                          </w:rPr>
                          <w:br/>
                          <w:t>формирования запасов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83" w:lineRule="exact"/>
                          <w:ind w:right="14"/>
                          <w:rPr>
                            <w:rStyle w:val="FontStyle78"/>
                            <w:vertAlign w:val="superscript"/>
                          </w:rPr>
                        </w:pPr>
                        <w:r>
                          <w:rPr>
                            <w:rStyle w:val="FontStyle78"/>
                          </w:rPr>
                          <w:t>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т</w:t>
                        </w:r>
                        <w:r>
                          <w:rPr>
                            <w:rStyle w:val="FontStyle78"/>
                          </w:rPr>
                          <w:t>= 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с</w:t>
                        </w:r>
                        <w:r>
                          <w:rPr>
                            <w:rStyle w:val="FontStyle78"/>
                          </w:rPr>
                          <w:t xml:space="preserve"> +</w:t>
                        </w:r>
                        <w:r>
                          <w:rPr>
                            <w:rStyle w:val="FontStyle78"/>
                          </w:rPr>
                          <w:br/>
                          <w:t>К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т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127 371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130 535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3 164</w:t>
                        </w:r>
                      </w:p>
                    </w:tc>
                  </w:tr>
                  <w:tr w:rsidR="008C5143" w:rsidTr="00D64B1C">
                    <w:trPr>
                      <w:trHeight w:hRule="exact" w:val="640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30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82" w:right="86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Краткосрочные кредиты и</w:t>
                        </w:r>
                        <w:r>
                          <w:rPr>
                            <w:rStyle w:val="FontStyle78"/>
                          </w:rPr>
                          <w:br/>
                          <w:t>займы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  <w:spacing w:val="-20"/>
                            <w:vertAlign w:val="superscript"/>
                          </w:rPr>
                        </w:pPr>
                        <w:r>
                          <w:rPr>
                            <w:rStyle w:val="FontStyle78"/>
                            <w:spacing w:val="-20"/>
                          </w:rPr>
                          <w:t>К</w:t>
                        </w:r>
                        <w:r>
                          <w:rPr>
                            <w:rStyle w:val="FontStyle78"/>
                            <w:spacing w:val="-20"/>
                            <w:vertAlign w:val="superscript"/>
                          </w:rPr>
                          <w:t>1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1 735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716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-1 019</w:t>
                        </w:r>
                      </w:p>
                    </w:tc>
                  </w:tr>
                  <w:tr w:rsidR="008C5143" w:rsidTr="00D64B1C">
                    <w:trPr>
                      <w:trHeight w:hRule="exact" w:val="1256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34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43" w:right="4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Общая величина основных</w:t>
                        </w:r>
                        <w:r>
                          <w:rPr>
                            <w:rStyle w:val="FontStyle78"/>
                          </w:rPr>
                          <w:br/>
                          <w:t>источников средств для</w:t>
                        </w:r>
                        <w:r>
                          <w:rPr>
                            <w:rStyle w:val="FontStyle78"/>
                          </w:rPr>
                          <w:br/>
                          <w:t>формирования запасов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82" w:right="86"/>
                          <w:rPr>
                            <w:rStyle w:val="FontStyle78"/>
                            <w:spacing w:val="-20"/>
                            <w:vertAlign w:val="superscript"/>
                          </w:rPr>
                        </w:pPr>
                        <w:r>
                          <w:rPr>
                            <w:rStyle w:val="FontStyle78"/>
                          </w:rPr>
                          <w:t>Е-=Е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Т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br/>
                        </w:r>
                        <w:r>
                          <w:rPr>
                            <w:rStyle w:val="FontStyle78"/>
                            <w:spacing w:val="-20"/>
                          </w:rPr>
                          <w:t>+</w:t>
                        </w:r>
                        <w:r>
                          <w:rPr>
                            <w:rStyle w:val="FontStyle78"/>
                          </w:rPr>
                          <w:t xml:space="preserve"> </w:t>
                        </w:r>
                        <w:r>
                          <w:rPr>
                            <w:rStyle w:val="FontStyle78"/>
                            <w:spacing w:val="-20"/>
                          </w:rPr>
                          <w:t>К</w:t>
                        </w:r>
                        <w:r>
                          <w:rPr>
                            <w:rStyle w:val="FontStyle78"/>
                            <w:spacing w:val="-20"/>
                            <w:vertAlign w:val="superscript"/>
                          </w:rPr>
                          <w:t>1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129 106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131 251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2 145</w:t>
                        </w:r>
                      </w:p>
                    </w:tc>
                  </w:tr>
                  <w:tr w:rsidR="008C5143" w:rsidTr="00D64B1C">
                    <w:trPr>
                      <w:trHeight w:hRule="exact" w:val="324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44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8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Общая величина запасов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  <w:lang w:val="en-US" w:eastAsia="en-US"/>
                          </w:rPr>
                        </w:pPr>
                        <w:r>
                          <w:rPr>
                            <w:rStyle w:val="FontStyle78"/>
                            <w:lang w:val="en-US" w:eastAsia="en-US"/>
                          </w:rPr>
                          <w:t>Z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14 023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18 076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4 053</w:t>
                        </w:r>
                      </w:p>
                    </w:tc>
                  </w:tr>
                  <w:tr w:rsidR="008C5143" w:rsidTr="00D64B1C">
                    <w:trPr>
                      <w:trHeight w:hRule="exact" w:val="950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44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38" w:right="1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 xml:space="preserve">Излишек (+), недостаток </w:t>
                        </w:r>
                        <w:r>
                          <w:rPr>
                            <w:rStyle w:val="FontStyle78"/>
                            <w:spacing w:val="-20"/>
                          </w:rPr>
                          <w:t>(-</w:t>
                        </w:r>
                        <w:r>
                          <w:rPr>
                            <w:rStyle w:val="FontStyle78"/>
                            <w:spacing w:val="-20"/>
                          </w:rPr>
                          <w:br/>
                        </w:r>
                        <w:r>
                          <w:rPr>
                            <w:rStyle w:val="FontStyle78"/>
                          </w:rPr>
                          <w:t>) собственных оборотных</w:t>
                        </w:r>
                        <w:r>
                          <w:rPr>
                            <w:rStyle w:val="FontStyle78"/>
                          </w:rPr>
                          <w:br/>
                          <w:t>средств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88" w:lineRule="exact"/>
                          <w:ind w:left="14" w:right="14"/>
                          <w:rPr>
                            <w:rStyle w:val="FontStyle78"/>
                            <w:lang w:val="en-US"/>
                          </w:rPr>
                        </w:pPr>
                        <w:r>
                          <w:rPr>
                            <w:rStyle w:val="FontStyle78"/>
                          </w:rPr>
                          <w:t>± 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с</w:t>
                        </w:r>
                        <w:r>
                          <w:rPr>
                            <w:rStyle w:val="FontStyle78"/>
                          </w:rPr>
                          <w:t>= 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с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br/>
                        </w:r>
                        <w:r>
                          <w:rPr>
                            <w:rStyle w:val="FontStyle78"/>
                            <w:lang w:val="en-US"/>
                          </w:rPr>
                          <w:t>-Z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113 348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112 459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-889</w:t>
                        </w:r>
                      </w:p>
                    </w:tc>
                  </w:tr>
                  <w:tr w:rsidR="008C5143" w:rsidTr="00D64B1C">
                    <w:trPr>
                      <w:trHeight w:hRule="exact" w:val="1892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06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10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4" w:right="5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Излишек (+), недостаток (-)</w:t>
                        </w:r>
                        <w:r>
                          <w:rPr>
                            <w:rStyle w:val="FontStyle78"/>
                          </w:rPr>
                          <w:br/>
                          <w:t>собственных оборотных и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24" w:right="5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долгосрочных заёмных</w:t>
                        </w:r>
                        <w:r>
                          <w:rPr>
                            <w:rStyle w:val="FontStyle78"/>
                          </w:rPr>
                          <w:br/>
                          <w:t>средств для формирования</w:t>
                        </w:r>
                        <w:r>
                          <w:rPr>
                            <w:rStyle w:val="FontStyle78"/>
                          </w:rPr>
                          <w:br/>
                          <w:t>запасов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ind w:left="139" w:right="115"/>
                          <w:rPr>
                            <w:rStyle w:val="FontStyle78"/>
                            <w:lang w:val="en-US"/>
                          </w:rPr>
                        </w:pPr>
                        <w:r>
                          <w:rPr>
                            <w:rStyle w:val="FontStyle78"/>
                          </w:rPr>
                          <w:t>±Е</w:t>
                        </w:r>
                        <w:r>
                          <w:rPr>
                            <w:rStyle w:val="FontStyle78"/>
                            <w:vertAlign w:val="superscript"/>
                          </w:rPr>
                          <w:t>Т</w:t>
                        </w:r>
                        <w:r>
                          <w:rPr>
                            <w:rStyle w:val="FontStyle78"/>
                          </w:rPr>
                          <w:t>=</w:t>
                        </w:r>
                        <w:r>
                          <w:rPr>
                            <w:rStyle w:val="FontStyle78"/>
                          </w:rPr>
                          <w:br/>
                        </w:r>
                        <w:r>
                          <w:rPr>
                            <w:rStyle w:val="FontStyle78"/>
                            <w:lang w:val="en-US"/>
                          </w:rPr>
                          <w:t>E</w:t>
                        </w:r>
                        <w:r>
                          <w:rPr>
                            <w:rStyle w:val="FontStyle78"/>
                            <w:vertAlign w:val="superscript"/>
                            <w:lang w:val="en-US"/>
                          </w:rPr>
                          <w:t>T</w:t>
                        </w:r>
                        <w:r>
                          <w:rPr>
                            <w:rStyle w:val="FontStyle78"/>
                            <w:lang w:val="en-US"/>
                          </w:rPr>
                          <w:t>-Z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113 348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112 459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-889</w:t>
                        </w:r>
                      </w:p>
                    </w:tc>
                  </w:tr>
                  <w:tr w:rsidR="008C5143" w:rsidTr="00D64B1C">
                    <w:trPr>
                      <w:trHeight w:hRule="exact" w:val="1581"/>
                    </w:trPr>
                    <w:tc>
                      <w:tcPr>
                        <w:tcW w:w="57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5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</w:t>
                        </w:r>
                      </w:p>
                    </w:tc>
                    <w:tc>
                      <w:tcPr>
                        <w:tcW w:w="309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4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Излишек (+), недостаток (-)</w:t>
                        </w:r>
                        <w:r>
                          <w:rPr>
                            <w:rStyle w:val="FontStyle78"/>
                          </w:rPr>
                          <w:br/>
                          <w:t>общей величины основных</w:t>
                        </w:r>
                        <w:r>
                          <w:rPr>
                            <w:rStyle w:val="FontStyle78"/>
                          </w:rPr>
                          <w:br/>
                          <w:t>источников средств для</w:t>
                        </w:r>
                        <w:r>
                          <w:rPr>
                            <w:rStyle w:val="FontStyle78"/>
                          </w:rPr>
                          <w:br/>
                          <w:t>формирования запасов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49" w:right="91"/>
                          <w:rPr>
                            <w:rStyle w:val="FontStyle78"/>
                            <w:lang w:val="en-US" w:eastAsia="en-US"/>
                          </w:rPr>
                        </w:pPr>
                        <w:r>
                          <w:rPr>
                            <w:rStyle w:val="FontStyle78"/>
                            <w:lang w:val="en-US" w:eastAsia="en-US"/>
                          </w:rPr>
                          <w:t>±E</w:t>
                        </w:r>
                        <w:r>
                          <w:rPr>
                            <w:rStyle w:val="FontStyle78"/>
                            <w:vertAlign w:val="superscript"/>
                            <w:lang w:val="en-US" w:eastAsia="en-US"/>
                          </w:rPr>
                          <w:t>Z</w:t>
                        </w:r>
                        <w:r>
                          <w:rPr>
                            <w:rStyle w:val="FontStyle78"/>
                            <w:lang w:val="en-US" w:eastAsia="en-US"/>
                          </w:rPr>
                          <w:t>=</w:t>
                        </w:r>
                        <w:r>
                          <w:rPr>
                            <w:rStyle w:val="FontStyle78"/>
                            <w:lang w:val="en-US" w:eastAsia="en-US"/>
                          </w:rPr>
                          <w:br/>
                          <w:t>E</w:t>
                        </w:r>
                        <w:r>
                          <w:rPr>
                            <w:rStyle w:val="FontStyle78"/>
                            <w:vertAlign w:val="superscript"/>
                            <w:lang w:val="en-US" w:eastAsia="en-US"/>
                          </w:rPr>
                          <w:t>z</w:t>
                        </w:r>
                        <w:r>
                          <w:rPr>
                            <w:rStyle w:val="FontStyle78"/>
                            <w:lang w:val="en-US" w:eastAsia="en-US"/>
                          </w:rPr>
                          <w:t>-Z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115 083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113 175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-1 908</w:t>
                        </w:r>
                      </w:p>
                    </w:tc>
                  </w:tr>
                </w:tbl>
                <w:p w:rsidR="008C5143" w:rsidRDefault="008C5143"/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83" w:bottom="720" w:left="1387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77" type="#_x0000_t202" style="position:absolute;margin-left:69.35pt;margin-top:65.4pt;width:13.2pt;height:12.7pt;z-index:251694080;mso-wrap-edited:f;mso-wrap-distance-left:7in;mso-wrap-distance-top:3.85pt;mso-wrap-distance-right:7in;mso-wrap-distance-bottom:9.85pt;mso-position-horizontal-relative:page;mso-position-vertical-relative:page" filled="f">
            <v:textbox inset="0,0,0,0">
              <w:txbxContent>
                <w:p w:rsidR="008C5143" w:rsidRDefault="009D0F6F">
                  <w:pPr>
                    <w:pStyle w:val="Style14"/>
                    <w:widowControl/>
                    <w:jc w:val="both"/>
                    <w:rPr>
                      <w:rStyle w:val="FontStyle78"/>
                    </w:rPr>
                  </w:pPr>
                  <w:r>
                    <w:rPr>
                      <w:rStyle w:val="FontStyle78"/>
                    </w:rPr>
                    <w:t>12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78" type="#_x0000_t202" style="position:absolute;margin-left:118.8pt;margin-top:56.75pt;width:93.8pt;height:31.2pt;z-index:251695104;mso-wrap-edited:f;mso-wrap-distance-left:7in;mso-wrap-distance-right:7in;mso-position-horizontal-relative:page;mso-position-vertical-relative:page" filled="f">
            <v:textbox inset="0,0,0,0">
              <w:txbxContent>
                <w:p w:rsidR="008C5143" w:rsidRDefault="009D0F6F">
                  <w:pPr>
                    <w:pStyle w:val="Style14"/>
                    <w:widowControl/>
                    <w:spacing w:line="283" w:lineRule="exact"/>
                    <w:rPr>
                      <w:rStyle w:val="FontStyle78"/>
                    </w:rPr>
                  </w:pPr>
                  <w:r>
                    <w:rPr>
                      <w:rStyle w:val="FontStyle78"/>
                    </w:rPr>
                    <w:t>Тип финансовой</w:t>
                  </w:r>
                  <w:r>
                    <w:rPr>
                      <w:rStyle w:val="FontStyle78"/>
                    </w:rPr>
                    <w:br/>
                    <w:t>устойчивости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79" type="#_x0000_t202" style="position:absolute;margin-left:300.95pt;margin-top:65.4pt;width:67.65pt;height:12.7pt;z-index:251696128;mso-wrap-edited:f;mso-wrap-distance-left:7in;mso-wrap-distance-top:3.85pt;mso-wrap-distance-right:7in;mso-wrap-distance-bottom:9.85pt;mso-position-horizontal-relative:page;mso-position-vertical-relative:page" filled="f">
            <v:textbox inset="0,0,0,0">
              <w:txbxContent>
                <w:p w:rsidR="008C5143" w:rsidRDefault="009D0F6F">
                  <w:pPr>
                    <w:pStyle w:val="Style14"/>
                    <w:widowControl/>
                    <w:jc w:val="both"/>
                    <w:rPr>
                      <w:rStyle w:val="FontStyle78"/>
                    </w:rPr>
                  </w:pPr>
                  <w:r>
                    <w:rPr>
                      <w:rStyle w:val="FontStyle78"/>
                    </w:rPr>
                    <w:t>Абсолютная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80" type="#_x0000_t202" style="position:absolute;margin-left:382.8pt;margin-top:65.4pt;width:74.6pt;height:12.7pt;z-index:251697152;mso-wrap-edited:f;mso-wrap-distance-left:7in;mso-wrap-distance-top:3.85pt;mso-wrap-distance-right:7in;mso-wrap-distance-bottom:9.85pt;mso-position-horizontal-relative:page;mso-position-vertical-relative:page" filled="f">
            <v:textbox inset="0,0,0,0">
              <w:txbxContent>
                <w:p w:rsidR="008C5143" w:rsidRDefault="009D0F6F">
                  <w:pPr>
                    <w:pStyle w:val="Style14"/>
                    <w:widowControl/>
                    <w:jc w:val="both"/>
                    <w:rPr>
                      <w:rStyle w:val="FontStyle78"/>
                    </w:rPr>
                  </w:pPr>
                  <w:r>
                    <w:rPr>
                      <w:rStyle w:val="FontStyle78"/>
                    </w:rPr>
                    <w:t>Абсолютная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21"/>
          <w:headerReference w:type="default" r:id="rId22"/>
          <w:pgSz w:w="11909" w:h="16834"/>
          <w:pgMar w:top="1135" w:right="360" w:bottom="720" w:left="672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81" type="#_x0000_t202" style="position:absolute;margin-left:58.55pt;margin-top:121.55pt;width:491.25pt;height:378.95pt;z-index:25169817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5" w:lineRule="exact"/>
                    <w:ind w:firstLine="52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 начало отчётного периода предприятие обладало абсолютной</w:t>
                  </w:r>
                  <w:r>
                    <w:rPr>
                      <w:rStyle w:val="FontStyle77"/>
                    </w:rPr>
                    <w:br/>
                    <w:t>финансовой устойчивостью. Это означает, что на начало отчётного периода у</w:t>
                  </w:r>
                  <w:r>
                    <w:rPr>
                      <w:rStyle w:val="FontStyle77"/>
                    </w:rPr>
                    <w:br/>
                    <w:t>предприятия имелся излишек источников формирования запасов и затрат. К</w:t>
                  </w:r>
                  <w:r>
                    <w:rPr>
                      <w:rStyle w:val="FontStyle77"/>
                    </w:rPr>
                    <w:br/>
                    <w:t>концу отчётного периода предприятие так же обладало абсолютной</w:t>
                  </w:r>
                  <w:r>
                    <w:rPr>
                      <w:rStyle w:val="FontStyle77"/>
                    </w:rPr>
                    <w:br/>
                    <w:t>финансовой устойчивостью. Источники формирования средств полностью</w:t>
                  </w:r>
                  <w:r>
                    <w:rPr>
                      <w:rStyle w:val="FontStyle77"/>
                    </w:rPr>
                    <w:br/>
                    <w:t>покрывают запасы, это вызвано тем, что за отчетный период была продана</w:t>
                  </w:r>
                  <w:r>
                    <w:rPr>
                      <w:rStyle w:val="FontStyle77"/>
                    </w:rPr>
                    <w:br/>
                    <w:t>часть основных средств (что и является источником формирования запасов)</w:t>
                  </w:r>
                  <w:r>
                    <w:rPr>
                      <w:rStyle w:val="FontStyle77"/>
                    </w:rPr>
                    <w:br/>
                    <w:t>Предприятие плохо организует свою производственно-хозяйственную</w:t>
                  </w:r>
                  <w:r>
                    <w:rPr>
                      <w:rStyle w:val="FontStyle77"/>
                    </w:rPr>
                    <w:br/>
                    <w:t>деятельность, оно не может самостоятельно получать прибыль от производства</w:t>
                  </w:r>
                  <w:r>
                    <w:rPr>
                      <w:rStyle w:val="FontStyle77"/>
                    </w:rPr>
                    <w:br/>
                    <w:t>и реализации продукции.</w:t>
                  </w:r>
                </w:p>
                <w:p w:rsidR="008C5143" w:rsidRDefault="009D0F6F">
                  <w:pPr>
                    <w:pStyle w:val="Style25"/>
                    <w:widowControl/>
                    <w:spacing w:line="485" w:lineRule="exact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Был увеличен уставный капитал, что в свою очередь свидетельствует о</w:t>
                  </w:r>
                  <w:r>
                    <w:rPr>
                      <w:rStyle w:val="FontStyle77"/>
                    </w:rPr>
                    <w:br/>
                    <w:t>неспособности предприятия самостоятельно поддерживать абсолютную</w:t>
                  </w:r>
                  <w:r>
                    <w:rPr>
                      <w:rStyle w:val="FontStyle77"/>
                    </w:rPr>
                    <w:br/>
                    <w:t>финансовую устойчивость. Можно отметить положительные тенденции в</w:t>
                  </w:r>
                  <w:r>
                    <w:rPr>
                      <w:rStyle w:val="FontStyle77"/>
                    </w:rPr>
                    <w:br/>
                    <w:t>работе предприятия: уменьшения краткосрочного кредита, что в свою очередь</w:t>
                  </w:r>
                  <w:r>
                    <w:rPr>
                      <w:rStyle w:val="FontStyle77"/>
                    </w:rPr>
                    <w:br/>
                    <w:t>говорит о снижении зависимости от внешних кредиторов.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group id="_x0000_s1082" style="position:absolute;margin-left:33.6pt;margin-top:645.7pt;width:543.8pt;height:80.4pt;z-index:251699200;mso-wrap-distance-left:7in;mso-wrap-distance-right:7in;mso-position-horizontal-relative:page;mso-position-vertical-relative:page" coordorigin="994,13123" coordsize="10876,1608">
            <v:shape id="_x0000_s1083" type="#_x0000_t202" style="position:absolute;left:994;top:13392;width:10876;height:1339;mso-wrap-edited:f" o:allowincell="f" filled="f" strokecolor="white" strokeweight="0">
              <v:textbox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/>
                    </w:tblPr>
                    <w:tblGrid>
                      <w:gridCol w:w="1579"/>
                      <w:gridCol w:w="1094"/>
                      <w:gridCol w:w="1056"/>
                      <w:gridCol w:w="1301"/>
                      <w:gridCol w:w="1061"/>
                      <w:gridCol w:w="1046"/>
                      <w:gridCol w:w="2126"/>
                      <w:gridCol w:w="792"/>
                      <w:gridCol w:w="821"/>
                    </w:tblGrid>
                    <w:tr w:rsidR="008C5143">
                      <w:trPr>
                        <w:trHeight w:hRule="exact" w:val="1061"/>
                      </w:trPr>
                      <w:tc>
                        <w:tcPr>
                          <w:tcW w:w="157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54" w:lineRule="exact"/>
                            <w:ind w:left="144" w:right="144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Показатели</w:t>
                          </w:r>
                          <w:r>
                            <w:rPr>
                              <w:rStyle w:val="FontStyle78"/>
                            </w:rPr>
                            <w:br/>
                            <w:t>актива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</w:t>
                          </w:r>
                        </w:p>
                      </w:tc>
                      <w:tc>
                        <w:tcPr>
                          <w:tcW w:w="215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50" w:lineRule="exact"/>
                            <w:ind w:left="106" w:right="115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Значение активов,</w:t>
                          </w:r>
                          <w:r>
                            <w:rPr>
                              <w:rStyle w:val="FontStyle78"/>
                            </w:rPr>
                            <w:br/>
                            <w:t>тыс. руб.</w:t>
                          </w:r>
                        </w:p>
                      </w:tc>
                      <w:tc>
                        <w:tcPr>
                          <w:tcW w:w="1301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50" w:lineRule="exact"/>
                            <w:ind w:left="5" w:right="10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Показатели</w:t>
                          </w:r>
                          <w:r>
                            <w:rPr>
                              <w:rStyle w:val="FontStyle78"/>
                            </w:rPr>
                            <w:br/>
                            <w:t>пассива</w:t>
                          </w:r>
                          <w:r>
                            <w:rPr>
                              <w:rStyle w:val="FontStyle78"/>
                            </w:rPr>
                            <w:br/>
                            <w:t>баланса</w:t>
                          </w:r>
                        </w:p>
                      </w:tc>
                      <w:tc>
                        <w:tcPr>
                          <w:tcW w:w="210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59" w:lineRule="exact"/>
                            <w:ind w:left="38" w:right="43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Значение пассивов,</w:t>
                          </w:r>
                          <w:r>
                            <w:rPr>
                              <w:rStyle w:val="FontStyle78"/>
                            </w:rPr>
                            <w:br/>
                            <w:t>тыс. руб.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54" w:lineRule="exact"/>
                            <w:ind w:left="274" w:right="283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Платежный</w:t>
                          </w:r>
                          <w:r>
                            <w:rPr>
                              <w:rStyle w:val="FontStyle78"/>
                            </w:rPr>
                            <w:br/>
                            <w:t>излишек или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54" w:lineRule="exact"/>
                            <w:ind w:left="274" w:right="283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недостаток</w:t>
                          </w:r>
                          <w:r>
                            <w:rPr>
                              <w:rStyle w:val="FontStyle78"/>
                            </w:rPr>
                            <w:br/>
                            <w:t>(+;-), тыс. руб.</w:t>
                          </w:r>
                        </w:p>
                      </w:tc>
                      <w:tc>
                        <w:tcPr>
                          <w:tcW w:w="161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50" w:lineRule="exact"/>
                            <w:ind w:left="86" w:right="115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Процент</w:t>
                          </w:r>
                          <w:r>
                            <w:rPr>
                              <w:rStyle w:val="FontStyle78"/>
                            </w:rPr>
                            <w:br/>
                            <w:t>покрытия</w:t>
                          </w:r>
                        </w:p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86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обязательств</w:t>
                          </w:r>
                        </w:p>
                      </w:tc>
                    </w:tr>
                    <w:tr w:rsidR="008C5143">
                      <w:trPr>
                        <w:trHeight w:hRule="exact" w:val="278"/>
                      </w:trPr>
                      <w:tc>
                        <w:tcPr>
                          <w:tcW w:w="1579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widowControl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109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7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 НОП</w:t>
                          </w:r>
                        </w:p>
                      </w:tc>
                      <w:tc>
                        <w:tcPr>
                          <w:tcW w:w="105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58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 КОП</w:t>
                          </w:r>
                        </w:p>
                      </w:tc>
                      <w:tc>
                        <w:tcPr>
                          <w:tcW w:w="1301" w:type="dxa"/>
                          <w:vMerge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8C5143">
                          <w:pPr>
                            <w:pStyle w:val="Style18"/>
                            <w:widowControl/>
                            <w:spacing w:line="240" w:lineRule="auto"/>
                            <w:ind w:left="58"/>
                            <w:jc w:val="left"/>
                            <w:rPr>
                              <w:rStyle w:val="FontStyle78"/>
                            </w:rPr>
                          </w:pPr>
                        </w:p>
                        <w:p w:rsidR="008C5143" w:rsidRDefault="008C5143">
                          <w:pPr>
                            <w:pStyle w:val="Style18"/>
                            <w:widowControl/>
                            <w:spacing w:line="240" w:lineRule="auto"/>
                            <w:ind w:left="58"/>
                            <w:jc w:val="left"/>
                            <w:rPr>
                              <w:rStyle w:val="FontStyle78"/>
                            </w:rPr>
                          </w:pPr>
                        </w:p>
                      </w:tc>
                      <w:tc>
                        <w:tcPr>
                          <w:tcW w:w="106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6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 НОП</w:t>
                          </w:r>
                        </w:p>
                      </w:tc>
                      <w:tc>
                        <w:tcPr>
                          <w:tcW w:w="104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32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 НОП | на КОП</w:t>
                          </w:r>
                        </w:p>
                      </w:tc>
                      <w:tc>
                        <w:tcPr>
                          <w:tcW w:w="792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9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</w:t>
                          </w:r>
                        </w:p>
                      </w:tc>
                      <w:tc>
                        <w:tcPr>
                          <w:tcW w:w="82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8C5143" w:rsidRDefault="009D0F6F">
                          <w:pPr>
                            <w:pStyle w:val="Style18"/>
                            <w:widowControl/>
                            <w:spacing w:line="240" w:lineRule="auto"/>
                            <w:ind w:left="192"/>
                            <w:jc w:val="left"/>
                            <w:rPr>
                              <w:rStyle w:val="FontStyle78"/>
                            </w:rPr>
                          </w:pPr>
                          <w:r>
                            <w:rPr>
                              <w:rStyle w:val="FontStyle78"/>
                            </w:rPr>
                            <w:t>на</w:t>
                          </w:r>
                        </w:p>
                      </w:tc>
                    </w:tr>
                  </w:tbl>
                  <w:p w:rsidR="008C5143" w:rsidRDefault="008C5143"/>
                </w:txbxContent>
              </v:textbox>
            </v:shape>
            <v:shape id="_x0000_s1084" type="#_x0000_t202" style="position:absolute;left:4330;top:13123;width:4190;height:303;mso-wrap-edited:f" o:allowincell="f" filled="f" strokecolor="white" strokeweight="0">
              <v:textbox inset="0,0,0,0">
                <w:txbxContent>
                  <w:p w:rsidR="008C5143" w:rsidRDefault="009D0F6F">
                    <w:pPr>
                      <w:pStyle w:val="Style12"/>
                      <w:widowControl/>
                      <w:rPr>
                        <w:rStyle w:val="FontStyle82"/>
                      </w:rPr>
                    </w:pPr>
                    <w:r>
                      <w:rPr>
                        <w:rStyle w:val="FontStyle82"/>
                      </w:rPr>
                      <w:t>2.5.Анализ ликвидности баланса</w:t>
                    </w:r>
                  </w:p>
                </w:txbxContent>
              </v:textbox>
            </v:shape>
            <w10:wrap type="topAndBottom" anchorx="page" anchory="page"/>
          </v:group>
        </w:pict>
      </w:r>
    </w:p>
    <w:p w:rsidR="008C5143" w:rsidRDefault="008C5143">
      <w:pPr>
        <w:sectPr w:rsidR="008C5143">
          <w:type w:val="continuous"/>
          <w:pgSz w:w="11909" w:h="16834"/>
          <w:pgMar w:top="1135" w:right="360" w:bottom="720" w:left="672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85" type="#_x0000_t202" style="position:absolute;margin-left:32.65pt;margin-top:56.75pt;width:544.8pt;height:357.4pt;z-index:251700224;mso-wrap-edited:f;mso-wrap-distance-left:7in;mso-wrap-distance-right:7in;mso-wrap-distance-bottom:42pt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40" w:type="dxa"/>
                    <w:tblLayout w:type="fixed"/>
                    <w:tblCellMar>
                      <w:left w:w="40" w:type="dxa"/>
                      <w:right w:w="40" w:type="dxa"/>
                    </w:tblCellMar>
                    <w:tblLook w:val="0000"/>
                  </w:tblPr>
                  <w:tblGrid>
                    <w:gridCol w:w="1586"/>
                    <w:gridCol w:w="1092"/>
                    <w:gridCol w:w="1062"/>
                    <w:gridCol w:w="1308"/>
                    <w:gridCol w:w="1062"/>
                    <w:gridCol w:w="1057"/>
                    <w:gridCol w:w="1062"/>
                    <w:gridCol w:w="1067"/>
                    <w:gridCol w:w="793"/>
                    <w:gridCol w:w="822"/>
                  </w:tblGrid>
                  <w:tr w:rsidR="008C5143" w:rsidTr="00D64B1C">
                    <w:trPr>
                      <w:trHeight w:hRule="exact" w:val="1024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9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57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КОП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5" w:lineRule="exact"/>
                          <w:ind w:left="154" w:right="17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(гр.2-</w:t>
                        </w:r>
                        <w:r>
                          <w:rPr>
                            <w:rStyle w:val="FontStyle78"/>
                          </w:rPr>
                          <w:br/>
                          <w:t>гр.5)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158" w:right="17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(гр.З-</w:t>
                        </w:r>
                        <w:r>
                          <w:rPr>
                            <w:rStyle w:val="FontStyle78"/>
                          </w:rPr>
                          <w:br/>
                          <w:t>гр.6)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19" w:right="2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НОП</w:t>
                        </w:r>
                        <w:r>
                          <w:rPr>
                            <w:rStyle w:val="FontStyle78"/>
                          </w:rPr>
                          <w:br/>
                          <w:t>(гр.7/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26" w:lineRule="exact"/>
                          <w:ind w:left="19" w:right="29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гр-5)*</w:t>
                        </w:r>
                        <w:r>
                          <w:rPr>
                            <w:rStyle w:val="FontStyle78"/>
                          </w:rPr>
                          <w:br/>
                          <w:t>100%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19" w:right="5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КОП</w:t>
                        </w:r>
                        <w:r>
                          <w:rPr>
                            <w:rStyle w:val="FontStyle78"/>
                          </w:rPr>
                          <w:br/>
                          <w:t>(гр.8/</w:t>
                        </w:r>
                        <w:r>
                          <w:rPr>
                            <w:rStyle w:val="FontStyle78"/>
                          </w:rPr>
                          <w:br/>
                          <w:t>гр.6)*</w:t>
                        </w:r>
                        <w:r>
                          <w:rPr>
                            <w:rStyle w:val="FontStyle78"/>
                          </w:rPr>
                          <w:br/>
                          <w:t>100%</w:t>
                        </w:r>
                      </w:p>
                    </w:tc>
                  </w:tr>
                  <w:tr w:rsidR="008C5143" w:rsidTr="00D64B1C">
                    <w:trPr>
                      <w:trHeight w:hRule="exact" w:val="260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5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8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10</w:t>
                        </w:r>
                      </w:p>
                    </w:tc>
                  </w:tr>
                  <w:tr w:rsidR="008C5143" w:rsidTr="00D64B1C">
                    <w:trPr>
                      <w:trHeight w:hRule="exact" w:val="1256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110" w:right="110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 .Наиболее</w:t>
                        </w:r>
                        <w:r>
                          <w:rPr>
                            <w:rStyle w:val="FontStyle78"/>
                          </w:rPr>
                          <w:br/>
                          <w:t>ликвидные</w:t>
                        </w:r>
                        <w:r>
                          <w:rPr>
                            <w:rStyle w:val="FontStyle78"/>
                          </w:rPr>
                          <w:br/>
                          <w:t>активы (А1)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425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11 667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1.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34" w:right="3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Наиболее</w:t>
                        </w:r>
                        <w:r>
                          <w:rPr>
                            <w:rStyle w:val="FontStyle78"/>
                          </w:rPr>
                          <w:br/>
                          <w:t>срочные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34" w:right="3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обязательс</w:t>
                        </w:r>
                        <w:r>
                          <w:rPr>
                            <w:rStyle w:val="FontStyle78"/>
                          </w:rPr>
                          <w:br/>
                          <w:t>тва (Ш)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19 862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28 202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-19437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-16 535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-98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-59</w:t>
                        </w:r>
                      </w:p>
                    </w:tc>
                  </w:tr>
                  <w:tr w:rsidR="008C5143" w:rsidTr="00D64B1C">
                    <w:trPr>
                      <w:trHeight w:hRule="exact" w:val="1015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0" w:lineRule="exac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2.Быстрореал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50" w:lineRule="exact"/>
                          <w:ind w:left="53" w:right="5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изуемые</w:t>
                        </w:r>
                        <w:r>
                          <w:rPr>
                            <w:rStyle w:val="FontStyle78"/>
                          </w:rPr>
                          <w:br/>
                          <w:t>активы (А2)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35 586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28 678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19" w:right="24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2.Краткоср</w:t>
                        </w:r>
                        <w:r>
                          <w:rPr>
                            <w:rStyle w:val="FontStyle78"/>
                          </w:rPr>
                          <w:br/>
                          <w:t>очные</w:t>
                        </w:r>
                        <w:r>
                          <w:rPr>
                            <w:rStyle w:val="FontStyle78"/>
                          </w:rPr>
                          <w:br/>
                          <w:t>пассивы</w:t>
                        </w:r>
                        <w:r>
                          <w:rPr>
                            <w:rStyle w:val="FontStyle78"/>
                          </w:rPr>
                          <w:br/>
                          <w:t>(П2)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1 735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716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33 851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27 962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1 951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3 905</w:t>
                        </w:r>
                      </w:p>
                    </w:tc>
                  </w:tr>
                  <w:tr w:rsidR="008C5143" w:rsidTr="00D64B1C">
                    <w:trPr>
                      <w:trHeight w:hRule="exact" w:val="1260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0" w:lineRule="exact"/>
                          <w:ind w:left="24" w:right="10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З.Медленноре</w:t>
                        </w:r>
                        <w:r>
                          <w:rPr>
                            <w:rStyle w:val="FontStyle78"/>
                          </w:rPr>
                          <w:br/>
                          <w:t>ализуемые</w:t>
                        </w:r>
                        <w:r>
                          <w:rPr>
                            <w:rStyle w:val="FontStyle78"/>
                          </w:rPr>
                          <w:br/>
                          <w:t>активы (A3)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98 939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115 045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3.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43" w:right="43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Долгосроч</w:t>
                        </w:r>
                        <w:r>
                          <w:rPr>
                            <w:rStyle w:val="FontStyle78"/>
                          </w:rPr>
                          <w:br/>
                          <w:t>ные</w:t>
                        </w:r>
                        <w:r>
                          <w:rPr>
                            <w:rStyle w:val="FontStyle78"/>
                          </w:rPr>
                          <w:br/>
                          <w:t>пассивы</w:t>
                        </w:r>
                        <w:r>
                          <w:rPr>
                            <w:rStyle w:val="FontStyle78"/>
                          </w:rPr>
                          <w:br/>
                          <w:t>(ПЗ)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98 939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115 045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 w:rsidTr="00D64B1C">
                    <w:trPr>
                      <w:trHeight w:hRule="exact" w:val="1199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0" w:lineRule="exac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4.Труднореал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50" w:lineRule="exact"/>
                          <w:ind w:left="53" w:right="3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изуемые</w:t>
                        </w:r>
                        <w:r>
                          <w:rPr>
                            <w:rStyle w:val="FontStyle78"/>
                          </w:rPr>
                          <w:br/>
                          <w:t>активы (А4)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638 692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627 905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4.</w:t>
                        </w:r>
                      </w:p>
                      <w:p w:rsidR="008C5143" w:rsidRDefault="009D0F6F">
                        <w:pPr>
                          <w:pStyle w:val="Style18"/>
                          <w:widowControl/>
                          <w:spacing w:line="254" w:lineRule="exact"/>
                          <w:ind w:left="29" w:right="14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Постоянны</w:t>
                        </w:r>
                        <w:r>
                          <w:rPr>
                            <w:rStyle w:val="FontStyle78"/>
                          </w:rPr>
                          <w:br/>
                          <w:t>е пассивы</w:t>
                        </w:r>
                        <w:r>
                          <w:rPr>
                            <w:rStyle w:val="FontStyle78"/>
                          </w:rPr>
                          <w:br/>
                          <w:t>(П4)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752 045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754 377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-113 353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-126 472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-15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-17</w:t>
                        </w:r>
                      </w:p>
                    </w:tc>
                  </w:tr>
                  <w:tr w:rsidR="008C5143" w:rsidTr="00D64B1C">
                    <w:trPr>
                      <w:trHeight w:hRule="exact" w:val="1015"/>
                    </w:trPr>
                    <w:tc>
                      <w:tcPr>
                        <w:tcW w:w="158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4"/>
                          <w:widowControl/>
                          <w:ind w:left="120" w:right="82"/>
                          <w:rPr>
                            <w:rStyle w:val="FontStyle91"/>
                          </w:rPr>
                        </w:pPr>
                        <w:r>
                          <w:rPr>
                            <w:rStyle w:val="FontStyle91"/>
                          </w:rPr>
                          <w:t>5. Баланс</w:t>
                        </w:r>
                        <w:r>
                          <w:rPr>
                            <w:rStyle w:val="FontStyle91"/>
                          </w:rPr>
                          <w:br/>
                          <w:t>(сума строк</w:t>
                        </w:r>
                        <w:r>
                          <w:rPr>
                            <w:rStyle w:val="FontStyle91"/>
                          </w:rPr>
                          <w:br/>
                          <w:t>1,2,3,4)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4"/>
                          <w:widowControl/>
                          <w:spacing w:line="240" w:lineRule="auto"/>
                          <w:rPr>
                            <w:rStyle w:val="FontStyle91"/>
                          </w:rPr>
                        </w:pPr>
                        <w:r>
                          <w:rPr>
                            <w:rStyle w:val="FontStyle91"/>
                          </w:rPr>
                          <w:t>773 642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4"/>
                          <w:widowControl/>
                          <w:spacing w:line="240" w:lineRule="auto"/>
                          <w:rPr>
                            <w:rStyle w:val="FontStyle91"/>
                          </w:rPr>
                        </w:pPr>
                        <w:r>
                          <w:rPr>
                            <w:rStyle w:val="FontStyle91"/>
                          </w:rPr>
                          <w:t>783 295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4"/>
                          <w:widowControl/>
                          <w:spacing w:line="245" w:lineRule="exact"/>
                          <w:ind w:left="197" w:right="178"/>
                          <w:rPr>
                            <w:rStyle w:val="FontStyle91"/>
                          </w:rPr>
                        </w:pPr>
                        <w:r>
                          <w:rPr>
                            <w:rStyle w:val="FontStyle91"/>
                          </w:rPr>
                          <w:t>Баланс</w:t>
                        </w:r>
                        <w:r>
                          <w:rPr>
                            <w:rStyle w:val="FontStyle91"/>
                          </w:rPr>
                          <w:br/>
                          <w:t>(сумма</w:t>
                        </w:r>
                        <w:r>
                          <w:rPr>
                            <w:rStyle w:val="FontStyle91"/>
                          </w:rPr>
                          <w:br/>
                          <w:t>строк</w:t>
                        </w:r>
                        <w:r>
                          <w:rPr>
                            <w:rStyle w:val="FontStyle91"/>
                          </w:rPr>
                          <w:br/>
                          <w:t>1,2,3,4)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4"/>
                          <w:widowControl/>
                          <w:spacing w:line="240" w:lineRule="auto"/>
                          <w:rPr>
                            <w:rStyle w:val="FontStyle91"/>
                          </w:rPr>
                        </w:pPr>
                        <w:r>
                          <w:rPr>
                            <w:rStyle w:val="FontStyle91"/>
                          </w:rPr>
                          <w:t>773 642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64"/>
                          <w:widowControl/>
                          <w:spacing w:line="240" w:lineRule="auto"/>
                          <w:rPr>
                            <w:rStyle w:val="FontStyle91"/>
                          </w:rPr>
                        </w:pPr>
                        <w:r>
                          <w:rPr>
                            <w:rStyle w:val="FontStyle91"/>
                          </w:rPr>
                          <w:t>783 295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nil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</w:tbl>
                <w:p w:rsidR="008C5143" w:rsidRDefault="008C5143"/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86" type="#_x0000_t202" style="position:absolute;margin-left:60.25pt;margin-top:456.15pt;width:491.55pt;height:303.6pt;z-index:251701248;mso-wrap-edited:f;mso-wrap-distance-left:7in;mso-wrap-distance-top:37.2pt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1"/>
                    <w:widowControl/>
                    <w:spacing w:line="480" w:lineRule="exact"/>
                    <w:ind w:righ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Баланс считается абсолютно ликвидным, если имеет место следующее</w:t>
                  </w:r>
                  <w:r>
                    <w:rPr>
                      <w:rStyle w:val="FontStyle77"/>
                    </w:rPr>
                    <w:br/>
                    <w:t>соотношение: А1&gt;П1, А2&gt;П2, АЗ&gt;ПЗ, А4&lt;П4. Если же одно или несколько</w:t>
                  </w:r>
                  <w:r>
                    <w:rPr>
                      <w:rStyle w:val="FontStyle77"/>
                    </w:rPr>
                    <w:br/>
                    <w:t>неравенств имеет противоположные знаки, ликвидность баланса в большей или</w:t>
                  </w:r>
                  <w:r>
                    <w:rPr>
                      <w:rStyle w:val="FontStyle77"/>
                    </w:rPr>
                    <w:br/>
                    <w:t>меньшей степени отличается от абсолютной.</w:t>
                  </w:r>
                </w:p>
                <w:p w:rsidR="008C5143" w:rsidRDefault="009D0F6F">
                  <w:pPr>
                    <w:pStyle w:val="Style13"/>
                    <w:widowControl/>
                    <w:spacing w:before="14" w:line="480" w:lineRule="exact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Анализируя данный баланс, мы видим следующее соотношение между</w:t>
                  </w:r>
                  <w:r>
                    <w:rPr>
                      <w:rStyle w:val="FontStyle77"/>
                    </w:rPr>
                    <w:br/>
                    <w:t>группами по активу и пассиву А1&lt;П1, А2&gt;П2, АЗ&gt;ПЗ,А4&lt;П4 (на НОП),</w:t>
                  </w:r>
                  <w:r>
                    <w:rPr>
                      <w:rStyle w:val="FontStyle77"/>
                    </w:rPr>
                    <w:br/>
                    <w:t>АКП1, А2&gt;П2, АЗ&gt;ПЗ,А4&lt;П4 (на КОП). Ликвидность баланса на НОП</w:t>
                  </w:r>
                  <w:r>
                    <w:rPr>
                      <w:rStyle w:val="FontStyle77"/>
                    </w:rPr>
                    <w:br/>
                    <w:t>недостаточно высока. Хотя у предприятия и имеется излишек по</w:t>
                  </w:r>
                  <w:r>
                    <w:rPr>
                      <w:rStyle w:val="FontStyle77"/>
                    </w:rPr>
                    <w:br/>
                    <w:t>быстрореализуемым и медленнореализуемым активам, они не могут в полной</w:t>
                  </w:r>
                  <w:r>
                    <w:rPr>
                      <w:rStyle w:val="FontStyle77"/>
                    </w:rPr>
                    <w:br/>
                    <w:t>мере компенсировать недостаток по ликвидным. Возникает риск недостаточной</w:t>
                  </w:r>
                  <w:r>
                    <w:rPr>
                      <w:rStyle w:val="FontStyle77"/>
                    </w:rPr>
                    <w:br/>
                    <w:t>ликвидности, и следовательно недостаточной платежеспособности предприятия</w:t>
                  </w:r>
                  <w:r>
                    <w:rPr>
                      <w:rStyle w:val="FontStyle77"/>
                    </w:rPr>
                    <w:br/>
                    <w:t>на данный момент. Однако на КОП состояние предприятия не изменилось.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360" w:bottom="360" w:left="653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87" type="#_x0000_t202" style="position:absolute;margin-left:74.3pt;margin-top:56.75pt;width:482.15pt;height:267.6pt;z-index:25170227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1"/>
                    <w:widowControl/>
                    <w:spacing w:line="485" w:lineRule="exact"/>
                    <w:ind w:left="5" w:right="10" w:firstLine="701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Сопоставление А1 и А2 с Ш и П2 позволяет выявить ликвидность</w:t>
                  </w:r>
                  <w:r>
                    <w:rPr>
                      <w:rStyle w:val="FontStyle77"/>
                    </w:rPr>
                    <w:br/>
                    <w:t>предприятия, принимая во внимание более продолжительный промежуток</w:t>
                  </w:r>
                  <w:r>
                    <w:rPr>
                      <w:rStyle w:val="FontStyle77"/>
                    </w:rPr>
                    <w:br/>
                    <w:t>времени. В данном случае (А1+А2) &gt;(П1+П2), что говорит о дальнейшей</w:t>
                  </w:r>
                  <w:r>
                    <w:rPr>
                      <w:rStyle w:val="FontStyle77"/>
                    </w:rPr>
                    <w:br/>
                    <w:t>платежеспособности предприятия.</w:t>
                  </w:r>
                </w:p>
                <w:p w:rsidR="008C5143" w:rsidRDefault="009D0F6F">
                  <w:pPr>
                    <w:pStyle w:val="Style13"/>
                    <w:widowControl/>
                    <w:spacing w:line="485" w:lineRule="exact"/>
                    <w:ind w:lef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Сравнение A3 с ПЗ отражает перспективную ликвидность, которая дает</w:t>
                  </w:r>
                  <w:r>
                    <w:rPr>
                      <w:rStyle w:val="FontStyle77"/>
                    </w:rPr>
                    <w:br/>
                    <w:t>прогноз платежеспособности на основе сравнения будущих поступлений и</w:t>
                  </w:r>
                  <w:r>
                    <w:rPr>
                      <w:rStyle w:val="FontStyle77"/>
                    </w:rPr>
                    <w:br/>
                    <w:t>платежей. АЗ&gt;ПЗ на начало и конец отчетного периода, что позволяет сделать</w:t>
                  </w:r>
                  <w:r>
                    <w:rPr>
                      <w:rStyle w:val="FontStyle77"/>
                    </w:rPr>
                    <w:br/>
                    <w:t>вывод о том, что в будущем предприятие будет также платежеспособным.</w:t>
                  </w:r>
                </w:p>
                <w:p w:rsidR="008C5143" w:rsidRDefault="009D0F6F">
                  <w:pPr>
                    <w:pStyle w:val="Style25"/>
                    <w:widowControl/>
                    <w:spacing w:before="5" w:line="485" w:lineRule="exact"/>
                    <w:ind w:left="10" w:right="5"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Далее дадим комплексную оценку ликвидности баланса по коэффициенту</w:t>
                  </w:r>
                  <w:r>
                    <w:rPr>
                      <w:rStyle w:val="FontStyle77"/>
                    </w:rPr>
                    <w:br/>
                    <w:t>ликвидности баланса, который рассчитывается на начало и конец отчетного</w:t>
                  </w:r>
                  <w:r>
                    <w:rPr>
                      <w:rStyle w:val="FontStyle77"/>
                    </w:rPr>
                    <w:br/>
                    <w:t>периода: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headerReference w:type="even" r:id="rId23"/>
          <w:headerReference w:type="default" r:id="rId24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88" type="#_x0000_t202" style="position:absolute;margin-left:253.8pt;margin-top:328.9pt;width:140.4pt;height:34.35pt;z-index:25170329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2"/>
                    <w:widowControl/>
                    <w:rPr>
                      <w:rStyle w:val="FontStyle105"/>
                      <w:spacing w:val="30"/>
                    </w:rPr>
                  </w:pPr>
                  <w:r>
                    <w:rPr>
                      <w:rStyle w:val="FontStyle105"/>
                    </w:rPr>
                    <w:t>А\* а\ + А2* а2 + A3* аЗ</w:t>
                  </w:r>
                  <w:r>
                    <w:rPr>
                      <w:rStyle w:val="FontStyle105"/>
                    </w:rPr>
                    <w:br/>
                  </w:r>
                  <w:r>
                    <w:rPr>
                      <w:rStyle w:val="FontStyle105"/>
                      <w:spacing w:val="30"/>
                    </w:rPr>
                    <w:t>П1*а]+Л2*сс2</w:t>
                  </w:r>
                  <w:r>
                    <w:rPr>
                      <w:rStyle w:val="FontStyle105"/>
                    </w:rPr>
                    <w:t xml:space="preserve"> </w:t>
                  </w:r>
                  <w:r>
                    <w:rPr>
                      <w:rStyle w:val="FontStyle105"/>
                      <w:spacing w:val="30"/>
                    </w:rPr>
                    <w:t>+</w:t>
                  </w:r>
                  <w:r>
                    <w:rPr>
                      <w:rStyle w:val="FontStyle105"/>
                    </w:rPr>
                    <w:t xml:space="preserve"> </w:t>
                  </w:r>
                  <w:r>
                    <w:rPr>
                      <w:rStyle w:val="FontStyle105"/>
                      <w:spacing w:val="30"/>
                    </w:rPr>
                    <w:t>ПЗ*аЗ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89" type="#_x0000_t202" style="position:absolute;margin-left:398.8pt;margin-top:338.75pt;width:30pt;height:15.15pt;z-index:25170432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5"/>
                    <w:widowControl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, где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type w:val="continuous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90" type="#_x0000_t202" style="position:absolute;margin-left:75pt;margin-top:371.9pt;width:481pt;height:79.4pt;z-index:251705344;mso-wrap-edited:f;mso-wrap-distance-left:7in;mso-wrap-distance-right:7in;mso-wrap-distance-bottom:16.55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0" w:lineRule="exact"/>
                    <w:ind w:firstLine="54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 - весовые коэффициенты, учитывающие значимость данный группы с</w:t>
                  </w:r>
                  <w:r>
                    <w:rPr>
                      <w:rStyle w:val="FontStyle77"/>
                    </w:rPr>
                    <w:br/>
                    <w:t>точки зрения сроков поступления средств и погашения обязательств. Примем</w:t>
                  </w:r>
                  <w:r>
                    <w:rPr>
                      <w:rStyle w:val="FontStyle77"/>
                    </w:rPr>
                    <w:br/>
                    <w:t>значения а равными 1; 0,5 и 0,3 соответственно.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91" type="#_x0000_t202" style="position:absolute;margin-left:299.9pt;margin-top:467.9pt;width:65.3pt;height:15.1pt;z-index:251706368;mso-wrap-edited:f;mso-wrap-distance-left:7in;mso-wrap-distance-top:18.95pt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5"/>
                    <w:widowControl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 НОП: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type w:val="continuous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93" type="#_x0000_t202" style="position:absolute;margin-left:162.15pt;margin-top:493.55pt;width:280.05pt;height:59.75pt;z-index:25170841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35"/>
                    <w:widowControl/>
                    <w:rPr>
                      <w:rStyle w:val="FontStyle93"/>
                      <w:spacing w:val="30"/>
                    </w:rPr>
                  </w:pPr>
                  <w:r>
                    <w:rPr>
                      <w:rStyle w:val="FontStyle93"/>
                    </w:rPr>
                    <w:t>425 * 1 + 35586 * 0.5 + 98939 * 0.3</w:t>
                  </w:r>
                  <w:r>
                    <w:rPr>
                      <w:rStyle w:val="FontStyle93"/>
                    </w:rPr>
                    <w:br/>
                    <w:t xml:space="preserve">19862* </w:t>
                  </w:r>
                  <w:r>
                    <w:rPr>
                      <w:rStyle w:val="FontStyle93"/>
                      <w:spacing w:val="60"/>
                    </w:rPr>
                    <w:t>1+</w:t>
                  </w:r>
                  <w:r>
                    <w:rPr>
                      <w:rStyle w:val="FontStyle93"/>
                    </w:rPr>
                    <w:t xml:space="preserve"> </w:t>
                  </w:r>
                  <w:r>
                    <w:rPr>
                      <w:rStyle w:val="FontStyle93"/>
                      <w:spacing w:val="30"/>
                    </w:rPr>
                    <w:t>1735*0.5+</w:t>
                  </w:r>
                  <w:r>
                    <w:rPr>
                      <w:rStyle w:val="FontStyle93"/>
                    </w:rPr>
                    <w:t xml:space="preserve"> </w:t>
                  </w:r>
                  <w:r>
                    <w:rPr>
                      <w:rStyle w:val="FontStyle93"/>
                      <w:spacing w:val="30"/>
                    </w:rPr>
                    <w:t>0*0.3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94" type="#_x0000_t202" style="position:absolute;margin-left:450.85pt;margin-top:511.55pt;width:62.15pt;height:20.9pt;z-index:251709440;mso-wrap-edited:f;mso-wrap-distance-left:7in;mso-wrap-distance-top:13.2pt;mso-wrap-distance-right:7in;mso-wrap-distance-bottom:20.9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2"/>
                    <w:widowControl/>
                    <w:jc w:val="both"/>
                    <w:rPr>
                      <w:rStyle w:val="FontStyle93"/>
                    </w:rPr>
                  </w:pPr>
                  <w:r>
                    <w:rPr>
                      <w:rStyle w:val="FontStyle93"/>
                    </w:rPr>
                    <w:t>= 2.31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type w:val="continuous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95" type="#_x0000_t202" style="position:absolute;margin-left:287.65pt;margin-top:574.7pt;width:63.6pt;height:13.9pt;z-index:25171046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5"/>
                    <w:widowControl/>
                    <w:rPr>
                      <w:rStyle w:val="FontStyle77"/>
                    </w:rPr>
                  </w:pPr>
                  <w:r>
                    <w:rPr>
                      <w:rStyle w:val="FontStyle78"/>
                    </w:rPr>
                    <w:t xml:space="preserve">На </w:t>
                  </w:r>
                  <w:r>
                    <w:rPr>
                      <w:rStyle w:val="FontStyle77"/>
                    </w:rPr>
                    <w:t>КОП: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type w:val="continuous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97" type="#_x0000_t202" style="position:absolute;margin-left:154.45pt;margin-top:583.55pt;width:297.35pt;height:60.75pt;z-index:25171251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35"/>
                    <w:widowControl/>
                    <w:spacing w:line="552" w:lineRule="exact"/>
                    <w:rPr>
                      <w:rStyle w:val="FontStyle93"/>
                      <w:spacing w:val="30"/>
                    </w:rPr>
                  </w:pPr>
                  <w:r>
                    <w:rPr>
                      <w:rStyle w:val="FontStyle93"/>
                    </w:rPr>
                    <w:t>11667 * 1 + 28678 * 0.5 + 115045 * 0.3</w:t>
                  </w:r>
                  <w:r>
                    <w:rPr>
                      <w:rStyle w:val="FontStyle93"/>
                    </w:rPr>
                    <w:br/>
                  </w:r>
                  <w:r>
                    <w:rPr>
                      <w:rStyle w:val="FontStyle93"/>
                      <w:spacing w:val="30"/>
                    </w:rPr>
                    <w:t>28202*1+</w:t>
                  </w:r>
                  <w:r>
                    <w:rPr>
                      <w:rStyle w:val="FontStyle93"/>
                    </w:rPr>
                    <w:t xml:space="preserve"> </w:t>
                  </w:r>
                  <w:r>
                    <w:rPr>
                      <w:rStyle w:val="FontStyle93"/>
                      <w:spacing w:val="30"/>
                    </w:rPr>
                    <w:t>716*0.5+</w:t>
                  </w:r>
                  <w:r>
                    <w:rPr>
                      <w:rStyle w:val="FontStyle93"/>
                    </w:rPr>
                    <w:t xml:space="preserve"> </w:t>
                  </w:r>
                  <w:r>
                    <w:rPr>
                      <w:rStyle w:val="FontStyle93"/>
                      <w:spacing w:val="60"/>
                    </w:rPr>
                    <w:t>0+</w:t>
                  </w:r>
                  <w:r>
                    <w:rPr>
                      <w:rStyle w:val="FontStyle93"/>
                    </w:rPr>
                    <w:t xml:space="preserve"> </w:t>
                  </w:r>
                  <w:r>
                    <w:rPr>
                      <w:rStyle w:val="FontStyle93"/>
                      <w:spacing w:val="30"/>
                    </w:rPr>
                    <w:t>0*0.3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98" type="#_x0000_t202" style="position:absolute;margin-left:459.5pt;margin-top:601.8pt;width:62.4pt;height:20.9pt;z-index:251713536;mso-wrap-edited:f;mso-wrap-distance-left:7in;mso-wrap-distance-top:3.6pt;mso-wrap-distance-right:7in;mso-wrap-distance-bottom:21.6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2"/>
                    <w:widowControl/>
                    <w:jc w:val="both"/>
                    <w:rPr>
                      <w:rStyle w:val="FontStyle93"/>
                    </w:rPr>
                  </w:pPr>
                  <w:r>
                    <w:rPr>
                      <w:rStyle w:val="FontStyle93"/>
                    </w:rPr>
                    <w:t>- 2.12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type w:val="continuous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D64B1C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096" type="#_x0000_t202" style="position:absolute;margin-left:119.9pt;margin-top:602.75pt;width:30.1pt;height:18pt;z-index:251711488;mso-wrap-edited:f;mso-wrap-distance-left:7in;mso-wrap-distance-top:4.55pt;mso-wrap-distance-right:7in;mso-wrap-distance-bottom:23.5pt;mso-position-horizontal-relative:page;mso-position-vertical-relative:page" filled="f" stroked="f">
            <v:textbox inset="0,0,0,0">
              <w:txbxContent>
                <w:p w:rsidR="008C5143" w:rsidRDefault="00D64B1C">
                  <w:pPr>
                    <w:pStyle w:val="Style60"/>
                    <w:widowControl/>
                    <w:spacing w:line="355" w:lineRule="exact"/>
                    <w:jc w:val="both"/>
                    <w:rPr>
                      <w:rStyle w:val="FontStyle92"/>
                      <w:position w:val="-7"/>
                      <w:lang w:val="en-US" w:eastAsia="en-US"/>
                    </w:rPr>
                  </w:pPr>
                  <w:r>
                    <w:rPr>
                      <w:rStyle w:val="FontStyle92"/>
                      <w:position w:val="-7"/>
                      <w:lang w:val="en-US" w:eastAsia="en-US"/>
                    </w:rPr>
                    <w:t>f=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092" type="#_x0000_t202" style="position:absolute;margin-left:127.1pt;margin-top:512.75pt;width:27.35pt;height:17.75pt;z-index:251707392;mso-wrap-edited:f;mso-wrap-distance-left:7in;mso-wrap-distance-top:14.4pt;mso-wrap-distance-right:7in;mso-wrap-distance-bottom:22.8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4"/>
                    <w:widowControl/>
                    <w:spacing w:line="350" w:lineRule="exact"/>
                    <w:jc w:val="both"/>
                    <w:rPr>
                      <w:rStyle w:val="FontStyle92"/>
                      <w:position w:val="-8"/>
                      <w:lang w:val="en-US" w:eastAsia="en-US"/>
                    </w:rPr>
                  </w:pPr>
                  <w:r>
                    <w:rPr>
                      <w:rStyle w:val="FontStyle92"/>
                      <w:position w:val="-8"/>
                      <w:lang w:val="en-US" w:eastAsia="en-US"/>
                    </w:rPr>
                    <w:t>f</w:t>
                  </w:r>
                  <w:r w:rsidR="00D64B1C">
                    <w:rPr>
                      <w:rStyle w:val="FontStyle92"/>
                      <w:position w:val="-8"/>
                      <w:lang w:val="en-US" w:eastAsia="en-US"/>
                    </w:rPr>
                    <w:t>=</w:t>
                  </w:r>
                </w:p>
              </w:txbxContent>
            </v:textbox>
            <w10:wrap type="topAndBottom" anchorx="page" anchory="page"/>
          </v:shape>
        </w:pict>
      </w:r>
      <w:r w:rsidR="008C5143" w:rsidRPr="008C5143">
        <w:rPr>
          <w:noProof/>
        </w:rPr>
        <w:pict>
          <v:shape id="_x0000_s1099" type="#_x0000_t202" style="position:absolute;margin-left:76.2pt;margin-top:675.7pt;width:481.2pt;height:78.75pt;z-index:25171456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75" w:lineRule="exact"/>
                    <w:ind w:lef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Данный показатель свидетельствует о том, что по сравнению с началом</w:t>
                  </w:r>
                  <w:r>
                    <w:rPr>
                      <w:rStyle w:val="FontStyle77"/>
                    </w:rPr>
                    <w:br/>
                    <w:t>отчётного периода к концу отчётного периода ликвидность баланса</w:t>
                  </w:r>
                  <w:r>
                    <w:rPr>
                      <w:rStyle w:val="FontStyle77"/>
                    </w:rPr>
                    <w:br/>
                    <w:t>уменьшилась.   Это   связано   с   увеличением   запасов   в   результате   чего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type w:val="continuous"/>
          <w:pgSz w:w="11909" w:h="16834"/>
          <w:pgMar w:top="1135" w:right="760" w:bottom="360" w:left="148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00" type="#_x0000_t202" style="position:absolute;margin-left:66.5pt;margin-top:56.75pt;width:483.15pt;height:658.55pt;z-index:25171558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85" w:lineRule="exact"/>
                    <w:ind w:left="5" w:right="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увеличились наименее ликвидные активы предприятия, и даже незначительное</w:t>
                  </w:r>
                  <w:r>
                    <w:rPr>
                      <w:rStyle w:val="FontStyle77"/>
                    </w:rPr>
                    <w:br/>
                    <w:t>увеличение денежных средств не изменило ситуации.</w:t>
                  </w: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right="1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right="1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2"/>
                    <w:widowControl/>
                    <w:ind w:right="14"/>
                    <w:jc w:val="center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2.6.Расчет финансовых коэффициентов ликвидности</w:t>
                  </w:r>
                </w:p>
                <w:p w:rsidR="008C5143" w:rsidRDefault="009D0F6F">
                  <w:pPr>
                    <w:pStyle w:val="Style25"/>
                    <w:widowControl/>
                    <w:spacing w:before="192" w:line="485" w:lineRule="exact"/>
                    <w:ind w:left="19" w:right="14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 xml:space="preserve">Коэффициент абсолютной ликвидности </w:t>
                  </w:r>
                  <w:r>
                    <w:rPr>
                      <w:rStyle w:val="FontStyle77"/>
                    </w:rPr>
                    <w:t>- показывает, какая часть</w:t>
                  </w:r>
                  <w:r>
                    <w:rPr>
                      <w:rStyle w:val="FontStyle77"/>
                    </w:rPr>
                    <w:br/>
                    <w:t>краткосрочных обязательств предприятия может быть погашена за счёт</w:t>
                  </w:r>
                  <w:r>
                    <w:rPr>
                      <w:rStyle w:val="FontStyle77"/>
                    </w:rPr>
                    <w:br/>
                    <w:t>имеющихся денежных средств и их эквивалентов в виде краткосрочных</w:t>
                  </w:r>
                </w:p>
                <w:p w:rsidR="008C5143" w:rsidRDefault="009D0F6F">
                  <w:pPr>
                    <w:pStyle w:val="Style25"/>
                    <w:widowControl/>
                    <w:spacing w:before="5" w:line="485" w:lineRule="exact"/>
                    <w:ind w:left="19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финансовых вложений (ц/б и депозитов):</w:t>
                  </w:r>
                </w:p>
                <w:p w:rsidR="008C5143" w:rsidRPr="00D44ABD" w:rsidRDefault="009D0F6F">
                  <w:pPr>
                    <w:pStyle w:val="Style26"/>
                    <w:widowControl/>
                    <w:spacing w:before="24" w:line="538" w:lineRule="exact"/>
                    <w:ind w:right="197"/>
                    <w:jc w:val="center"/>
                    <w:rPr>
                      <w:rStyle w:val="FontStyle94"/>
                      <w:position w:val="-24"/>
                      <w:vertAlign w:val="superscript"/>
                    </w:rPr>
                  </w:pPr>
                  <w:r>
                    <w:rPr>
                      <w:rStyle w:val="FontStyle94"/>
                      <w:position w:val="-24"/>
                    </w:rPr>
                    <w:t xml:space="preserve">к -     </w:t>
                  </w:r>
                  <w:r>
                    <w:rPr>
                      <w:rStyle w:val="FontStyle94"/>
                      <w:position w:val="-24"/>
                      <w:vertAlign w:val="superscript"/>
                      <w:lang w:val="en-US"/>
                    </w:rPr>
                    <w:t>d</w:t>
                  </w:r>
                </w:p>
                <w:p w:rsidR="008C5143" w:rsidRDefault="009D0F6F">
                  <w:pPr>
                    <w:pStyle w:val="Style38"/>
                    <w:widowControl/>
                    <w:tabs>
                      <w:tab w:val="left" w:leader="hyphen" w:pos="1603"/>
                      <w:tab w:val="left" w:leader="hyphen" w:pos="2126"/>
                    </w:tabs>
                    <w:ind w:right="192"/>
                    <w:jc w:val="center"/>
                    <w:rPr>
                      <w:rStyle w:val="FontStyle95"/>
                      <w:spacing w:val="0"/>
                    </w:rPr>
                  </w:pPr>
                  <w:r>
                    <w:rPr>
                      <w:rStyle w:val="FontStyle95"/>
                    </w:rPr>
                    <w:t xml:space="preserve">Ка.л—   </w:t>
                  </w:r>
                  <w:r>
                    <w:rPr>
                      <w:rStyle w:val="FontStyle95"/>
                      <w:spacing w:val="0"/>
                    </w:rPr>
                    <w:tab/>
                  </w:r>
                  <w:r>
                    <w:rPr>
                      <w:rStyle w:val="FontStyle95"/>
                    </w:rPr>
                    <w:t>"</w:t>
                  </w:r>
                  <w:r>
                    <w:rPr>
                      <w:rStyle w:val="FontStyle95"/>
                      <w:spacing w:val="0"/>
                    </w:rPr>
                    <w:tab/>
                  </w:r>
                </w:p>
                <w:p w:rsidR="008C5143" w:rsidRDefault="009D0F6F">
                  <w:pPr>
                    <w:pStyle w:val="Style33"/>
                    <w:widowControl/>
                    <w:ind w:left="4862"/>
                    <w:rPr>
                      <w:rStyle w:val="FontStyle100"/>
                    </w:rPr>
                  </w:pPr>
                  <w:r>
                    <w:rPr>
                      <w:rStyle w:val="FontStyle100"/>
                    </w:rPr>
                    <w:t>К' +</w:t>
                  </w:r>
                </w:p>
                <w:p w:rsidR="008C5143" w:rsidRDefault="008C5143">
                  <w:pPr>
                    <w:pStyle w:val="Style70"/>
                    <w:widowControl/>
                    <w:spacing w:line="240" w:lineRule="exact"/>
                    <w:ind w:left="571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70"/>
                    <w:widowControl/>
                    <w:spacing w:before="43"/>
                    <w:ind w:left="571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  <w:r>
                    <w:rPr>
                      <w:rStyle w:val="FontStyle77"/>
                    </w:rPr>
                    <w:t>.</w:t>
                  </w:r>
                  <w:r>
                    <w:rPr>
                      <w:rStyle w:val="FontStyle77"/>
                      <w:vertAlign w:val="subscript"/>
                    </w:rPr>
                    <w:t>л</w:t>
                  </w:r>
                  <w:r>
                    <w:rPr>
                      <w:rStyle w:val="FontStyle77"/>
                    </w:rPr>
                    <w:t>. ноп = 1425/(1735+19862) = 0,02</w:t>
                  </w:r>
                  <w:r>
                    <w:rPr>
                      <w:rStyle w:val="FontStyle77"/>
                    </w:rPr>
                    <w:br/>
                  </w:r>
                  <w:r>
                    <w:rPr>
                      <w:rStyle w:val="FontStyle77"/>
                      <w:spacing w:val="30"/>
                    </w:rPr>
                    <w:t>К</w:t>
                  </w:r>
                  <w:r>
                    <w:rPr>
                      <w:rStyle w:val="FontStyle77"/>
                      <w:spacing w:val="30"/>
                      <w:vertAlign w:val="subscript"/>
                    </w:rPr>
                    <w:t>ал</w:t>
                  </w:r>
                  <w:r>
                    <w:rPr>
                      <w:rStyle w:val="FontStyle77"/>
                    </w:rPr>
                    <w:t xml:space="preserve"> коп = 11667/(28202+716) = 0,4</w:t>
                  </w:r>
                </w:p>
                <w:p w:rsidR="008C5143" w:rsidRDefault="009D0F6F">
                  <w:pPr>
                    <w:pStyle w:val="Style25"/>
                    <w:widowControl/>
                    <w:spacing w:before="197" w:line="480" w:lineRule="exact"/>
                    <w:ind w:left="29" w:right="14" w:firstLine="54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Учитывая малую вероятность того, что все кредиторы предприятия</w:t>
                  </w:r>
                  <w:r>
                    <w:rPr>
                      <w:rStyle w:val="FontStyle77"/>
                    </w:rPr>
                    <w:br/>
                    <w:t>одновременно предъявят ему свои долговые требования, норматив</w:t>
                  </w:r>
                  <w:r>
                    <w:rPr>
                      <w:rStyle w:val="FontStyle77"/>
                    </w:rPr>
                    <w:br/>
                    <w:t>коэффициента абсолютной ликвидности установлен в размере 0,20 - 0,25. Это</w:t>
                  </w:r>
                  <w:r>
                    <w:rPr>
                      <w:rStyle w:val="FontStyle77"/>
                    </w:rPr>
                    <w:br/>
                    <w:t>означает, что кредиторская задолженность может быть погашена за 4 - 5 дней.</w:t>
                  </w:r>
                  <w:r>
                    <w:rPr>
                      <w:rStyle w:val="FontStyle77"/>
                    </w:rPr>
                    <w:br/>
                    <w:t>Чем выше его величина, тем больше гарантия погашения долгов.</w:t>
                  </w:r>
                </w:p>
                <w:p w:rsidR="008C5143" w:rsidRDefault="009D0F6F">
                  <w:pPr>
                    <w:pStyle w:val="Style51"/>
                    <w:widowControl/>
                    <w:spacing w:before="14" w:line="480" w:lineRule="exact"/>
                    <w:ind w:left="29" w:firstLine="221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Что касается данного предприятия, 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  <w:r>
                    <w:rPr>
                      <w:rStyle w:val="FontStyle77"/>
                    </w:rPr>
                    <w:t>.</w:t>
                  </w:r>
                  <w:r>
                    <w:rPr>
                      <w:rStyle w:val="FontStyle77"/>
                      <w:vertAlign w:val="subscript"/>
                    </w:rPr>
                    <w:t>л</w:t>
                  </w:r>
                  <w:r>
                    <w:rPr>
                      <w:rStyle w:val="FontStyle77"/>
                    </w:rPr>
                    <w:t xml:space="preserve"> ноп &lt; </w:t>
                  </w:r>
                  <w:r>
                    <w:rPr>
                      <w:rStyle w:val="FontStyle77"/>
                      <w:spacing w:val="30"/>
                    </w:rPr>
                    <w:t>К</w:t>
                  </w:r>
                  <w:r>
                    <w:rPr>
                      <w:rStyle w:val="FontStyle77"/>
                      <w:spacing w:val="30"/>
                      <w:vertAlign w:val="subscript"/>
                    </w:rPr>
                    <w:t>ал</w:t>
                  </w:r>
                  <w:r>
                    <w:rPr>
                      <w:rStyle w:val="FontStyle77"/>
                    </w:rPr>
                    <w:t xml:space="preserve"> коп (это свидетельствует о</w:t>
                  </w:r>
                  <w:r>
                    <w:rPr>
                      <w:rStyle w:val="FontStyle77"/>
                    </w:rPr>
                    <w:br/>
                    <w:t>увеличении абсолютной ликвидности баланса). На НОП значение</w:t>
                  </w:r>
                  <w:r>
                    <w:rPr>
                      <w:rStyle w:val="FontStyle77"/>
                    </w:rPr>
                    <w:br/>
                    <w:t>коэффициента гораздо ниже нормативного (задолженность может быть</w:t>
                  </w:r>
                  <w:r>
                    <w:rPr>
                      <w:rStyle w:val="FontStyle77"/>
                    </w:rPr>
                    <w:br/>
                    <w:t>погашена не ранее чем через 50 дней). А на КОП выше нормативного. Это</w:t>
                  </w:r>
                  <w:r>
                    <w:rPr>
                      <w:rStyle w:val="FontStyle77"/>
                    </w:rPr>
                    <w:br/>
                    <w:t>означает, что на КОП каждый день подлежат погашению 40% краткосрочных</w:t>
                  </w:r>
                  <w:r>
                    <w:rPr>
                      <w:rStyle w:val="FontStyle77"/>
                    </w:rPr>
                    <w:br/>
                    <w:t>обязательств предприятия, т.е. в случае поддержания остатка денежных средств</w:t>
                  </w:r>
                  <w:r>
                    <w:rPr>
                      <w:rStyle w:val="FontStyle77"/>
                    </w:rPr>
                    <w:br/>
                    <w:t>на уровне отчетной даты (за счет обеспечения равномерного поступления</w:t>
                  </w:r>
                  <w:r>
                    <w:rPr>
                      <w:rStyle w:val="FontStyle77"/>
                    </w:rPr>
                    <w:br/>
                    <w:t>платежей) имеющаяся краткосрочная задолженность может быть погашена за</w:t>
                  </w:r>
                  <w:r>
                    <w:rPr>
                      <w:rStyle w:val="FontStyle77"/>
                    </w:rPr>
                    <w:br/>
                    <w:t>2-3 дня.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1" type="#_x0000_t202" style="position:absolute;margin-left:362.7pt;margin-top:285.95pt;width:11.5pt;height:22.1pt;z-index:251716608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33"/>
                    <w:widowControl/>
                    <w:jc w:val="both"/>
                    <w:rPr>
                      <w:rStyle w:val="FontStyle100"/>
                      <w:lang w:val="en-US" w:eastAsia="en-US"/>
                    </w:rPr>
                  </w:pPr>
                  <w:r>
                    <w:rPr>
                      <w:rStyle w:val="FontStyle100"/>
                      <w:lang w:val="en-US" w:eastAsia="en-US"/>
                    </w:rPr>
                    <w:t>R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917" w:bottom="720" w:left="1330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02" type="#_x0000_t202" style="position:absolute;margin-left:74.45pt;margin-top:56.75pt;width:481.45pt;height:97.7pt;z-index:25171763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5" w:lineRule="exact"/>
                    <w:ind w:firstLine="542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 xml:space="preserve">Коэффициент текущей ликвидности </w:t>
                  </w:r>
                  <w:r>
                    <w:rPr>
                      <w:rStyle w:val="FontStyle77"/>
                    </w:rPr>
                    <w:t>- показывает, какую часть текущей</w:t>
                  </w:r>
                  <w:r>
                    <w:rPr>
                      <w:rStyle w:val="FontStyle77"/>
                    </w:rPr>
                    <w:br/>
                    <w:t>задолженности предприятие может покрыть в ближайшей перспективе при</w:t>
                  </w:r>
                  <w:r>
                    <w:rPr>
                      <w:rStyle w:val="FontStyle77"/>
                    </w:rPr>
                    <w:br/>
                    <w:t>условии полного погашения дебиторской задолженности</w:t>
                  </w:r>
                </w:p>
                <w:p w:rsidR="008C5143" w:rsidRDefault="009D0F6F">
                  <w:pPr>
                    <w:pStyle w:val="Style31"/>
                    <w:widowControl/>
                    <w:spacing w:before="125"/>
                    <w:ind w:left="5059"/>
                    <w:rPr>
                      <w:rStyle w:val="FontStyle96"/>
                      <w:vertAlign w:val="superscript"/>
                      <w:lang w:eastAsia="en-US"/>
                    </w:rPr>
                  </w:pPr>
                  <w:r>
                    <w:rPr>
                      <w:rStyle w:val="FontStyle96"/>
                      <w:lang w:val="en-US" w:eastAsia="en-US"/>
                    </w:rPr>
                    <w:t xml:space="preserve">d </w:t>
                  </w:r>
                  <w:r>
                    <w:rPr>
                      <w:rStyle w:val="FontStyle96"/>
                      <w:lang w:eastAsia="en-US"/>
                    </w:rPr>
                    <w:t>+ ?</w:t>
                  </w:r>
                  <w:r>
                    <w:rPr>
                      <w:rStyle w:val="FontStyle96"/>
                      <w:vertAlign w:val="superscript"/>
                      <w:lang w:eastAsia="en-US"/>
                    </w:rPr>
                    <w:t>а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3" type="#_x0000_t202" style="position:absolute;margin-left:259.25pt;margin-top:148.2pt;width:43.45pt;height:16.35pt;z-index:251718656;mso-wrap-edited:f;mso-wrap-distance-left:7in;mso-wrap-distance-right:7in;mso-wrap-distance-bottom:28.55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0"/>
                    <w:widowControl/>
                    <w:jc w:val="both"/>
                    <w:rPr>
                      <w:rStyle w:val="FontStyle97"/>
                    </w:rPr>
                  </w:pPr>
                  <w:r>
                    <w:rPr>
                      <w:rStyle w:val="FontStyle97"/>
                    </w:rPr>
                    <w:t>Кт =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4" type="#_x0000_t202" style="position:absolute;margin-left:312.5pt;margin-top:161.15pt;width:79.45pt;height:16.8pt;z-index:251719680;mso-wrap-edited:f;mso-wrap-distance-left:7in;mso-wrap-distance-top:1.9pt;mso-wrap-distance-right:7in;mso-wrap-distance-bottom:15.1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3"/>
                    <w:widowControl/>
                    <w:jc w:val="both"/>
                    <w:rPr>
                      <w:rStyle w:val="FontStyle97"/>
                      <w:lang w:val="en-US"/>
                    </w:rPr>
                  </w:pPr>
                  <w:r>
                    <w:rPr>
                      <w:rStyle w:val="FontStyle97"/>
                    </w:rPr>
                    <w:t xml:space="preserve">К ' + </w:t>
                  </w:r>
                  <w:r>
                    <w:rPr>
                      <w:rStyle w:val="FontStyle97"/>
                      <w:lang w:val="en-US"/>
                    </w:rPr>
                    <w:t>R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5" type="#_x0000_t202" style="position:absolute;margin-left:75.15pt;margin-top:193.1pt;width:481.7pt;height:371.5pt;z-index:251720704;mso-wrap-edited:f;mso-wrap-distance-left:7in;mso-wrap-distance-top:10.3pt;mso-wrap-distance-right:7in;mso-wrap-distance-bottom:14.15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5"/>
                    <w:widowControl/>
                    <w:spacing w:line="322" w:lineRule="exact"/>
                    <w:ind w:left="538" w:right="365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К™, ноп = (1425+134975)/(1735+19862) =6,27</w:t>
                  </w:r>
                  <w:r>
                    <w:rPr>
                      <w:rStyle w:val="FontStyle77"/>
                    </w:rPr>
                    <w:br/>
                    <w:t>К,,</w:t>
                  </w:r>
                  <w:r>
                    <w:rPr>
                      <w:rStyle w:val="FontStyle77"/>
                      <w:vertAlign w:val="subscript"/>
                    </w:rPr>
                    <w:t>л</w:t>
                  </w:r>
                  <w:r>
                    <w:rPr>
                      <w:rStyle w:val="FontStyle77"/>
                    </w:rPr>
                    <w:t>. коп = (11667+141377)/(28202+716) = 5,29</w:t>
                  </w:r>
                </w:p>
                <w:p w:rsidR="008C5143" w:rsidRDefault="009D0F6F">
                  <w:pPr>
                    <w:pStyle w:val="Style25"/>
                    <w:widowControl/>
                    <w:spacing w:before="202" w:line="480" w:lineRule="exact"/>
                    <w:ind w:righ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Рекомендуемые значения данного показателя равны &gt;1,0. Для российских</w:t>
                  </w:r>
                  <w:r>
                    <w:rPr>
                      <w:rStyle w:val="FontStyle77"/>
                    </w:rPr>
                    <w:br/>
                    <w:t>предприятий реальные значения 0,8-1, что признается допустимым. В начале</w:t>
                  </w:r>
                  <w:r>
                    <w:rPr>
                      <w:rStyle w:val="FontStyle77"/>
                    </w:rPr>
                    <w:br/>
                    <w:t>отчетного периода данное предприятие могло полностью покрыть текущую</w:t>
                  </w:r>
                  <w:r>
                    <w:rPr>
                      <w:rStyle w:val="FontStyle77"/>
                    </w:rPr>
                    <w:br/>
                    <w:t>задолженность предприятия. К концу отчётного периода величина показателя</w:t>
                  </w:r>
                  <w:r>
                    <w:rPr>
                      <w:rStyle w:val="FontStyle77"/>
                    </w:rPr>
                    <w:br/>
                    <w:t>снизилась, но предприятие так же в состоянии покрыть текущую</w:t>
                  </w:r>
                  <w:r>
                    <w:rPr>
                      <w:rStyle w:val="FontStyle77"/>
                    </w:rPr>
                    <w:br/>
                    <w:t>задолженность полностью.</w:t>
                  </w:r>
                </w:p>
                <w:p w:rsidR="008C5143" w:rsidRDefault="009D0F6F">
                  <w:pPr>
                    <w:pStyle w:val="Style25"/>
                    <w:widowControl/>
                    <w:spacing w:before="14" w:line="480" w:lineRule="exact"/>
                    <w:ind w:left="14" w:firstLine="528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 xml:space="preserve">Коэффициент покрытия </w:t>
                  </w:r>
                  <w:r>
                    <w:rPr>
                      <w:rStyle w:val="FontStyle77"/>
                    </w:rPr>
                    <w:t>- показывает, в какой степени текущие активы</w:t>
                  </w:r>
                  <w:r>
                    <w:rPr>
                      <w:rStyle w:val="FontStyle77"/>
                    </w:rPr>
                    <w:br/>
                    <w:t>покрывают краткосрочные обязательства. Характеризует ожидаемую</w:t>
                  </w:r>
                  <w:r>
                    <w:rPr>
                      <w:rStyle w:val="FontStyle77"/>
                    </w:rPr>
                    <w:br/>
                    <w:t>платежеспособность предприятия на период, равный средней</w:t>
                  </w:r>
                  <w:r>
                    <w:rPr>
                      <w:rStyle w:val="FontStyle77"/>
                    </w:rPr>
                    <w:br/>
                    <w:t>продолжительности одного оборота всех мобильных средств и показывает</w:t>
                  </w:r>
                  <w:r>
                    <w:rPr>
                      <w:rStyle w:val="FontStyle77"/>
                    </w:rPr>
                    <w:br/>
                    <w:t>каковы платежные возможности, если их оценивать при условии не только</w:t>
                  </w:r>
                  <w:r>
                    <w:rPr>
                      <w:rStyle w:val="FontStyle77"/>
                    </w:rPr>
                    <w:br/>
                    <w:t>своевременных расчетов с дебиторами и реализации готовой продукции, но и</w:t>
                  </w:r>
                  <w:r>
                    <w:rPr>
                      <w:rStyle w:val="FontStyle77"/>
                    </w:rPr>
                    <w:br/>
                    <w:t>продажи в случае необходимости других материальных оборотных средств.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6" type="#_x0000_t202" style="position:absolute;margin-left:253.5pt;margin-top:578.75pt;width:152.6pt;height:66.5pt;z-index:251721728;mso-wrap-edited:f;mso-wrap-distance-left:7in;mso-wrap-distance-top:23.75pt;mso-wrap-distance-right:7in;mso-wrap-distance-bottom:15.1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3"/>
                    <w:widowControl/>
                    <w:ind w:right="77"/>
                    <w:jc w:val="right"/>
                    <w:rPr>
                      <w:rStyle w:val="FontStyle98"/>
                      <w:lang w:val="en-US" w:eastAsia="en-US"/>
                    </w:rPr>
                  </w:pPr>
                  <w:r>
                    <w:rPr>
                      <w:rStyle w:val="FontStyle98"/>
                      <w:lang w:val="en-US" w:eastAsia="en-US"/>
                    </w:rPr>
                    <w:t>d+r</w:t>
                  </w:r>
                  <w:r>
                    <w:rPr>
                      <w:rStyle w:val="FontStyle98"/>
                      <w:vertAlign w:val="superscript"/>
                      <w:lang w:val="en-US" w:eastAsia="en-US"/>
                    </w:rPr>
                    <w:t>a</w:t>
                  </w:r>
                  <w:r>
                    <w:rPr>
                      <w:rStyle w:val="FontStyle98"/>
                      <w:lang w:val="en-US" w:eastAsia="en-US"/>
                    </w:rPr>
                    <w:t xml:space="preserve"> + Z</w:t>
                  </w:r>
                </w:p>
                <w:p w:rsidR="008C5143" w:rsidRDefault="009D0F6F">
                  <w:pPr>
                    <w:pStyle w:val="Style67"/>
                    <w:widowControl/>
                    <w:tabs>
                      <w:tab w:val="left" w:leader="hyphen" w:pos="2861"/>
                    </w:tabs>
                    <w:jc w:val="both"/>
                    <w:rPr>
                      <w:rStyle w:val="FontStyle99"/>
                      <w:spacing w:val="0"/>
                    </w:rPr>
                  </w:pPr>
                  <w:r>
                    <w:rPr>
                      <w:rStyle w:val="FontStyle99"/>
                    </w:rPr>
                    <w:t xml:space="preserve">Кп —  </w:t>
                  </w:r>
                  <w:r>
                    <w:rPr>
                      <w:rStyle w:val="FontStyle99"/>
                      <w:spacing w:val="0"/>
                    </w:rPr>
                    <w:tab/>
                  </w:r>
                </w:p>
                <w:p w:rsidR="008C5143" w:rsidRDefault="009D0F6F">
                  <w:pPr>
                    <w:pStyle w:val="Style33"/>
                    <w:widowControl/>
                    <w:ind w:left="1190"/>
                    <w:rPr>
                      <w:rStyle w:val="FontStyle100"/>
                      <w:spacing w:val="100"/>
                      <w:vertAlign w:val="superscript"/>
                      <w:lang w:val="en-US"/>
                    </w:rPr>
                  </w:pPr>
                  <w:r>
                    <w:rPr>
                      <w:rStyle w:val="FontStyle100"/>
                    </w:rPr>
                    <w:t>К</w:t>
                  </w:r>
                  <w:r>
                    <w:rPr>
                      <w:rStyle w:val="FontStyle100"/>
                      <w:vertAlign w:val="superscript"/>
                    </w:rPr>
                    <w:t>1</w:t>
                  </w:r>
                  <w:r>
                    <w:rPr>
                      <w:rStyle w:val="FontStyle100"/>
                    </w:rPr>
                    <w:t xml:space="preserve"> + </w:t>
                  </w:r>
                  <w:r>
                    <w:rPr>
                      <w:rStyle w:val="FontStyle100"/>
                      <w:spacing w:val="100"/>
                      <w:lang w:val="en-US"/>
                    </w:rPr>
                    <w:t>R</w:t>
                  </w:r>
                  <w:r>
                    <w:rPr>
                      <w:rStyle w:val="FontStyle100"/>
                      <w:spacing w:val="100"/>
                      <w:vertAlign w:val="superscript"/>
                      <w:lang w:val="en-US"/>
                    </w:rPr>
                    <w:t>p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7" type="#_x0000_t202" style="position:absolute;margin-left:98.45pt;margin-top:660.35pt;width:313.2pt;height:35.05pt;z-index:251722752;mso-wrap-edited:f;mso-wrap-distance-left:7in;mso-wrap-distance-top:16.3pt;mso-wrap-distance-right:7in;mso-wrap-distance-bottom:6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55"/>
                    <w:widowControl/>
                    <w:spacing w:line="317" w:lineRule="exact"/>
                    <w:ind w:lef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п</w:t>
                  </w:r>
                  <w:r>
                    <w:rPr>
                      <w:rStyle w:val="FontStyle77"/>
                    </w:rPr>
                    <w:t xml:space="preserve"> ноп = (1425+134975+14023)/( 1735+19862) =6,92</w:t>
                  </w:r>
                  <w:r>
                    <w:rPr>
                      <w:rStyle w:val="FontStyle77"/>
                    </w:rPr>
                    <w:br/>
                    <w:t>К„ коп =(11667+141377+18076</w:t>
                  </w:r>
                  <w:r>
                    <w:rPr>
                      <w:rStyle w:val="FontStyle73"/>
                    </w:rPr>
                    <w:t>)7</w:t>
                  </w:r>
                  <w:r>
                    <w:rPr>
                      <w:rStyle w:val="FontStyle77"/>
                    </w:rPr>
                    <w:t>(28202+716) = 5,92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08" type="#_x0000_t202" style="position:absolute;margin-left:77.3pt;margin-top:701.4pt;width:480.5pt;height:53.55pt;z-index:251723776;mso-wrap-edited:f;mso-wrap-distance-left:7in;mso-wrap-distance-top:4.3pt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5" w:lineRule="exact"/>
                    <w:ind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Норматив значения данного коэффициента равен 2, т.е. на каждый рубль</w:t>
                  </w:r>
                  <w:r>
                    <w:rPr>
                      <w:rStyle w:val="FontStyle77"/>
                    </w:rPr>
                    <w:br/>
                    <w:t>краткосрочных обязательств приходится не менее двух рублей ликвидных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53" w:bottom="360" w:left="148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09" type="#_x0000_t202" style="position:absolute;margin-left:69.5pt;margin-top:56.75pt;width:482.65pt;height:700.8pt;z-index:25172480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5" w:lineRule="exact"/>
                    <w:ind w:right="10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средств. В нашем случае значения К</w:t>
                  </w:r>
                  <w:r>
                    <w:rPr>
                      <w:rStyle w:val="FontStyle77"/>
                      <w:vertAlign w:val="subscript"/>
                    </w:rPr>
                    <w:t>п</w:t>
                  </w:r>
                  <w:r>
                    <w:rPr>
                      <w:rStyle w:val="FontStyle77"/>
                    </w:rPr>
                    <w:t xml:space="preserve"> превышают нормативные. То есть на</w:t>
                  </w:r>
                  <w:r>
                    <w:rPr>
                      <w:rStyle w:val="FontStyle77"/>
                    </w:rPr>
                    <w:br/>
                    <w:t>каждый рубль краткосрочных обязательств на НОП приходится 6,92 руб</w:t>
                  </w:r>
                  <w:r>
                    <w:rPr>
                      <w:rStyle w:val="FontStyle77"/>
                    </w:rPr>
                    <w:br/>
                    <w:t>ликвидных средств, на КОП - 5,92. Это означает, что все активы могут быть</w:t>
                  </w:r>
                  <w:r>
                    <w:rPr>
                      <w:rStyle w:val="FontStyle77"/>
                    </w:rPr>
                    <w:br/>
                    <w:t>реализованы в срочном порядке. К концу отчётного периода покрытие долгов</w:t>
                  </w:r>
                  <w:r>
                    <w:rPr>
                      <w:rStyle w:val="FontStyle77"/>
                    </w:rPr>
                    <w:br/>
                    <w:t>текущими активами снизилось, но осталось выше требуемого нормативного</w:t>
                  </w:r>
                  <w:r>
                    <w:rPr>
                      <w:rStyle w:val="FontStyle77"/>
                    </w:rPr>
                    <w:br/>
                    <w:t>значения.</w:t>
                  </w:r>
                </w:p>
                <w:p w:rsidR="008C5143" w:rsidRDefault="009D0F6F">
                  <w:pPr>
                    <w:pStyle w:val="Style23"/>
                    <w:widowControl/>
                    <w:ind w:left="2150"/>
                    <w:rPr>
                      <w:rStyle w:val="FontStyle82"/>
                    </w:rPr>
                  </w:pPr>
                  <w:r>
                    <w:rPr>
                      <w:rStyle w:val="FontStyle77"/>
                    </w:rPr>
                    <w:t>Этот коэффициент является главным показателем платёжеспособности.</w:t>
                  </w:r>
                  <w:r>
                    <w:rPr>
                      <w:rStyle w:val="FontStyle77"/>
                    </w:rPr>
                    <w:br/>
                  </w:r>
                  <w:r>
                    <w:rPr>
                      <w:rStyle w:val="FontStyle82"/>
                    </w:rPr>
                    <w:t>Коэффициент общей платежеспособности:</w:t>
                  </w:r>
                </w:p>
                <w:p w:rsidR="008C5143" w:rsidRPr="00D44ABD" w:rsidRDefault="009D0F6F">
                  <w:pPr>
                    <w:pStyle w:val="Style10"/>
                    <w:widowControl/>
                    <w:spacing w:line="974" w:lineRule="exact"/>
                    <w:ind w:left="2165"/>
                    <w:jc w:val="left"/>
                    <w:rPr>
                      <w:rStyle w:val="FontStyle77"/>
                      <w:lang w:eastAsia="en-US"/>
                    </w:rPr>
                  </w:pPr>
                  <w:r>
                    <w:rPr>
                      <w:rStyle w:val="FontStyle77"/>
                      <w:lang w:val="en-US" w:eastAsia="en-US"/>
                    </w:rPr>
                    <w:t>K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on</w:t>
                  </w:r>
                  <w:r w:rsidRPr="00D44ABD">
                    <w:rPr>
                      <w:rStyle w:val="FontStyle77"/>
                      <w:lang w:eastAsia="en-US"/>
                    </w:rPr>
                    <w:t>=(</w:t>
                  </w:r>
                  <w:r>
                    <w:rPr>
                      <w:rStyle w:val="FontStyle77"/>
                      <w:lang w:val="en-US" w:eastAsia="en-US"/>
                    </w:rPr>
                    <w:t>d</w:t>
                  </w:r>
                  <w:r w:rsidRPr="00D44ABD">
                    <w:rPr>
                      <w:rStyle w:val="FontStyle77"/>
                      <w:lang w:eastAsia="en-US"/>
                    </w:rPr>
                    <w:t>+</w:t>
                  </w:r>
                  <w:r>
                    <w:rPr>
                      <w:rStyle w:val="FontStyle77"/>
                      <w:lang w:val="en-US" w:eastAsia="en-US"/>
                    </w:rPr>
                    <w:t>r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a</w:t>
                  </w:r>
                  <w:r w:rsidRPr="00D44ABD">
                    <w:rPr>
                      <w:rStyle w:val="FontStyle77"/>
                      <w:lang w:eastAsia="en-US"/>
                    </w:rPr>
                    <w:t>+</w:t>
                  </w:r>
                  <w:r>
                    <w:rPr>
                      <w:rStyle w:val="FontStyle77"/>
                      <w:lang w:val="en-US" w:eastAsia="en-US"/>
                    </w:rPr>
                    <w:t>Z</w:t>
                  </w:r>
                  <w:r w:rsidRPr="00D44ABD">
                    <w:rPr>
                      <w:rStyle w:val="FontStyle77"/>
                      <w:lang w:eastAsia="en-US"/>
                    </w:rPr>
                    <w:t>+</w:t>
                  </w:r>
                  <w:r>
                    <w:rPr>
                      <w:rStyle w:val="FontStyle77"/>
                      <w:lang w:val="en-US" w:eastAsia="en-US"/>
                    </w:rPr>
                    <w:t>F</w:t>
                  </w:r>
                  <w:r w:rsidRPr="00D44ABD">
                    <w:rPr>
                      <w:rStyle w:val="FontStyle77"/>
                      <w:lang w:eastAsia="en-US"/>
                    </w:rPr>
                    <w:t xml:space="preserve">)/( </w:t>
                  </w:r>
                  <w:r>
                    <w:rPr>
                      <w:rStyle w:val="FontStyle77"/>
                      <w:lang w:val="en-US" w:eastAsia="en-US"/>
                    </w:rPr>
                    <w:t>R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p</w:t>
                  </w:r>
                  <w:r w:rsidRPr="00D44ABD">
                    <w:rPr>
                      <w:rStyle w:val="FontStyle77"/>
                      <w:lang w:eastAsia="en-US"/>
                    </w:rPr>
                    <w:t xml:space="preserve">+ </w:t>
                  </w:r>
                  <w:r>
                    <w:rPr>
                      <w:rStyle w:val="FontStyle77"/>
                      <w:lang w:val="en-US" w:eastAsia="en-US"/>
                    </w:rPr>
                    <w:t>K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t</w:t>
                  </w:r>
                  <w:r w:rsidRPr="00D44ABD">
                    <w:rPr>
                      <w:rStyle w:val="FontStyle77"/>
                      <w:lang w:eastAsia="en-US"/>
                    </w:rPr>
                    <w:t xml:space="preserve">+ </w:t>
                  </w:r>
                  <w:r>
                    <w:rPr>
                      <w:rStyle w:val="FontStyle77"/>
                      <w:lang w:eastAsia="en-US"/>
                    </w:rPr>
                    <w:t>К</w:t>
                  </w:r>
                  <w:r>
                    <w:rPr>
                      <w:rStyle w:val="FontStyle77"/>
                      <w:vertAlign w:val="subscript"/>
                      <w:lang w:eastAsia="en-US"/>
                    </w:rPr>
                    <w:t>т</w:t>
                  </w:r>
                  <w:r>
                    <w:rPr>
                      <w:rStyle w:val="FontStyle77"/>
                      <w:lang w:eastAsia="en-US"/>
                    </w:rPr>
                    <w:t xml:space="preserve">)=1+ </w:t>
                  </w:r>
                  <w:r>
                    <w:rPr>
                      <w:rStyle w:val="FontStyle77"/>
                      <w:lang w:val="en-US" w:eastAsia="en-US"/>
                    </w:rPr>
                    <w:t>U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c</w:t>
                  </w:r>
                  <w:r w:rsidRPr="00D44ABD">
                    <w:rPr>
                      <w:rStyle w:val="FontStyle77"/>
                      <w:lang w:eastAsia="en-US"/>
                    </w:rPr>
                    <w:t xml:space="preserve">/( </w:t>
                  </w:r>
                  <w:r>
                    <w:rPr>
                      <w:rStyle w:val="FontStyle77"/>
                      <w:lang w:val="en-US" w:eastAsia="en-US"/>
                    </w:rPr>
                    <w:t>R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p</w:t>
                  </w:r>
                  <w:r w:rsidRPr="00D44ABD">
                    <w:rPr>
                      <w:rStyle w:val="FontStyle77"/>
                      <w:lang w:eastAsia="en-US"/>
                    </w:rPr>
                    <w:t xml:space="preserve">+ </w:t>
                  </w:r>
                  <w:r>
                    <w:rPr>
                      <w:rStyle w:val="FontStyle77"/>
                      <w:lang w:val="en-US" w:eastAsia="en-US"/>
                    </w:rPr>
                    <w:t>K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t</w:t>
                  </w:r>
                  <w:r w:rsidRPr="00D44ABD">
                    <w:rPr>
                      <w:rStyle w:val="FontStyle77"/>
                      <w:lang w:eastAsia="en-US"/>
                    </w:rPr>
                    <w:t xml:space="preserve">+ </w:t>
                  </w:r>
                  <w:r>
                    <w:rPr>
                      <w:rStyle w:val="FontStyle77"/>
                      <w:lang w:val="en-US" w:eastAsia="en-US"/>
                    </w:rPr>
                    <w:t>K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T</w:t>
                  </w:r>
                  <w:r w:rsidRPr="00D44ABD">
                    <w:rPr>
                      <w:rStyle w:val="FontStyle77"/>
                      <w:lang w:eastAsia="en-US"/>
                    </w:rPr>
                    <w:t>)</w:t>
                  </w: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562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55"/>
                    <w:widowControl/>
                    <w:spacing w:before="120" w:line="317" w:lineRule="exact"/>
                    <w:ind w:left="562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оп</w:t>
                  </w:r>
                  <w:r>
                    <w:rPr>
                      <w:rStyle w:val="FontStyle77"/>
                    </w:rPr>
                    <w:t xml:space="preserve"> ноп </w:t>
                  </w:r>
                  <w:r w:rsidRPr="00D44ABD">
                    <w:rPr>
                      <w:rStyle w:val="FontStyle77"/>
                    </w:rPr>
                    <w:t>=</w:t>
                  </w:r>
                  <w:r>
                    <w:rPr>
                      <w:rStyle w:val="FontStyle77"/>
                      <w:lang w:val="en-US"/>
                    </w:rPr>
                    <w:t>l</w:t>
                  </w:r>
                  <w:r w:rsidRPr="00D44ABD">
                    <w:rPr>
                      <w:rStyle w:val="FontStyle77"/>
                    </w:rPr>
                    <w:t>+752045/(19862+1735)=35,82</w:t>
                  </w:r>
                  <w:r w:rsidRPr="00D44ABD">
                    <w:rPr>
                      <w:rStyle w:val="FontStyle77"/>
                    </w:rPr>
                    <w:br/>
                  </w: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оп</w:t>
                  </w:r>
                  <w:r>
                    <w:rPr>
                      <w:rStyle w:val="FontStyle77"/>
                    </w:rPr>
                    <w:t xml:space="preserve"> коп = 1+754377/(28202+7</w:t>
                  </w:r>
                  <w:r w:rsidRPr="00D44ABD">
                    <w:rPr>
                      <w:rStyle w:val="FontStyle77"/>
                    </w:rPr>
                    <w:t>16)=27,09</w:t>
                  </w:r>
                </w:p>
                <w:p w:rsidR="008C5143" w:rsidRDefault="009D0F6F">
                  <w:pPr>
                    <w:pStyle w:val="Style25"/>
                    <w:widowControl/>
                    <w:spacing w:before="197" w:line="480" w:lineRule="exact"/>
                    <w:ind w:left="29" w:righ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Нормальное ограничение - больше 2. Т.к. значение К</w:t>
                  </w:r>
                  <w:r>
                    <w:rPr>
                      <w:rStyle w:val="FontStyle77"/>
                      <w:vertAlign w:val="subscript"/>
                    </w:rPr>
                    <w:t>оп</w:t>
                  </w:r>
                  <w:r>
                    <w:rPr>
                      <w:rStyle w:val="FontStyle77"/>
                    </w:rPr>
                    <w:t xml:space="preserve"> превышает</w:t>
                  </w:r>
                  <w:r>
                    <w:rPr>
                      <w:rStyle w:val="FontStyle77"/>
                    </w:rPr>
                    <w:br/>
                    <w:t>нормальное ограничение, предприятие в полной мере способно покрыть все</w:t>
                  </w:r>
                  <w:r>
                    <w:rPr>
                      <w:rStyle w:val="FontStyle77"/>
                    </w:rPr>
                    <w:br/>
                    <w:t>обязательства активами.</w:t>
                  </w: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2794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2794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2794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2"/>
                    <w:widowControl/>
                    <w:spacing w:before="82"/>
                    <w:ind w:left="2794"/>
                    <w:jc w:val="left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Анализ финансовых коэффициентов</w:t>
                  </w:r>
                </w:p>
                <w:p w:rsidR="008C5143" w:rsidRDefault="009D0F6F">
                  <w:pPr>
                    <w:pStyle w:val="Style25"/>
                    <w:widowControl/>
                    <w:spacing w:before="202" w:line="480" w:lineRule="exact"/>
                    <w:ind w:left="34"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Финансовые коэффициенты (относительные показатели) позволяют</w:t>
                  </w:r>
                  <w:r>
                    <w:rPr>
                      <w:rStyle w:val="FontStyle77"/>
                    </w:rPr>
                    <w:br/>
                    <w:t>сделать заключение о степени «финансового здоровья» предприятия.</w:t>
                  </w:r>
                </w:p>
                <w:p w:rsidR="008C5143" w:rsidRDefault="009D0F6F">
                  <w:pPr>
                    <w:pStyle w:val="Style25"/>
                    <w:widowControl/>
                    <w:spacing w:before="10" w:line="480" w:lineRule="exact"/>
                    <w:ind w:left="3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Для анализа финансового состояния целесообразно рассчитать, сравнить с</w:t>
                  </w:r>
                  <w:r>
                    <w:rPr>
                      <w:rStyle w:val="FontStyle77"/>
                    </w:rPr>
                    <w:br/>
                    <w:t>базисными значениями и определить динамику изменения оносительных</w:t>
                  </w:r>
                  <w:r>
                    <w:rPr>
                      <w:rStyle w:val="FontStyle77"/>
                    </w:rPr>
                    <w:br/>
                    <w:t>показателе, сгруппированных в группы: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49"/>
                    </w:tabs>
                    <w:spacing w:before="14" w:line="480" w:lineRule="exact"/>
                    <w:ind w:left="58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коэффициенты структуры капитала или финансовой устойчивости;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49"/>
                    </w:tabs>
                    <w:spacing w:line="480" w:lineRule="exact"/>
                    <w:ind w:left="58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коэффициенты деловой активности или оборачиваемости;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49"/>
                    </w:tabs>
                    <w:spacing w:line="480" w:lineRule="exact"/>
                    <w:ind w:left="58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коэффициенты платежеспособности ли ликвидности;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4"/>
                    </w:numPr>
                    <w:tabs>
                      <w:tab w:val="left" w:pos="749"/>
                    </w:tabs>
                    <w:spacing w:line="480" w:lineRule="exact"/>
                    <w:ind w:left="58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показатели рентабельности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67" w:bottom="360" w:left="1390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0" type="#_x0000_t202" style="position:absolute;margin-left:77.2pt;margin-top:56.75pt;width:482.4pt;height:658.6pt;z-index:25172582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45"/>
                    <w:widowControl/>
                    <w:spacing w:line="485" w:lineRule="exact"/>
                    <w:ind w:left="48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2.7.Анализ показателей структуры капитала</w:t>
                  </w:r>
                  <w:r>
                    <w:rPr>
                      <w:rStyle w:val="FontStyle82"/>
                    </w:rPr>
                    <w:br/>
                    <w:t>(или коэффициентов финансовой устойчивости):</w:t>
                  </w:r>
                </w:p>
                <w:p w:rsidR="008C5143" w:rsidRDefault="009D0F6F">
                  <w:pPr>
                    <w:pStyle w:val="Style10"/>
                    <w:widowControl/>
                    <w:spacing w:line="485" w:lineRule="exact"/>
                    <w:ind w:left="538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Показатели отражают способность предприятия погашать долгосрочную</w:t>
                  </w:r>
                </w:p>
                <w:p w:rsidR="008C5143" w:rsidRDefault="009D0F6F">
                  <w:pPr>
                    <w:pStyle w:val="Style55"/>
                    <w:widowControl/>
                    <w:spacing w:line="485" w:lineRule="exact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задолженность. К ним относятся:</w:t>
                  </w:r>
                </w:p>
                <w:p w:rsidR="008C5143" w:rsidRDefault="009D0F6F">
                  <w:pPr>
                    <w:pStyle w:val="Style65"/>
                    <w:widowControl/>
                    <w:spacing w:before="5" w:line="485" w:lineRule="exact"/>
                    <w:ind w:left="562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1 .Показатели, определяющие состояние оборотных средств:</w:t>
                  </w:r>
                </w:p>
                <w:p w:rsidR="008C5143" w:rsidRDefault="009D0F6F">
                  <w:pPr>
                    <w:pStyle w:val="Style12"/>
                    <w:widowControl/>
                    <w:spacing w:line="485" w:lineRule="exact"/>
                    <w:ind w:left="552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 xml:space="preserve">- Коэффициент маневренности капитала. </w:t>
                  </w:r>
                  <w:r>
                    <w:rPr>
                      <w:rStyle w:val="FontStyle77"/>
                    </w:rPr>
                    <w:t>Он показывает, какая часть</w:t>
                  </w:r>
                </w:p>
                <w:p w:rsidR="008C5143" w:rsidRDefault="009D0F6F">
                  <w:pPr>
                    <w:pStyle w:val="Style55"/>
                    <w:widowControl/>
                    <w:spacing w:line="485" w:lineRule="exact"/>
                    <w:ind w:lef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собственного капитала находится в обороте, т.е. в той форме, которая позволяет</w:t>
                  </w:r>
                </w:p>
                <w:p w:rsidR="008C5143" w:rsidRDefault="009D0F6F">
                  <w:pPr>
                    <w:pStyle w:val="Style55"/>
                    <w:widowControl/>
                    <w:spacing w:line="485" w:lineRule="exact"/>
                    <w:ind w:left="5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свободно маневрировать этими средствами:</w:t>
                  </w: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4306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4306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46"/>
                    <w:widowControl/>
                    <w:spacing w:before="192"/>
                    <w:ind w:left="4306"/>
                    <w:rPr>
                      <w:rStyle w:val="FontStyle102"/>
                      <w:vertAlign w:val="subscript"/>
                      <w:lang w:eastAsia="en-US"/>
                    </w:rPr>
                  </w:pPr>
                  <w:r>
                    <w:rPr>
                      <w:rStyle w:val="FontStyle102"/>
                      <w:lang w:val="en-US" w:eastAsia="en-US"/>
                    </w:rPr>
                    <w:t>K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M</w:t>
                  </w:r>
                  <w:r w:rsidRPr="00D44ABD">
                    <w:rPr>
                      <w:rStyle w:val="FontStyle102"/>
                      <w:lang w:eastAsia="en-US"/>
                    </w:rPr>
                    <w:t>=(</w:t>
                  </w:r>
                  <w:r>
                    <w:rPr>
                      <w:rStyle w:val="FontStyle102"/>
                      <w:lang w:val="en-US" w:eastAsia="en-US"/>
                    </w:rPr>
                    <w:t>U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C</w:t>
                  </w:r>
                  <w:r w:rsidRPr="00D44ABD">
                    <w:rPr>
                      <w:rStyle w:val="FontStyle102"/>
                      <w:lang w:eastAsia="en-US"/>
                    </w:rPr>
                    <w:t>-</w:t>
                  </w:r>
                  <w:r>
                    <w:rPr>
                      <w:rStyle w:val="FontStyle102"/>
                      <w:lang w:val="en-US" w:eastAsia="en-US"/>
                    </w:rPr>
                    <w:t>F</w:t>
                  </w:r>
                  <w:r w:rsidRPr="00D44ABD">
                    <w:rPr>
                      <w:rStyle w:val="FontStyle102"/>
                      <w:lang w:eastAsia="en-US"/>
                    </w:rPr>
                    <w:t xml:space="preserve">)/ </w:t>
                  </w:r>
                  <w:r>
                    <w:rPr>
                      <w:rStyle w:val="FontStyle102"/>
                      <w:lang w:val="en-US" w:eastAsia="en-US"/>
                    </w:rPr>
                    <w:t>U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c</w:t>
                  </w: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14" w:right="5146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14" w:right="5146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14" w:right="5146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14" w:right="5146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before="24" w:line="322" w:lineRule="exact"/>
                    <w:ind w:left="14" w:right="514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м</w:t>
                  </w:r>
                  <w:r>
                    <w:rPr>
                      <w:rStyle w:val="FontStyle77"/>
                    </w:rPr>
                    <w:t>ноп= (752045-624674)/752045=0,17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м</w:t>
                  </w:r>
                  <w:r>
                    <w:rPr>
                      <w:rStyle w:val="FontStyle77"/>
                    </w:rPr>
                    <w:t>коп= (754377-623842)/754377=0,17</w:t>
                  </w:r>
                </w:p>
                <w:p w:rsidR="008C5143" w:rsidRDefault="009D0F6F">
                  <w:pPr>
                    <w:pStyle w:val="Style13"/>
                    <w:widowControl/>
                    <w:spacing w:before="182" w:line="485" w:lineRule="exact"/>
                    <w:ind w:lef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Оптимальный уровень коэффициента равен 0.5. Полученные значения ниже</w:t>
                  </w:r>
                  <w:r>
                    <w:rPr>
                      <w:rStyle w:val="FontStyle77"/>
                    </w:rPr>
                    <w:br/>
                    <w:t>нормативных. Это значит, что у предприятия низкая возможность финансового</w:t>
                  </w:r>
                  <w:r>
                    <w:rPr>
                      <w:rStyle w:val="FontStyle77"/>
                    </w:rPr>
                    <w:br/>
                    <w:t>резерва, т.е. у предприятия недостаточное количество собственного капитала</w:t>
                  </w:r>
                  <w:r>
                    <w:rPr>
                      <w:rStyle w:val="FontStyle77"/>
                    </w:rPr>
                    <w:br/>
                    <w:t>находится в той форме, при которой им можно свободно маневрировать.</w:t>
                  </w:r>
                </w:p>
                <w:p w:rsidR="008C5143" w:rsidRDefault="008C5143">
                  <w:pPr>
                    <w:pStyle w:val="Style13"/>
                    <w:widowControl/>
                    <w:spacing w:line="240" w:lineRule="exact"/>
                    <w:ind w:left="29" w:right="5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3"/>
                    <w:widowControl/>
                    <w:spacing w:before="235" w:line="480" w:lineRule="exact"/>
                    <w:ind w:left="29" w:right="5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-Коэффициент обеспеченности оборотных активов собственными</w:t>
                  </w:r>
                  <w:r>
                    <w:rPr>
                      <w:rStyle w:val="FontStyle82"/>
                    </w:rPr>
                    <w:br/>
                    <w:t xml:space="preserve">оборотными средствами. </w:t>
                  </w:r>
                  <w:r>
                    <w:rPr>
                      <w:rStyle w:val="FontStyle77"/>
                    </w:rPr>
                    <w:t>Он характеризует степень обеспеченности</w:t>
                  </w:r>
                  <w:r>
                    <w:rPr>
                      <w:rStyle w:val="FontStyle77"/>
                    </w:rPr>
                    <w:br/>
                    <w:t>предприятия собственными оборотными средствами, которая необходима для</w:t>
                  </w:r>
                  <w:r>
                    <w:rPr>
                      <w:rStyle w:val="FontStyle77"/>
                    </w:rPr>
                    <w:br/>
                    <w:t>его финансовой устойчивости:</w:t>
                  </w: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53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53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46"/>
                    <w:widowControl/>
                    <w:spacing w:before="192"/>
                    <w:ind w:left="53"/>
                    <w:jc w:val="center"/>
                    <w:rPr>
                      <w:rStyle w:val="FontStyle77"/>
                      <w:lang w:val="en-US" w:eastAsia="en-US"/>
                    </w:rPr>
                  </w:pPr>
                  <w:r>
                    <w:rPr>
                      <w:rStyle w:val="FontStyle102"/>
                      <w:lang w:val="en-US" w:eastAsia="en-US"/>
                    </w:rPr>
                    <w:t>K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o6</w:t>
                  </w:r>
                  <w:r>
                    <w:rPr>
                      <w:rStyle w:val="FontStyle102"/>
                      <w:lang w:val="en-US" w:eastAsia="en-US"/>
                    </w:rPr>
                    <w:t>.coc=(Uc-F)/(Z</w:t>
                  </w:r>
                  <w:r>
                    <w:rPr>
                      <w:rStyle w:val="FontStyle77"/>
                      <w:lang w:val="en-US" w:eastAsia="en-US"/>
                    </w:rPr>
                    <w:t>+R</w:t>
                  </w:r>
                  <w:r>
                    <w:rPr>
                      <w:rStyle w:val="FontStyle77"/>
                      <w:vertAlign w:val="subscript"/>
                      <w:lang w:val="en-US" w:eastAsia="en-US"/>
                    </w:rPr>
                    <w:t>a</w:t>
                  </w:r>
                  <w:r>
                    <w:rPr>
                      <w:rStyle w:val="FontStyle77"/>
                      <w:lang w:val="en-US" w:eastAsia="en-US"/>
                    </w:rPr>
                    <w:t>)</w:t>
                  </w:r>
                </w:p>
                <w:p w:rsidR="008C5143" w:rsidRPr="00D44ABD" w:rsidRDefault="008C5143">
                  <w:pPr>
                    <w:pStyle w:val="Style55"/>
                    <w:widowControl/>
                    <w:spacing w:line="240" w:lineRule="exact"/>
                    <w:ind w:left="48" w:right="3562"/>
                    <w:rPr>
                      <w:sz w:val="20"/>
                      <w:szCs w:val="20"/>
                      <w:lang w:val="en-US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before="101" w:line="312" w:lineRule="exact"/>
                    <w:ind w:left="48" w:right="35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об</w:t>
                  </w:r>
                  <w:r>
                    <w:rPr>
                      <w:rStyle w:val="FontStyle77"/>
                    </w:rPr>
                    <w:t xml:space="preserve">. </w:t>
                  </w:r>
                  <w:r>
                    <w:rPr>
                      <w:rStyle w:val="FontStyle101"/>
                    </w:rPr>
                    <w:t xml:space="preserve">сое. </w:t>
                  </w:r>
                  <w:r>
                    <w:rPr>
                      <w:rStyle w:val="FontStyle77"/>
                    </w:rPr>
                    <w:t>ноп= (752045-624674)/(14023+134945)=0,86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об</w:t>
                  </w:r>
                  <w:r>
                    <w:rPr>
                      <w:rStyle w:val="FontStyle77"/>
                    </w:rPr>
                    <w:t xml:space="preserve">. </w:t>
                  </w:r>
                  <w:r>
                    <w:rPr>
                      <w:rStyle w:val="FontStyle101"/>
                    </w:rPr>
                    <w:t xml:space="preserve">сое. </w:t>
                  </w:r>
                  <w:r>
                    <w:rPr>
                      <w:rStyle w:val="FontStyle77"/>
                    </w:rPr>
                    <w:t>коп= (754377-623842</w:t>
                  </w:r>
                  <w:r>
                    <w:rPr>
                      <w:rStyle w:val="FontStyle73"/>
                    </w:rPr>
                    <w:t>)7</w:t>
                  </w:r>
                  <w:r>
                    <w:rPr>
                      <w:rStyle w:val="FontStyle77"/>
                    </w:rPr>
                    <w:t>(18076+141377)=0,82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17" w:bottom="720" w:left="1544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1" type="#_x0000_t202" style="position:absolute;margin-left:74.8pt;margin-top:56.75pt;width:482.4pt;height:693.1pt;z-index:251726848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1"/>
                    <w:widowControl/>
                    <w:spacing w:line="485" w:lineRule="exact"/>
                    <w:ind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Нормативное ограничение показателя от 0,1 и выше. К</w:t>
                  </w:r>
                  <w:r>
                    <w:rPr>
                      <w:rStyle w:val="FontStyle86"/>
                      <w:vertAlign w:val="subscript"/>
                    </w:rPr>
                    <w:t>0</w:t>
                  </w:r>
                  <w:r>
                    <w:rPr>
                      <w:rStyle w:val="FontStyle86"/>
                    </w:rPr>
                    <w:t xml:space="preserve">5 </w:t>
                  </w:r>
                  <w:r>
                    <w:rPr>
                      <w:rStyle w:val="FontStyle77"/>
                      <w:vertAlign w:val="subscript"/>
                    </w:rPr>
                    <w:t>сос</w:t>
                  </w:r>
                  <w:r>
                    <w:rPr>
                      <w:rStyle w:val="FontStyle77"/>
                    </w:rPr>
                    <w:t xml:space="preserve"> на</w:t>
                  </w:r>
                  <w:r>
                    <w:rPr>
                      <w:rStyle w:val="FontStyle77"/>
                    </w:rPr>
                    <w:br/>
                    <w:t>рассматриваемом предприятии имеет значения на НОП и КОП выше</w:t>
                  </w:r>
                  <w:r>
                    <w:rPr>
                      <w:rStyle w:val="FontStyle77"/>
                    </w:rPr>
                    <w:br/>
                    <w:t>нормативных. Структура баланса предприятия признается удовлетворительной,</w:t>
                  </w:r>
                  <w:r>
                    <w:rPr>
                      <w:rStyle w:val="FontStyle77"/>
                    </w:rPr>
                    <w:br/>
                    <w:t>предприятие платежеспособным. Предприятие в достаточной степени</w:t>
                  </w:r>
                  <w:r>
                    <w:rPr>
                      <w:rStyle w:val="FontStyle77"/>
                    </w:rPr>
                    <w:br/>
                    <w:t>обеспечено собственными оборотными средствами.</w:t>
                  </w:r>
                </w:p>
                <w:p w:rsidR="008C5143" w:rsidRDefault="009D0F6F">
                  <w:pPr>
                    <w:pStyle w:val="Style37"/>
                    <w:widowControl/>
                    <w:spacing w:line="485" w:lineRule="exact"/>
                    <w:ind w:left="10" w:right="5"/>
                    <w:jc w:val="both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 xml:space="preserve">- Коэффициент автономии источников формирования запасов. </w:t>
                  </w:r>
                  <w:r>
                    <w:rPr>
                      <w:rStyle w:val="FontStyle77"/>
                    </w:rPr>
                    <w:t>Показывает</w:t>
                  </w:r>
                  <w:r>
                    <w:rPr>
                      <w:rStyle w:val="FontStyle77"/>
                    </w:rPr>
                    <w:br/>
                    <w:t>долю собственных оборотных средств в общей сумме основных источников</w:t>
                  </w:r>
                  <w:r>
                    <w:rPr>
                      <w:rStyle w:val="FontStyle77"/>
                    </w:rPr>
                    <w:br/>
                    <w:t>формирования запасов:</w:t>
                  </w: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2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2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46"/>
                    <w:widowControl/>
                    <w:spacing w:before="38"/>
                    <w:ind w:left="24"/>
                    <w:jc w:val="center"/>
                    <w:rPr>
                      <w:rStyle w:val="FontStyle102"/>
                      <w:lang w:val="en-US" w:eastAsia="en-US"/>
                    </w:rPr>
                  </w:pPr>
                  <w:r>
                    <w:rPr>
                      <w:rStyle w:val="FontStyle102"/>
                      <w:lang w:val="en-US" w:eastAsia="en-US"/>
                    </w:rPr>
                    <w:t>K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a</w:t>
                  </w:r>
                  <w:r>
                    <w:rPr>
                      <w:rStyle w:val="FontStyle102"/>
                      <w:lang w:val="en-US" w:eastAsia="en-US"/>
                    </w:rPr>
                    <w:t>.„.= .(Uc-F)/((U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c</w:t>
                  </w:r>
                  <w:r>
                    <w:rPr>
                      <w:rStyle w:val="FontStyle102"/>
                      <w:lang w:val="en-US" w:eastAsia="en-US"/>
                    </w:rPr>
                    <w:t>-F)+(K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t</w:t>
                  </w:r>
                  <w:r>
                    <w:rPr>
                      <w:rStyle w:val="FontStyle102"/>
                      <w:lang w:val="en-US" w:eastAsia="en-US"/>
                    </w:rPr>
                    <w:t>+K</w:t>
                  </w:r>
                  <w:r>
                    <w:rPr>
                      <w:rStyle w:val="FontStyle102"/>
                      <w:vertAlign w:val="subscript"/>
                      <w:lang w:val="en-US" w:eastAsia="en-US"/>
                    </w:rPr>
                    <w:t>T</w:t>
                  </w:r>
                  <w:r>
                    <w:rPr>
                      <w:rStyle w:val="FontStyle102"/>
                      <w:lang w:val="en-US" w:eastAsia="en-US"/>
                    </w:rPr>
                    <w:t>))</w:t>
                  </w:r>
                </w:p>
                <w:p w:rsidR="008C5143" w:rsidRPr="00D44ABD" w:rsidRDefault="008C5143">
                  <w:pPr>
                    <w:pStyle w:val="Style55"/>
                    <w:widowControl/>
                    <w:spacing w:line="240" w:lineRule="exact"/>
                    <w:ind w:left="19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before="53" w:line="331" w:lineRule="exact"/>
                    <w:ind w:left="19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аи</w:t>
                  </w:r>
                  <w:r>
                    <w:rPr>
                      <w:rStyle w:val="FontStyle77"/>
                    </w:rPr>
                    <w:t>. ноп = (752045-624674)/((752045-624674)+(1735+0)=0,99</w:t>
                  </w:r>
                  <w:r>
                    <w:rPr>
                      <w:rStyle w:val="FontStyle77"/>
                    </w:rPr>
                    <w:br/>
                  </w:r>
                  <w:r>
                    <w:rPr>
                      <w:rStyle w:val="FontStyle77"/>
                      <w:spacing w:val="30"/>
                    </w:rPr>
                    <w:t>К</w:t>
                  </w:r>
                  <w:r>
                    <w:rPr>
                      <w:rStyle w:val="FontStyle77"/>
                      <w:spacing w:val="30"/>
                      <w:vertAlign w:val="subscript"/>
                    </w:rPr>
                    <w:t>аи</w:t>
                  </w:r>
                  <w:r>
                    <w:rPr>
                      <w:rStyle w:val="FontStyle77"/>
                    </w:rPr>
                    <w:t xml:space="preserve"> коп = (754377-623842)/((754377-623842)+(716+0)=0,99</w:t>
                  </w:r>
                </w:p>
                <w:p w:rsidR="008C5143" w:rsidRDefault="008C5143">
                  <w:pPr>
                    <w:pStyle w:val="Style21"/>
                    <w:widowControl/>
                    <w:spacing w:line="240" w:lineRule="exact"/>
                    <w:ind w:left="34" w:firstLine="706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1"/>
                    <w:widowControl/>
                    <w:spacing w:line="240" w:lineRule="exact"/>
                    <w:ind w:left="34" w:firstLine="706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1"/>
                    <w:widowControl/>
                    <w:spacing w:before="43" w:line="475" w:lineRule="exact"/>
                    <w:ind w:left="34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Снижение коэффициента отражает тенденцию к увеличению зависимости</w:t>
                  </w:r>
                  <w:r>
                    <w:rPr>
                      <w:rStyle w:val="FontStyle77"/>
                    </w:rPr>
                    <w:br/>
                    <w:t>предприятия от заемных источников финансирования. На данном предприятии</w:t>
                  </w:r>
                  <w:r>
                    <w:rPr>
                      <w:rStyle w:val="FontStyle77"/>
                    </w:rPr>
                    <w:br/>
                    <w:t>этот показатель не меняется.</w:t>
                  </w:r>
                </w:p>
                <w:p w:rsidR="008C5143" w:rsidRDefault="008C5143">
                  <w:pPr>
                    <w:pStyle w:val="Style39"/>
                    <w:widowControl/>
                    <w:spacing w:line="240" w:lineRule="exact"/>
                    <w:ind w:left="38" w:firstLine="427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39"/>
                    <w:widowControl/>
                    <w:spacing w:line="240" w:lineRule="exact"/>
                    <w:ind w:left="38" w:firstLine="427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39"/>
                    <w:widowControl/>
                    <w:spacing w:before="5" w:line="485" w:lineRule="exact"/>
                    <w:ind w:left="38" w:firstLine="427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Коэффициент обеспеченности запасов и затрат собственными</w:t>
                  </w:r>
                  <w:r>
                    <w:rPr>
                      <w:rStyle w:val="FontStyle82"/>
                    </w:rPr>
                    <w:br/>
                    <w:t xml:space="preserve">источниками. </w:t>
                  </w:r>
                  <w:r>
                    <w:rPr>
                      <w:rStyle w:val="FontStyle77"/>
                    </w:rPr>
                    <w:t>Показывает, в какой степени материальные запасы покрыты</w:t>
                  </w:r>
                  <w:r>
                    <w:rPr>
                      <w:rStyle w:val="FontStyle77"/>
                    </w:rPr>
                    <w:br/>
                    <w:t>собственными источниками и не нуждаются в привлечении заемных:</w:t>
                  </w: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53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46"/>
                    <w:widowControl/>
                    <w:spacing w:line="240" w:lineRule="exact"/>
                    <w:ind w:left="53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46"/>
                    <w:widowControl/>
                    <w:spacing w:before="29"/>
                    <w:ind w:left="53"/>
                    <w:jc w:val="center"/>
                    <w:rPr>
                      <w:rStyle w:val="FontStyle102"/>
                    </w:rPr>
                  </w:pPr>
                  <w:r>
                    <w:rPr>
                      <w:rStyle w:val="FontStyle102"/>
                    </w:rPr>
                    <w:t>К</w:t>
                  </w:r>
                  <w:r>
                    <w:rPr>
                      <w:rStyle w:val="FontStyle102"/>
                      <w:vertAlign w:val="subscript"/>
                    </w:rPr>
                    <w:t>0</w:t>
                  </w:r>
                  <w:r>
                    <w:rPr>
                      <w:rStyle w:val="FontStyle102"/>
                    </w:rPr>
                    <w:t xml:space="preserve">б.мз </w:t>
                  </w:r>
                  <w:r>
                    <w:rPr>
                      <w:rStyle w:val="FontStyle102"/>
                      <w:vertAlign w:val="superscript"/>
                    </w:rPr>
                    <w:t>=</w:t>
                  </w:r>
                  <w:r>
                    <w:rPr>
                      <w:rStyle w:val="FontStyle102"/>
                    </w:rPr>
                    <w:t xml:space="preserve"> • </w:t>
                  </w:r>
                  <w:r w:rsidRPr="00D44ABD">
                    <w:rPr>
                      <w:rStyle w:val="FontStyle102"/>
                    </w:rPr>
                    <w:t>.(</w:t>
                  </w:r>
                  <w:r>
                    <w:rPr>
                      <w:rStyle w:val="FontStyle102"/>
                      <w:lang w:val="en-US"/>
                    </w:rPr>
                    <w:t>U</w:t>
                  </w:r>
                  <w:r>
                    <w:rPr>
                      <w:rStyle w:val="FontStyle102"/>
                      <w:vertAlign w:val="subscript"/>
                      <w:lang w:val="en-US"/>
                    </w:rPr>
                    <w:t>c</w:t>
                  </w:r>
                  <w:r w:rsidRPr="00D44ABD">
                    <w:rPr>
                      <w:rStyle w:val="FontStyle102"/>
                    </w:rPr>
                    <w:t>-</w:t>
                  </w:r>
                  <w:r>
                    <w:rPr>
                      <w:rStyle w:val="FontStyle102"/>
                      <w:lang w:val="en-US"/>
                    </w:rPr>
                    <w:t>F</w:t>
                  </w:r>
                  <w:r w:rsidRPr="00D44ABD">
                    <w:rPr>
                      <w:rStyle w:val="FontStyle102"/>
                    </w:rPr>
                    <w:t>)/</w:t>
                  </w:r>
                  <w:r>
                    <w:rPr>
                      <w:rStyle w:val="FontStyle102"/>
                      <w:lang w:val="en-US"/>
                    </w:rPr>
                    <w:t>Z</w:t>
                  </w: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34" w:right="482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before="62" w:line="322" w:lineRule="exact"/>
                    <w:ind w:left="34" w:right="48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об</w:t>
                  </w:r>
                  <w:r>
                    <w:rPr>
                      <w:rStyle w:val="FontStyle77"/>
                    </w:rPr>
                    <w:t>.</w:t>
                  </w:r>
                  <w:r>
                    <w:rPr>
                      <w:rStyle w:val="FontStyle77"/>
                      <w:vertAlign w:val="subscript"/>
                    </w:rPr>
                    <w:t>ш</w:t>
                  </w:r>
                  <w:r>
                    <w:rPr>
                      <w:rStyle w:val="FontStyle77"/>
                    </w:rPr>
                    <w:t xml:space="preserve"> ноп = (752045-624674)/14023=9,08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об</w:t>
                  </w:r>
                  <w:r>
                    <w:rPr>
                      <w:rStyle w:val="FontStyle77"/>
                    </w:rPr>
                    <w:t>.</w:t>
                  </w:r>
                  <w:r>
                    <w:rPr>
                      <w:rStyle w:val="FontStyle77"/>
                      <w:vertAlign w:val="subscript"/>
                    </w:rPr>
                    <w:t>ш</w:t>
                  </w:r>
                  <w:r>
                    <w:rPr>
                      <w:rStyle w:val="FontStyle77"/>
                    </w:rPr>
                    <w:t xml:space="preserve"> коп = (754377-623842)/18076=7,22</w:t>
                  </w:r>
                </w:p>
                <w:p w:rsidR="008C5143" w:rsidRDefault="008C5143">
                  <w:pPr>
                    <w:pStyle w:val="Style37"/>
                    <w:widowControl/>
                    <w:spacing w:line="240" w:lineRule="exact"/>
                    <w:ind w:left="43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37"/>
                    <w:widowControl/>
                    <w:spacing w:before="91" w:line="240" w:lineRule="auto"/>
                    <w:ind w:left="4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Нормативное ограничение показателя 0,5-0,8</w:t>
                  </w:r>
                </w:p>
                <w:p w:rsidR="008C5143" w:rsidRDefault="009D0F6F">
                  <w:pPr>
                    <w:pStyle w:val="Style37"/>
                    <w:widowControl/>
                    <w:spacing w:before="202" w:line="480" w:lineRule="exact"/>
                    <w:ind w:left="6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Данный коэффициент значительно превышает норматив на НОП и КОП, что</w:t>
                  </w:r>
                  <w:r>
                    <w:rPr>
                      <w:rStyle w:val="FontStyle77"/>
                    </w:rPr>
                    <w:br/>
                    <w:t>говорит о том, что предприятие не нуждается в привлечении дополнительных</w:t>
                  </w:r>
                  <w:r>
                    <w:rPr>
                      <w:rStyle w:val="FontStyle77"/>
                    </w:rPr>
                    <w:br/>
                    <w:t>заемных средств для покрытия запасов. Запасы предприятия полностью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65" w:bottom="720" w:left="1496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2" type="#_x0000_t202" style="position:absolute;margin-left:68.9pt;margin-top:56.75pt;width:483.1pt;height:690.95pt;z-index:25172787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85" w:lineRule="exact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покрыты собственными источниками. Кроме того на НОП и КОП соблюдается</w:t>
                  </w:r>
                  <w:r>
                    <w:rPr>
                      <w:rStyle w:val="FontStyle77"/>
                    </w:rPr>
                    <w:br/>
                    <w:t>условие: К</w:t>
                  </w:r>
                  <w:r>
                    <w:rPr>
                      <w:rStyle w:val="FontStyle77"/>
                      <w:vertAlign w:val="subscript"/>
                    </w:rPr>
                    <w:t>об</w:t>
                  </w:r>
                  <w:r>
                    <w:rPr>
                      <w:rStyle w:val="FontStyle77"/>
                    </w:rPr>
                    <w:t>.</w:t>
                  </w:r>
                  <w:r>
                    <w:rPr>
                      <w:rStyle w:val="FontStyle77"/>
                      <w:vertAlign w:val="subscript"/>
                    </w:rPr>
                    <w:t>ш</w:t>
                  </w:r>
                  <w:r>
                    <w:rPr>
                      <w:rStyle w:val="FontStyle77"/>
                    </w:rPr>
                    <w:t>Ж</w:t>
                  </w:r>
                </w:p>
                <w:p w:rsidR="008C5143" w:rsidRDefault="009D0F6F">
                  <w:pPr>
                    <w:pStyle w:val="Style62"/>
                    <w:widowControl/>
                    <w:ind w:left="2064"/>
                    <w:rPr>
                      <w:rStyle w:val="FontStyle103"/>
                    </w:rPr>
                  </w:pPr>
                  <w:r>
                    <w:rPr>
                      <w:rStyle w:val="FontStyle103"/>
                    </w:rPr>
                    <w:t>а. и.</w:t>
                  </w: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5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65"/>
                    <w:widowControl/>
                    <w:spacing w:before="43"/>
                    <w:ind w:left="5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2. Показатели, определяющие состояние основных средств</w:t>
                  </w:r>
                </w:p>
                <w:p w:rsidR="008C5143" w:rsidRDefault="009D0F6F">
                  <w:pPr>
                    <w:pStyle w:val="Style41"/>
                    <w:widowControl/>
                    <w:tabs>
                      <w:tab w:val="left" w:pos="178"/>
                    </w:tabs>
                    <w:spacing w:before="187" w:line="485" w:lineRule="exact"/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-</w:t>
                  </w:r>
                  <w:r>
                    <w:rPr>
                      <w:rStyle w:val="FontStyle82"/>
                    </w:rPr>
                    <w:tab/>
                    <w:t xml:space="preserve">Коэффициент постоянного актива. </w:t>
                  </w:r>
                  <w:r>
                    <w:rPr>
                      <w:rStyle w:val="FontStyle77"/>
                    </w:rPr>
                    <w:t>Показывает долю основных средств и</w:t>
                  </w:r>
                  <w:r>
                    <w:rPr>
                      <w:rStyle w:val="FontStyle77"/>
                    </w:rPr>
                    <w:br/>
                    <w:t>внеоборотных активов в источниках собственных средств:</w:t>
                  </w:r>
                </w:p>
                <w:p w:rsidR="008C5143" w:rsidRDefault="008C5143">
                  <w:pPr>
                    <w:pStyle w:val="Style20"/>
                    <w:widowControl/>
                    <w:spacing w:line="240" w:lineRule="exact"/>
                    <w:ind w:left="19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0"/>
                    <w:widowControl/>
                    <w:spacing w:line="240" w:lineRule="exact"/>
                    <w:ind w:left="19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0"/>
                    <w:widowControl/>
                    <w:spacing w:line="240" w:lineRule="exact"/>
                    <w:ind w:left="19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20"/>
                    <w:widowControl/>
                    <w:spacing w:before="62" w:line="322" w:lineRule="exact"/>
                    <w:ind w:left="19"/>
                    <w:jc w:val="center"/>
                    <w:rPr>
                      <w:rStyle w:val="FontStyle104"/>
                      <w:vertAlign w:val="subscript"/>
                      <w:lang w:eastAsia="en-US"/>
                    </w:rPr>
                  </w:pPr>
                  <w:r>
                    <w:rPr>
                      <w:rStyle w:val="FontStyle104"/>
                      <w:lang w:val="en-US" w:eastAsia="en-US"/>
                    </w:rPr>
                    <w:t>K</w:t>
                  </w:r>
                  <w:r>
                    <w:rPr>
                      <w:rStyle w:val="FontStyle104"/>
                      <w:vertAlign w:val="subscript"/>
                      <w:lang w:val="en-US" w:eastAsia="en-US"/>
                    </w:rPr>
                    <w:t>na</w:t>
                  </w:r>
                  <w:r w:rsidRPr="00D44ABD">
                    <w:rPr>
                      <w:rStyle w:val="FontStyle104"/>
                      <w:lang w:eastAsia="en-US"/>
                    </w:rPr>
                    <w:t>=</w:t>
                  </w:r>
                  <w:r>
                    <w:rPr>
                      <w:rStyle w:val="FontStyle104"/>
                      <w:lang w:val="en-US" w:eastAsia="en-US"/>
                    </w:rPr>
                    <w:t>F</w:t>
                  </w:r>
                  <w:r w:rsidRPr="00D44ABD">
                    <w:rPr>
                      <w:rStyle w:val="FontStyle104"/>
                      <w:lang w:eastAsia="en-US"/>
                    </w:rPr>
                    <w:t xml:space="preserve">/ </w:t>
                  </w:r>
                  <w:r>
                    <w:rPr>
                      <w:rStyle w:val="FontStyle104"/>
                      <w:lang w:val="en-US" w:eastAsia="en-US"/>
                    </w:rPr>
                    <w:t>U</w:t>
                  </w:r>
                  <w:r>
                    <w:rPr>
                      <w:rStyle w:val="FontStyle104"/>
                      <w:vertAlign w:val="subscript"/>
                      <w:lang w:val="en-US" w:eastAsia="en-US"/>
                    </w:rPr>
                    <w:t>c</w:t>
                  </w:r>
                </w:p>
                <w:p w:rsidR="008C5143" w:rsidRDefault="009D0F6F">
                  <w:pPr>
                    <w:pStyle w:val="Style55"/>
                    <w:widowControl/>
                    <w:spacing w:line="322" w:lineRule="exact"/>
                    <w:ind w:left="19" w:right="622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па</w:t>
                  </w:r>
                  <w:r>
                    <w:rPr>
                      <w:rStyle w:val="FontStyle77"/>
                    </w:rPr>
                    <w:t>ноп =624674/752045=0,83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па</w:t>
                  </w:r>
                  <w:r>
                    <w:rPr>
                      <w:rStyle w:val="FontStyle77"/>
                    </w:rPr>
                    <w:t>коп =623842/754377=0,83</w:t>
                  </w:r>
                  <w:r>
                    <w:rPr>
                      <w:rStyle w:val="FontStyle77"/>
                    </w:rPr>
                    <w:br/>
                    <w:t>Т.к.</w:t>
                  </w:r>
                </w:p>
                <w:p w:rsidR="008C5143" w:rsidRDefault="009D0F6F">
                  <w:pPr>
                    <w:pStyle w:val="Style55"/>
                    <w:widowControl/>
                    <w:spacing w:line="322" w:lineRule="exact"/>
                    <w:ind w:left="19" w:righ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Предприятие не пользуется долгосрочными кредитами и займами, поэтому К</w:t>
                  </w:r>
                  <w:r>
                    <w:rPr>
                      <w:rStyle w:val="FontStyle77"/>
                      <w:vertAlign w:val="subscript"/>
                    </w:rPr>
                    <w:t>па</w:t>
                  </w:r>
                  <w:r>
                    <w:rPr>
                      <w:rStyle w:val="FontStyle77"/>
                    </w:rPr>
                    <w:t>+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м</w:t>
                  </w:r>
                  <w:r>
                    <w:rPr>
                      <w:rStyle w:val="FontStyle77"/>
                    </w:rPr>
                    <w:t xml:space="preserve"> =0,17+0,83=1.</w:t>
                  </w:r>
                </w:p>
                <w:p w:rsidR="008C5143" w:rsidRDefault="009D0F6F">
                  <w:pPr>
                    <w:pStyle w:val="Style41"/>
                    <w:widowControl/>
                    <w:tabs>
                      <w:tab w:val="left" w:pos="178"/>
                    </w:tabs>
                    <w:spacing w:before="202" w:line="480" w:lineRule="exact"/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-</w:t>
                  </w:r>
                  <w:r>
                    <w:rPr>
                      <w:rStyle w:val="FontStyle82"/>
                    </w:rPr>
                    <w:tab/>
                    <w:t>Коэффициент долгосрочного привлечения заёмных средств (К</w:t>
                  </w:r>
                  <w:r>
                    <w:rPr>
                      <w:rStyle w:val="FontStyle82"/>
                      <w:vertAlign w:val="subscript"/>
                    </w:rPr>
                    <w:t>дпа</w:t>
                  </w:r>
                  <w:r>
                    <w:rPr>
                      <w:rStyle w:val="FontStyle82"/>
                    </w:rPr>
                    <w:t>)</w:t>
                  </w:r>
                  <w:r>
                    <w:rPr>
                      <w:rStyle w:val="FontStyle82"/>
                    </w:rPr>
                    <w:br/>
                  </w:r>
                  <w:r>
                    <w:rPr>
                      <w:rStyle w:val="FontStyle77"/>
                    </w:rPr>
                    <w:t>Показывает, насколько интенсивно предприятие использует заёмные средства</w:t>
                  </w:r>
                  <w:r>
                    <w:rPr>
                      <w:rStyle w:val="FontStyle77"/>
                    </w:rPr>
                    <w:br/>
                    <w:t>для обновления и расширения производства:</w:t>
                  </w:r>
                </w:p>
                <w:p w:rsidR="008C5143" w:rsidRDefault="008C5143">
                  <w:pPr>
                    <w:pStyle w:val="Style20"/>
                    <w:widowControl/>
                    <w:spacing w:line="240" w:lineRule="exact"/>
                    <w:ind w:left="2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20"/>
                    <w:widowControl/>
                    <w:spacing w:line="240" w:lineRule="exact"/>
                    <w:ind w:left="2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20"/>
                    <w:widowControl/>
                    <w:spacing w:before="34"/>
                    <w:ind w:left="24"/>
                    <w:jc w:val="center"/>
                    <w:rPr>
                      <w:rStyle w:val="FontStyle104"/>
                    </w:rPr>
                  </w:pPr>
                  <w:r>
                    <w:rPr>
                      <w:rStyle w:val="FontStyle104"/>
                    </w:rPr>
                    <w:t xml:space="preserve">Кдпа       / </w:t>
                  </w:r>
                  <w:r>
                    <w:rPr>
                      <w:rStyle w:val="FontStyle104"/>
                      <w:lang w:val="en-US"/>
                    </w:rPr>
                    <w:t>F</w:t>
                  </w:r>
                </w:p>
                <w:p w:rsidR="008C5143" w:rsidRDefault="009D0F6F">
                  <w:pPr>
                    <w:pStyle w:val="Style55"/>
                    <w:widowControl/>
                    <w:spacing w:line="326" w:lineRule="exact"/>
                    <w:ind w:left="29" w:right="844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лпа</w:t>
                  </w:r>
                  <w:r>
                    <w:rPr>
                      <w:rStyle w:val="FontStyle77"/>
                    </w:rPr>
                    <w:t>ноп=0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диа</w:t>
                  </w:r>
                  <w:r>
                    <w:rPr>
                      <w:rStyle w:val="FontStyle77"/>
                    </w:rPr>
                    <w:t>коп=0</w:t>
                  </w:r>
                </w:p>
                <w:p w:rsidR="008C5143" w:rsidRDefault="009D0F6F">
                  <w:pPr>
                    <w:pStyle w:val="Style41"/>
                    <w:widowControl/>
                    <w:tabs>
                      <w:tab w:val="left" w:pos="178"/>
                    </w:tabs>
                    <w:spacing w:before="206" w:line="480" w:lineRule="exact"/>
                    <w:ind w:left="14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-</w:t>
                  </w:r>
                  <w:r>
                    <w:rPr>
                      <w:rStyle w:val="FontStyle82"/>
                    </w:rPr>
                    <w:tab/>
                    <w:t xml:space="preserve">Коэффициент реальной стоимости имущества </w:t>
                  </w:r>
                  <w:r>
                    <w:rPr>
                      <w:rStyle w:val="FontStyle77"/>
                    </w:rPr>
                    <w:t>показывает, какую долю в</w:t>
                  </w:r>
                  <w:r>
                    <w:rPr>
                      <w:rStyle w:val="FontStyle77"/>
                    </w:rPr>
                    <w:br/>
                    <w:t>стоимости имущества предприятия составляют средства производства.</w:t>
                  </w:r>
                  <w:r>
                    <w:rPr>
                      <w:rStyle w:val="FontStyle77"/>
                    </w:rPr>
                    <w:br/>
                    <w:t>Определяется делением суммарной величины основных средств (по остаточной</w:t>
                  </w:r>
                  <w:r>
                    <w:rPr>
                      <w:rStyle w:val="FontStyle77"/>
                    </w:rPr>
                    <w:br/>
                    <w:t>стоимости), производственных запасов и незавершенного производства на</w:t>
                  </w:r>
                  <w:r>
                    <w:rPr>
                      <w:rStyle w:val="FontStyle77"/>
                    </w:rPr>
                    <w:br/>
                    <w:t>стоимость активов предприятия:</w:t>
                  </w:r>
                </w:p>
                <w:p w:rsidR="008C5143" w:rsidRDefault="008C5143">
                  <w:pPr>
                    <w:pStyle w:val="Style61"/>
                    <w:widowControl/>
                    <w:spacing w:line="240" w:lineRule="exact"/>
                    <w:ind w:left="48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1"/>
                    <w:widowControl/>
                    <w:spacing w:line="240" w:lineRule="exact"/>
                    <w:ind w:left="48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61"/>
                    <w:widowControl/>
                    <w:spacing w:before="43"/>
                    <w:ind w:left="48"/>
                    <w:jc w:val="center"/>
                    <w:rPr>
                      <w:rStyle w:val="FontStyle77"/>
                    </w:rPr>
                  </w:pPr>
                  <w:r>
                    <w:rPr>
                      <w:rStyle w:val="FontStyle104"/>
                    </w:rPr>
                    <w:t xml:space="preserve">Ким.пн </w:t>
                  </w:r>
                  <w:r>
                    <w:rPr>
                      <w:rStyle w:val="FontStyle104"/>
                      <w:vertAlign w:val="superscript"/>
                    </w:rPr>
                    <w:t>=</w:t>
                  </w:r>
                  <w:r>
                    <w:rPr>
                      <w:rStyle w:val="FontStyle104"/>
                    </w:rPr>
                    <w:t xml:space="preserve">( </w:t>
                  </w:r>
                  <w:r>
                    <w:rPr>
                      <w:rStyle w:val="FontStyle104"/>
                      <w:lang w:val="en-US"/>
                    </w:rPr>
                    <w:t>F</w:t>
                  </w:r>
                  <w:r w:rsidRPr="00D44ABD">
                    <w:rPr>
                      <w:rStyle w:val="FontStyle104"/>
                    </w:rPr>
                    <w:t>+</w:t>
                  </w:r>
                  <w:r>
                    <w:rPr>
                      <w:rStyle w:val="FontStyle104"/>
                      <w:lang w:val="en-US"/>
                    </w:rPr>
                    <w:t>Z</w:t>
                  </w:r>
                  <w:r w:rsidRPr="00D44ABD">
                    <w:rPr>
                      <w:rStyle w:val="FontStyle77"/>
                    </w:rPr>
                    <w:t>)/</w:t>
                  </w:r>
                  <w:r>
                    <w:rPr>
                      <w:rStyle w:val="FontStyle77"/>
                      <w:lang w:val="en-US"/>
                    </w:rPr>
                    <w:t>B</w:t>
                  </w: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58" w:right="4944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before="77" w:line="312" w:lineRule="exact"/>
                    <w:ind w:left="58" w:right="494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импп</w:t>
                  </w:r>
                  <w:r>
                    <w:rPr>
                      <w:rStyle w:val="FontStyle77"/>
                    </w:rPr>
                    <w:t>ноп=(624674+14023)/773642=0,83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импн</w:t>
                  </w:r>
                  <w:r>
                    <w:rPr>
                      <w:rStyle w:val="FontStyle77"/>
                    </w:rPr>
                    <w:t>коп=(624674+18076)/783295=0,82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69" w:bottom="720" w:left="1378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3" type="#_x0000_t202" style="position:absolute;margin-left:69.65pt;margin-top:56.75pt;width:483.1pt;height:701.5pt;z-index:251728896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85" w:lineRule="exact"/>
                    <w:ind w:left="5" w:right="2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Нормативное значение - больше или равно 0,5. Он определяет уровень</w:t>
                  </w:r>
                  <w:r>
                    <w:rPr>
                      <w:rStyle w:val="FontStyle77"/>
                    </w:rPr>
                    <w:br/>
                    <w:t>производственного потенциала предприятия и обеспеченность</w:t>
                  </w:r>
                  <w:r>
                    <w:rPr>
                      <w:rStyle w:val="FontStyle77"/>
                    </w:rPr>
                    <w:br/>
                    <w:t>производственного процесса средствами производства. Величина данного</w:t>
                  </w:r>
                  <w:r>
                    <w:rPr>
                      <w:rStyle w:val="FontStyle77"/>
                    </w:rPr>
                    <w:br/>
                    <w:t>коэффициента (превышает нормативный) говорит о достаточности</w:t>
                  </w:r>
                  <w:r>
                    <w:rPr>
                      <w:rStyle w:val="FontStyle77"/>
                    </w:rPr>
                    <w:br/>
                    <w:t>производственных средств и запасов, незначительных остатках средств,</w:t>
                  </w:r>
                  <w:r>
                    <w:rPr>
                      <w:rStyle w:val="FontStyle77"/>
                    </w:rPr>
                    <w:br/>
                    <w:t>готовой продукции на предприятии.</w:t>
                  </w: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19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19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65"/>
                    <w:widowControl/>
                    <w:spacing w:line="240" w:lineRule="exact"/>
                    <w:ind w:left="1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65"/>
                    <w:widowControl/>
                    <w:spacing w:before="173"/>
                    <w:ind w:left="19"/>
                    <w:rPr>
                      <w:rStyle w:val="FontStyle84"/>
                    </w:rPr>
                  </w:pPr>
                  <w:r>
                    <w:rPr>
                      <w:rStyle w:val="FontStyle84"/>
                    </w:rPr>
                    <w:t>3.Показатели, характеризующие финансовую независимость:</w:t>
                  </w:r>
                </w:p>
                <w:p w:rsidR="008C5143" w:rsidRDefault="009D0F6F">
                  <w:pPr>
                    <w:pStyle w:val="Style13"/>
                    <w:widowControl/>
                    <w:spacing w:before="192" w:line="485" w:lineRule="exact"/>
                    <w:ind w:left="24" w:right="14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 xml:space="preserve">- Коэффициент автономии. </w:t>
                  </w:r>
                  <w:r>
                    <w:rPr>
                      <w:rStyle w:val="FontStyle77"/>
                    </w:rPr>
                    <w:t>Показывает, какова доля собственного капитала в</w:t>
                  </w:r>
                  <w:r>
                    <w:rPr>
                      <w:rStyle w:val="FontStyle77"/>
                    </w:rPr>
                    <w:br/>
                    <w:t>общей сумме капитала предприятия:</w:t>
                  </w: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ind w:left="14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0"/>
                    <w:widowControl/>
                    <w:spacing w:before="163" w:line="322" w:lineRule="exact"/>
                    <w:ind w:left="14"/>
                    <w:jc w:val="center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  <w:r>
                    <w:rPr>
                      <w:rStyle w:val="FontStyle77"/>
                    </w:rPr>
                    <w:t xml:space="preserve"> = </w:t>
                  </w:r>
                  <w:r>
                    <w:rPr>
                      <w:rStyle w:val="FontStyle77"/>
                      <w:lang w:val="en-US"/>
                    </w:rPr>
                    <w:t>U</w:t>
                  </w:r>
                  <w:r>
                    <w:rPr>
                      <w:rStyle w:val="FontStyle77"/>
                      <w:vertAlign w:val="subscript"/>
                      <w:lang w:val="en-US"/>
                    </w:rPr>
                    <w:t>c</w:t>
                  </w:r>
                  <w:r>
                    <w:rPr>
                      <w:rStyle w:val="FontStyle77"/>
                    </w:rPr>
                    <w:t>/В</w:t>
                  </w:r>
                </w:p>
                <w:p w:rsidR="008C5143" w:rsidRDefault="009D0F6F">
                  <w:pPr>
                    <w:pStyle w:val="Style55"/>
                    <w:widowControl/>
                    <w:spacing w:line="322" w:lineRule="exact"/>
                    <w:ind w:left="24" w:right="628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  <w:r>
                    <w:rPr>
                      <w:rStyle w:val="FontStyle77"/>
                    </w:rPr>
                    <w:t xml:space="preserve"> ноп=752045/773642=0,97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  <w:r>
                    <w:rPr>
                      <w:rStyle w:val="FontStyle77"/>
                    </w:rPr>
                    <w:t xml:space="preserve"> коп=754377/783295=0,96</w:t>
                  </w:r>
                </w:p>
                <w:p w:rsidR="008C5143" w:rsidRDefault="009D0F6F">
                  <w:pPr>
                    <w:pStyle w:val="Style13"/>
                    <w:widowControl/>
                    <w:spacing w:before="192" w:line="480" w:lineRule="exact"/>
                    <w:ind w:left="3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Оптимальное его значение - 0,5, когда сумма собственных средств составляет</w:t>
                  </w:r>
                  <w:r>
                    <w:rPr>
                      <w:rStyle w:val="FontStyle77"/>
                    </w:rPr>
                    <w:br/>
                    <w:t>50% от суммы всех источников финансирования. Снижение коэффициента</w:t>
                  </w:r>
                  <w:r>
                    <w:rPr>
                      <w:rStyle w:val="FontStyle77"/>
                    </w:rPr>
                    <w:br/>
                    <w:t>говорит о увеличении зависимости предприятия от заёмных источников и о</w:t>
                  </w:r>
                  <w:r>
                    <w:rPr>
                      <w:rStyle w:val="FontStyle77"/>
                    </w:rPr>
                    <w:br/>
                    <w:t>более высоком уровне финансового риска для инвесторов. Однако после</w:t>
                  </w:r>
                  <w:r>
                    <w:rPr>
                      <w:rStyle w:val="FontStyle77"/>
                    </w:rPr>
                    <w:br/>
                    <w:t>снижения величины данного показателя, его значение осталось выше</w:t>
                  </w:r>
                  <w:r>
                    <w:rPr>
                      <w:rStyle w:val="FontStyle77"/>
                    </w:rPr>
                    <w:br/>
                    <w:t>нормативного. Сумма собственных средств предприятия составляет 97% от</w:t>
                  </w:r>
                  <w:r>
                    <w:rPr>
                      <w:rStyle w:val="FontStyle77"/>
                    </w:rPr>
                    <w:br/>
                    <w:t>суммы всех источников финансирования на НОП (на КОП - 0,96), что</w:t>
                  </w:r>
                  <w:r>
                    <w:rPr>
                      <w:rStyle w:val="FontStyle77"/>
                    </w:rPr>
                    <w:br/>
                    <w:t>указывает на его устойчивое финансовое состояние.</w:t>
                  </w:r>
                </w:p>
                <w:p w:rsidR="008C5143" w:rsidRDefault="008C5143">
                  <w:pPr>
                    <w:pStyle w:val="Style51"/>
                    <w:widowControl/>
                    <w:spacing w:line="240" w:lineRule="exact"/>
                    <w:ind w:left="48" w:right="10" w:firstLine="139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51"/>
                    <w:widowControl/>
                    <w:spacing w:line="240" w:lineRule="exact"/>
                    <w:ind w:left="48" w:right="10" w:firstLine="13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1"/>
                    <w:widowControl/>
                    <w:spacing w:before="5" w:line="475" w:lineRule="exact"/>
                    <w:ind w:left="48" w:right="10" w:firstLine="13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 xml:space="preserve">- Обратным коэффициенту автономии является </w:t>
                  </w:r>
                  <w:r>
                    <w:rPr>
                      <w:rStyle w:val="FontStyle82"/>
                    </w:rPr>
                    <w:t>коэффициент финансовой</w:t>
                  </w:r>
                  <w:r>
                    <w:rPr>
                      <w:rStyle w:val="FontStyle82"/>
                    </w:rPr>
                    <w:br/>
                    <w:t xml:space="preserve">зависимости </w:t>
                  </w:r>
                  <w:r>
                    <w:rPr>
                      <w:rStyle w:val="FontStyle77"/>
                    </w:rPr>
                    <w:t>показывает, какова доля заёмного капитала в общей сумме</w:t>
                  </w:r>
                  <w:r>
                    <w:rPr>
                      <w:rStyle w:val="FontStyle77"/>
                    </w:rPr>
                    <w:br/>
                    <w:t>капитала:</w:t>
                  </w:r>
                </w:p>
                <w:p w:rsidR="008C5143" w:rsidRDefault="009D0F6F">
                  <w:pPr>
                    <w:pStyle w:val="Style10"/>
                    <w:widowControl/>
                    <w:spacing w:before="154" w:line="312" w:lineRule="exact"/>
                    <w:ind w:left="86"/>
                    <w:jc w:val="center"/>
                    <w:rPr>
                      <w:rStyle w:val="FontStyle77"/>
                      <w:vertAlign w:val="subscript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3</w:t>
                  </w:r>
                  <w:r>
                    <w:rPr>
                      <w:rStyle w:val="FontStyle77"/>
                    </w:rPr>
                    <w:t>= 1/ 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</w:p>
                <w:p w:rsidR="008C5143" w:rsidRDefault="009D0F6F">
                  <w:pPr>
                    <w:pStyle w:val="Style55"/>
                    <w:widowControl/>
                    <w:spacing w:line="312" w:lineRule="exact"/>
                    <w:ind w:left="62" w:right="74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3</w:t>
                  </w:r>
                  <w:r>
                    <w:rPr>
                      <w:rStyle w:val="FontStyle77"/>
                    </w:rPr>
                    <w:t>ноп= 1/0,97= 1,03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3</w:t>
                  </w:r>
                  <w:r>
                    <w:rPr>
                      <w:rStyle w:val="FontStyle77"/>
                    </w:rPr>
                    <w:t>коп= 1/0,96= 1,04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54" w:bottom="360" w:left="1393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4" type="#_x0000_t202" style="position:absolute;margin-left:69.85pt;margin-top:56.75pt;width:482.2pt;height:552pt;z-index:25172992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3"/>
                    <w:widowControl/>
                    <w:spacing w:line="485" w:lineRule="exact"/>
                    <w:ind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Рост этого показателя означает увеличение доли заёмных средств в</w:t>
                  </w:r>
                  <w:r>
                    <w:rPr>
                      <w:rStyle w:val="FontStyle77"/>
                    </w:rPr>
                    <w:br/>
                    <w:t>финансировании предприятия. Предприятия, как правило, заинтересованы в</w:t>
                  </w:r>
                  <w:r>
                    <w:rPr>
                      <w:rStyle w:val="FontStyle77"/>
                    </w:rPr>
                    <w:br/>
                    <w:t>привлечении заёмных средств, поскольку, получив их под меньший процент,</w:t>
                  </w:r>
                  <w:r>
                    <w:rPr>
                      <w:rStyle w:val="FontStyle77"/>
                    </w:rPr>
                    <w:br/>
                    <w:t>чем экономическая рентабельность предприятия, можно расширить</w:t>
                  </w:r>
                  <w:r>
                    <w:rPr>
                      <w:rStyle w:val="FontStyle77"/>
                    </w:rPr>
                    <w:br/>
                    <w:t>производство и повысить доходность собственного капитала.</w:t>
                  </w:r>
                </w:p>
                <w:p w:rsidR="008C5143" w:rsidRDefault="008C5143">
                  <w:pPr>
                    <w:pStyle w:val="Style41"/>
                    <w:widowControl/>
                    <w:spacing w:line="240" w:lineRule="exact"/>
                    <w:ind w:left="10"/>
                    <w:jc w:val="both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41"/>
                    <w:widowControl/>
                    <w:spacing w:line="240" w:lineRule="exact"/>
                    <w:ind w:left="10"/>
                    <w:jc w:val="both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41"/>
                    <w:widowControl/>
                    <w:tabs>
                      <w:tab w:val="left" w:pos="322"/>
                    </w:tabs>
                    <w:spacing w:before="5" w:line="480" w:lineRule="exact"/>
                    <w:ind w:left="10"/>
                    <w:jc w:val="both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-</w:t>
                  </w:r>
                  <w:r>
                    <w:rPr>
                      <w:rStyle w:val="FontStyle82"/>
                    </w:rPr>
                    <w:tab/>
                    <w:t xml:space="preserve">Коэффициент финансирования </w:t>
                  </w:r>
                  <w:r>
                    <w:rPr>
                      <w:rStyle w:val="FontStyle77"/>
                    </w:rPr>
                    <w:t>показывает, какая часть деятельности</w:t>
                  </w:r>
                  <w:r>
                    <w:rPr>
                      <w:rStyle w:val="FontStyle77"/>
                    </w:rPr>
                    <w:br/>
                    <w:t>предприятия финансируется за счёт собственных средств, а какая часть - за</w:t>
                  </w:r>
                  <w:r>
                    <w:rPr>
                      <w:rStyle w:val="FontStyle77"/>
                    </w:rPr>
                    <w:br/>
                    <w:t>счёт заёмных:</w:t>
                  </w:r>
                </w:p>
                <w:p w:rsidR="008C5143" w:rsidRDefault="008C5143">
                  <w:pPr>
                    <w:pStyle w:val="Style10"/>
                    <w:widowControl/>
                    <w:spacing w:line="240" w:lineRule="exact"/>
                    <w:ind w:left="19"/>
                    <w:jc w:val="center"/>
                    <w:rPr>
                      <w:sz w:val="20"/>
                      <w:szCs w:val="20"/>
                    </w:rPr>
                  </w:pPr>
                </w:p>
                <w:p w:rsidR="008C5143" w:rsidRPr="00D44ABD" w:rsidRDefault="009D0F6F">
                  <w:pPr>
                    <w:pStyle w:val="Style10"/>
                    <w:widowControl/>
                    <w:spacing w:before="197" w:line="240" w:lineRule="auto"/>
                    <w:ind w:left="19"/>
                    <w:jc w:val="center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ф</w:t>
                  </w:r>
                  <w:r>
                    <w:rPr>
                      <w:rStyle w:val="FontStyle77"/>
                    </w:rPr>
                    <w:t xml:space="preserve"> = </w:t>
                  </w:r>
                  <w:r>
                    <w:rPr>
                      <w:rStyle w:val="FontStyle77"/>
                      <w:lang w:val="en-US"/>
                    </w:rPr>
                    <w:t>U</w:t>
                  </w:r>
                  <w:r>
                    <w:rPr>
                      <w:rStyle w:val="FontStyle77"/>
                      <w:vertAlign w:val="subscript"/>
                      <w:lang w:val="en-US"/>
                    </w:rPr>
                    <w:t>c</w:t>
                  </w:r>
                  <w:r w:rsidRPr="00D44ABD">
                    <w:rPr>
                      <w:rStyle w:val="FontStyle77"/>
                    </w:rPr>
                    <w:t xml:space="preserve"> </w:t>
                  </w:r>
                  <w:r>
                    <w:rPr>
                      <w:rStyle w:val="FontStyle77"/>
                    </w:rPr>
                    <w:t xml:space="preserve">/ </w:t>
                  </w:r>
                  <w:r w:rsidRPr="00D44ABD">
                    <w:rPr>
                      <w:rStyle w:val="FontStyle77"/>
                    </w:rPr>
                    <w:t>(</w:t>
                  </w:r>
                  <w:r>
                    <w:rPr>
                      <w:rStyle w:val="FontStyle77"/>
                      <w:lang w:val="en-US"/>
                    </w:rPr>
                    <w:t>K</w:t>
                  </w:r>
                  <w:r>
                    <w:rPr>
                      <w:rStyle w:val="FontStyle77"/>
                      <w:vertAlign w:val="subscript"/>
                      <w:lang w:val="en-US"/>
                    </w:rPr>
                    <w:t>t</w:t>
                  </w:r>
                  <w:r w:rsidRPr="00D44ABD">
                    <w:rPr>
                      <w:rStyle w:val="FontStyle77"/>
                    </w:rPr>
                    <w:t xml:space="preserve"> </w:t>
                  </w:r>
                  <w:r>
                    <w:rPr>
                      <w:rStyle w:val="FontStyle77"/>
                    </w:rPr>
                    <w:t>+К</w:t>
                  </w:r>
                  <w:r>
                    <w:rPr>
                      <w:rStyle w:val="FontStyle77"/>
                      <w:vertAlign w:val="subscript"/>
                    </w:rPr>
                    <w:t>Т</w:t>
                  </w:r>
                  <w:r>
                    <w:rPr>
                      <w:rStyle w:val="FontStyle77"/>
                    </w:rPr>
                    <w:t xml:space="preserve"> </w:t>
                  </w:r>
                  <w:r w:rsidRPr="00D44ABD">
                    <w:rPr>
                      <w:rStyle w:val="FontStyle77"/>
                    </w:rPr>
                    <w:t>+</w:t>
                  </w:r>
                  <w:r>
                    <w:rPr>
                      <w:rStyle w:val="FontStyle77"/>
                      <w:lang w:val="en-US"/>
                    </w:rPr>
                    <w:t>R</w:t>
                  </w:r>
                  <w:r>
                    <w:rPr>
                      <w:rStyle w:val="FontStyle77"/>
                      <w:vertAlign w:val="subscript"/>
                      <w:lang w:val="en-US"/>
                    </w:rPr>
                    <w:t>P</w:t>
                  </w:r>
                  <w:r w:rsidRPr="00D44ABD">
                    <w:rPr>
                      <w:rStyle w:val="FontStyle77"/>
                    </w:rPr>
                    <w:t>)</w:t>
                  </w:r>
                </w:p>
                <w:p w:rsidR="008C5143" w:rsidRDefault="008C5143">
                  <w:pPr>
                    <w:pStyle w:val="Style55"/>
                    <w:widowControl/>
                    <w:spacing w:line="240" w:lineRule="exact"/>
                    <w:ind w:left="24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5"/>
                    <w:widowControl/>
                    <w:spacing w:before="62" w:line="326" w:lineRule="exact"/>
                    <w:ind w:left="24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ф</w:t>
                  </w:r>
                  <w:r>
                    <w:rPr>
                      <w:rStyle w:val="FontStyle77"/>
                    </w:rPr>
                    <w:t>ноп=752045/( 1735+19862)=34,82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ф</w:t>
                  </w:r>
                  <w:r>
                    <w:rPr>
                      <w:rStyle w:val="FontStyle77"/>
                    </w:rPr>
                    <w:t>коп=754377/(28202+716)=26,09</w:t>
                  </w:r>
                </w:p>
                <w:p w:rsidR="008C5143" w:rsidRDefault="009D0F6F">
                  <w:pPr>
                    <w:pStyle w:val="Style13"/>
                    <w:widowControl/>
                    <w:spacing w:before="197" w:line="480" w:lineRule="exact"/>
                    <w:ind w:left="24" w:righ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Кф на начало и конец отчетного периода больше 1, это означает, что большая</w:t>
                  </w:r>
                  <w:r>
                    <w:rPr>
                      <w:rStyle w:val="FontStyle77"/>
                    </w:rPr>
                    <w:br/>
                    <w:t>часть имущества предприятия сформирована за счет собственных средств.</w:t>
                  </w:r>
                  <w:r>
                    <w:rPr>
                      <w:rStyle w:val="FontStyle77"/>
                    </w:rPr>
                    <w:br/>
                    <w:t>Поэтому опасность неплатёжеспособности предприятия и затруднений в</w:t>
                  </w:r>
                  <w:r>
                    <w:rPr>
                      <w:rStyle w:val="FontStyle77"/>
                    </w:rPr>
                    <w:br/>
                    <w:t>получении кредита не возникает.</w:t>
                  </w:r>
                </w:p>
                <w:p w:rsidR="008C5143" w:rsidRDefault="008C5143">
                  <w:pPr>
                    <w:pStyle w:val="Style41"/>
                    <w:widowControl/>
                    <w:spacing w:line="240" w:lineRule="exact"/>
                    <w:ind w:left="29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41"/>
                    <w:widowControl/>
                    <w:spacing w:line="240" w:lineRule="exact"/>
                    <w:ind w:left="29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41"/>
                    <w:widowControl/>
                    <w:tabs>
                      <w:tab w:val="left" w:pos="173"/>
                    </w:tabs>
                    <w:spacing w:before="10" w:line="475" w:lineRule="exact"/>
                    <w:ind w:left="29"/>
                    <w:rPr>
                      <w:rStyle w:val="FontStyle77"/>
                    </w:rPr>
                  </w:pPr>
                  <w:r>
                    <w:rPr>
                      <w:rStyle w:val="FontStyle82"/>
                    </w:rPr>
                    <w:t>-</w:t>
                  </w:r>
                  <w:r>
                    <w:rPr>
                      <w:rStyle w:val="FontStyle82"/>
                    </w:rPr>
                    <w:tab/>
                    <w:t xml:space="preserve">Коэффициент финансового риска. </w:t>
                  </w:r>
                  <w:r>
                    <w:rPr>
                      <w:rStyle w:val="FontStyle77"/>
                    </w:rPr>
                    <w:t>Отражает соотношение заемных и</w:t>
                  </w:r>
                  <w:r>
                    <w:rPr>
                      <w:rStyle w:val="FontStyle77"/>
                    </w:rPr>
                    <w:br/>
                    <w:t>собственных средств:</w:t>
                  </w:r>
                </w:p>
                <w:p w:rsidR="008C5143" w:rsidRDefault="009D0F6F">
                  <w:pPr>
                    <w:pStyle w:val="Style10"/>
                    <w:widowControl/>
                    <w:spacing w:before="168" w:line="240" w:lineRule="auto"/>
                    <w:ind w:left="43"/>
                    <w:jc w:val="center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сзс</w:t>
                  </w:r>
                  <w:r>
                    <w:rPr>
                      <w:rStyle w:val="FontStyle77"/>
                    </w:rPr>
                    <w:t>=1/(К</w:t>
                  </w:r>
                  <w:r>
                    <w:rPr>
                      <w:rStyle w:val="FontStyle77"/>
                      <w:vertAlign w:val="subscript"/>
                    </w:rPr>
                    <w:t>а</w:t>
                  </w:r>
                  <w:r>
                    <w:rPr>
                      <w:rStyle w:val="FontStyle77"/>
                    </w:rPr>
                    <w:t>-1)</w:t>
                  </w:r>
                </w:p>
                <w:p w:rsidR="008C5143" w:rsidRDefault="009D0F6F">
                  <w:pPr>
                    <w:pStyle w:val="Style55"/>
                    <w:widowControl/>
                    <w:spacing w:line="326" w:lineRule="exact"/>
                    <w:ind w:left="34" w:right="653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К</w:t>
                  </w:r>
                  <w:r>
                    <w:rPr>
                      <w:rStyle w:val="FontStyle77"/>
                      <w:vertAlign w:val="subscript"/>
                    </w:rPr>
                    <w:t>сзс</w:t>
                  </w:r>
                  <w:r>
                    <w:rPr>
                      <w:rStyle w:val="FontStyle77"/>
                    </w:rPr>
                    <w:t>ноп= 1 /(0,97-1 )=-3 5,82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77"/>
                      <w:vertAlign w:val="subscript"/>
                    </w:rPr>
                    <w:t>сзс</w:t>
                  </w:r>
                  <w:r>
                    <w:rPr>
                      <w:rStyle w:val="FontStyle77"/>
                    </w:rPr>
                    <w:t>коп= 1/(0,96-1)= -27,09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868" w:bottom="720" w:left="1397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5" type="#_x0000_t202" style="position:absolute;margin-left:76.45pt;margin-top:56.75pt;width:473.3pt;height:306.95pt;z-index:251730944;mso-wrap-edited:f;mso-wrap-distance-left:7in;mso-wrap-distance-right:7in;mso-wrap-distance-bottom:15.6pt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2"/>
                    <w:widowControl/>
                    <w:ind w:left="173"/>
                    <w:jc w:val="center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Анализ показателей рентабельности</w:t>
                  </w:r>
                </w:p>
                <w:p w:rsidR="008C5143" w:rsidRDefault="008C5143">
                  <w:pPr>
                    <w:pStyle w:val="Style58"/>
                    <w:widowControl/>
                    <w:spacing w:line="240" w:lineRule="exact"/>
                    <w:ind w:firstLine="715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58"/>
                    <w:widowControl/>
                    <w:spacing w:before="5" w:line="418" w:lineRule="exact"/>
                    <w:ind w:firstLine="71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Показатели рентабельности показывают, насколько прибыльна</w:t>
                  </w:r>
                  <w:r>
                    <w:rPr>
                      <w:rStyle w:val="FontStyle77"/>
                    </w:rPr>
                    <w:br/>
                    <w:t>деятельность предприятия.</w:t>
                  </w:r>
                </w:p>
                <w:p w:rsidR="008C5143" w:rsidRDefault="009D0F6F">
                  <w:pPr>
                    <w:pStyle w:val="Style58"/>
                    <w:widowControl/>
                    <w:spacing w:line="418" w:lineRule="exact"/>
                    <w:ind w:left="10" w:firstLine="701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Так как на начало отчетного периода и на конец отчетного периода</w:t>
                  </w:r>
                  <w:r>
                    <w:rPr>
                      <w:rStyle w:val="FontStyle77"/>
                    </w:rPr>
                    <w:br/>
                    <w:t>предприятие не получало чистую прибыль, а терпело убытки, все показатели</w:t>
                  </w:r>
                  <w:r>
                    <w:rPr>
                      <w:rStyle w:val="FontStyle77"/>
                    </w:rPr>
                    <w:br/>
                    <w:t>рентабельности отрицательные - это означает, что предприятие не прибыльно.</w:t>
                  </w:r>
                  <w:r>
                    <w:rPr>
                      <w:rStyle w:val="FontStyle77"/>
                    </w:rPr>
                    <w:br/>
                    <w:t>Работает себе в убыток.</w:t>
                  </w:r>
                </w:p>
                <w:p w:rsidR="008C5143" w:rsidRDefault="009D0F6F">
                  <w:pPr>
                    <w:pStyle w:val="Style68"/>
                    <w:widowControl/>
                    <w:spacing w:line="418" w:lineRule="exact"/>
                    <w:ind w:lef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За счет продажи части основных средств, предприятие формирует</w:t>
                  </w:r>
                  <w:r>
                    <w:rPr>
                      <w:rStyle w:val="FontStyle77"/>
                    </w:rPr>
                    <w:br/>
                    <w:t>свои запасы, но для дальнейшей деятельности предприятия и получения</w:t>
                  </w:r>
                  <w:r>
                    <w:rPr>
                      <w:rStyle w:val="FontStyle77"/>
                    </w:rPr>
                    <w:br/>
                    <w:t>прибыли необходимо пересмотреть стратегию управления производством,</w:t>
                  </w:r>
                  <w:r>
                    <w:rPr>
                      <w:rStyle w:val="FontStyle77"/>
                    </w:rPr>
                    <w:br/>
                    <w:t>иначе платежеспособность предприятия значительно снизится.</w:t>
                  </w: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19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2"/>
                    <w:widowControl/>
                    <w:spacing w:line="240" w:lineRule="exact"/>
                    <w:ind w:left="19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2"/>
                    <w:widowControl/>
                    <w:spacing w:before="235" w:line="326" w:lineRule="exact"/>
                    <w:ind w:left="19"/>
                    <w:jc w:val="left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Комплексная оценка экономической состоятельности предприятия и</w:t>
                  </w:r>
                  <w:r>
                    <w:rPr>
                      <w:rStyle w:val="FontStyle82"/>
                    </w:rPr>
                    <w:br/>
                    <w:t>диагностика его платежеспособности и финансовой устойчивости</w:t>
                  </w:r>
                </w:p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16" type="#_x0000_t202" style="position:absolute;margin-left:76.45pt;margin-top:379.3pt;width:409.45pt;height:377.05pt;z-index:251731968;mso-wrap-edited:f;mso-wrap-distance-left:7in;mso-wrap-distance-top:10.8pt;mso-wrap-distance-right:7in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40" w:type="dxa"/>
                    <w:tblLayout w:type="fixed"/>
                    <w:tblCellMar>
                      <w:left w:w="40" w:type="dxa"/>
                      <w:right w:w="40" w:type="dxa"/>
                    </w:tblCellMar>
                    <w:tblLook w:val="0000"/>
                  </w:tblPr>
                  <w:tblGrid>
                    <w:gridCol w:w="5352"/>
                    <w:gridCol w:w="1421"/>
                    <w:gridCol w:w="1416"/>
                  </w:tblGrid>
                  <w:tr w:rsidR="008C5143">
                    <w:trPr>
                      <w:trHeight w:hRule="exact" w:val="864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left="1234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Наименование показателя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34" w:right="5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Значение</w:t>
                        </w:r>
                        <w:r>
                          <w:rPr>
                            <w:rStyle w:val="FontStyle78"/>
                          </w:rPr>
                          <w:br/>
                          <w:t>показателя</w:t>
                        </w:r>
                        <w:r>
                          <w:rPr>
                            <w:rStyle w:val="FontStyle78"/>
                          </w:rPr>
                          <w:br/>
                          <w:t>на НОП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74" w:lineRule="exact"/>
                          <w:ind w:left="19" w:right="58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Значение</w:t>
                        </w:r>
                        <w:r>
                          <w:rPr>
                            <w:rStyle w:val="FontStyle78"/>
                          </w:rPr>
                          <w:br/>
                          <w:t>показателя</w:t>
                        </w:r>
                        <w:r>
                          <w:rPr>
                            <w:rStyle w:val="FontStyle78"/>
                          </w:rPr>
                          <w:br/>
                          <w:t>на КОП</w:t>
                        </w:r>
                      </w:p>
                    </w:tc>
                  </w:tr>
                  <w:tr w:rsidR="008C5143">
                    <w:trPr>
                      <w:trHeight w:hRule="exact" w:val="32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абсолютной ликвидности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0,02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0,40</w:t>
                        </w:r>
                      </w:p>
                    </w:tc>
                  </w:tr>
                  <w:tr w:rsidR="008C5143">
                    <w:trPr>
                      <w:trHeight w:hRule="exact" w:val="331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текущей ликвидности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6,27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5,29</w:t>
                        </w:r>
                      </w:p>
                    </w:tc>
                  </w:tr>
                  <w:tr w:rsidR="008C5143">
                    <w:trPr>
                      <w:trHeight w:hRule="exact" w:val="32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покрытия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6,92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5,92</w:t>
                        </w:r>
                      </w:p>
                    </w:tc>
                  </w:tr>
                  <w:tr w:rsidR="008C5143">
                    <w:trPr>
                      <w:trHeight w:hRule="exact" w:val="32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общей платежеспособности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35,82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27,09</w:t>
                        </w:r>
                      </w:p>
                    </w:tc>
                  </w:tr>
                  <w:tr w:rsidR="008C5143">
                    <w:trPr>
                      <w:trHeight w:hRule="exact" w:val="562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9"/>
                          <w:widowControl/>
                          <w:ind w:right="970" w:firstLine="10"/>
                          <w:rPr>
                            <w:rStyle w:val="FontStyle105"/>
                          </w:rPr>
                        </w:pPr>
                        <w:r>
                          <w:rPr>
                            <w:rStyle w:val="FontStyle105"/>
                          </w:rPr>
                          <w:t>1.Показатели, определяющие состояние</w:t>
                        </w:r>
                        <w:r>
                          <w:rPr>
                            <w:rStyle w:val="FontStyle105"/>
                          </w:rPr>
                          <w:br/>
                          <w:t>оборотных средств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331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маневренности капитала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0,17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0,17</w:t>
                        </w:r>
                      </w:p>
                    </w:tc>
                  </w:tr>
                  <w:tr w:rsidR="008C5143">
                    <w:trPr>
                      <w:trHeight w:hRule="exact" w:val="782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34"/>
                          <w:widowControl/>
                          <w:ind w:right="48" w:hanging="10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обеспеченности оборотных активов</w:t>
                        </w:r>
                        <w:r>
                          <w:rPr>
                            <w:rStyle w:val="FontStyle78"/>
                          </w:rPr>
                          <w:br/>
                          <w:t>собственными оборотными средствами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0,86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0,82</w:t>
                        </w:r>
                      </w:p>
                    </w:tc>
                  </w:tr>
                  <w:tr w:rsidR="008C5143">
                    <w:trPr>
                      <w:trHeight w:hRule="exact" w:val="56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34"/>
                          <w:widowControl/>
                          <w:spacing w:line="269" w:lineRule="exact"/>
                          <w:ind w:right="1363" w:hanging="5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автономии источников</w:t>
                        </w:r>
                        <w:r>
                          <w:rPr>
                            <w:rStyle w:val="FontStyle78"/>
                          </w:rPr>
                          <w:br/>
                          <w:t>формирования запасов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0,99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0,99</w:t>
                        </w:r>
                      </w:p>
                    </w:tc>
                  </w:tr>
                  <w:tr w:rsidR="008C5143">
                    <w:trPr>
                      <w:trHeight w:hRule="exact" w:val="571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34"/>
                          <w:widowControl/>
                          <w:ind w:right="701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обеспечения запасов и затрат</w:t>
                        </w:r>
                        <w:r>
                          <w:rPr>
                            <w:rStyle w:val="FontStyle78"/>
                          </w:rPr>
                          <w:br/>
                          <w:t>собственными источниками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9,08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7,22</w:t>
                        </w:r>
                      </w:p>
                    </w:tc>
                  </w:tr>
                  <w:tr w:rsidR="008C5143">
                    <w:trPr>
                      <w:trHeight w:hRule="exact" w:val="56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9"/>
                          <w:widowControl/>
                          <w:spacing w:line="269" w:lineRule="exact"/>
                          <w:ind w:right="907"/>
                          <w:rPr>
                            <w:rStyle w:val="FontStyle105"/>
                          </w:rPr>
                        </w:pPr>
                        <w:r>
                          <w:rPr>
                            <w:rStyle w:val="FontStyle105"/>
                          </w:rPr>
                          <w:t>2. Показатели. Определяющие состояние</w:t>
                        </w:r>
                        <w:r>
                          <w:rPr>
                            <w:rStyle w:val="FontStyle105"/>
                          </w:rPr>
                          <w:br/>
                          <w:t>основных средств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  <w:tr w:rsidR="008C5143">
                    <w:trPr>
                      <w:trHeight w:hRule="exact" w:val="32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постоянного актива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0,83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0,83</w:t>
                        </w:r>
                      </w:p>
                    </w:tc>
                  </w:tr>
                  <w:tr w:rsidR="008C5143">
                    <w:trPr>
                      <w:trHeight w:hRule="exact" w:val="562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34"/>
                          <w:widowControl/>
                          <w:spacing w:line="274" w:lineRule="exact"/>
                          <w:ind w:right="816" w:firstLine="10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долгосрочного привлечения</w:t>
                        </w:r>
                        <w:r>
                          <w:rPr>
                            <w:rStyle w:val="FontStyle78"/>
                          </w:rPr>
                          <w:br/>
                          <w:t>заемных средств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0,00</w:t>
                        </w:r>
                      </w:p>
                    </w:tc>
                  </w:tr>
                  <w:tr w:rsidR="008C5143">
                    <w:trPr>
                      <w:trHeight w:hRule="exact" w:val="514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реальной стоимости имущества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0,83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0,82</w:t>
                        </w:r>
                      </w:p>
                    </w:tc>
                  </w:tr>
                  <w:tr w:rsidR="008C5143">
                    <w:trPr>
                      <w:trHeight w:hRule="exact" w:val="586"/>
                    </w:trPr>
                    <w:tc>
                      <w:tcPr>
                        <w:tcW w:w="535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9"/>
                          <w:widowControl/>
                          <w:ind w:right="379" w:firstLine="14"/>
                          <w:rPr>
                            <w:rStyle w:val="FontStyle105"/>
                          </w:rPr>
                        </w:pPr>
                        <w:r>
                          <w:rPr>
                            <w:rStyle w:val="FontStyle105"/>
                          </w:rPr>
                          <w:t>3. Показатели, характеризующие финансовую</w:t>
                        </w:r>
                        <w:r>
                          <w:rPr>
                            <w:rStyle w:val="FontStyle105"/>
                          </w:rPr>
                          <w:br/>
                          <w:t>независимость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8C5143">
                        <w:pPr>
                          <w:pStyle w:val="Style17"/>
                          <w:widowControl/>
                        </w:pPr>
                      </w:p>
                    </w:tc>
                  </w:tr>
                </w:tbl>
                <w:p w:rsidR="008C5143" w:rsidRDefault="008C5143"/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61" w:bottom="360" w:left="152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7" type="#_x0000_t202" style="position:absolute;margin-left:73.95pt;margin-top:56.75pt;width:408.95pt;height:61.45pt;z-index:251732992;mso-wrap-edited:f;mso-wrap-distance-left:7in;mso-wrap-distance-right:7in;mso-wrap-distance-bottom:32.9pt;mso-position-horizontal-relative:page;mso-position-vertical-relative:page" filled="f" stroked="f">
            <v:textbox inset="0,0,0,0">
              <w:txbxContent>
                <w:tbl>
                  <w:tblPr>
                    <w:tblW w:w="8239" w:type="dxa"/>
                    <w:tblInd w:w="40" w:type="dxa"/>
                    <w:tblLayout w:type="fixed"/>
                    <w:tblCellMar>
                      <w:left w:w="40" w:type="dxa"/>
                      <w:right w:w="40" w:type="dxa"/>
                    </w:tblCellMar>
                    <w:tblLook w:val="0000"/>
                  </w:tblPr>
                  <w:tblGrid>
                    <w:gridCol w:w="5377"/>
                    <w:gridCol w:w="1436"/>
                    <w:gridCol w:w="1426"/>
                  </w:tblGrid>
                  <w:tr w:rsidR="008C5143" w:rsidTr="00D64B1C">
                    <w:trPr>
                      <w:trHeight w:hRule="exact" w:val="323"/>
                    </w:trPr>
                    <w:tc>
                      <w:tcPr>
                        <w:tcW w:w="5377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автономии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0,97</w:t>
                        </w:r>
                      </w:p>
                    </w:tc>
                    <w:tc>
                      <w:tcPr>
                        <w:tcW w:w="1426" w:type="dxa"/>
                        <w:tcBorders>
                          <w:top w:val="nil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398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0,96</w:t>
                        </w:r>
                      </w:p>
                    </w:tc>
                  </w:tr>
                  <w:tr w:rsidR="008C5143" w:rsidTr="00D64B1C">
                    <w:trPr>
                      <w:trHeight w:hRule="exact" w:val="291"/>
                    </w:trPr>
                    <w:tc>
                      <w:tcPr>
                        <w:tcW w:w="537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финансовой зависимости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1,03</w:t>
                        </w:r>
                      </w:p>
                    </w:tc>
                    <w:tc>
                      <w:tcPr>
                        <w:tcW w:w="142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398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1,04</w:t>
                        </w:r>
                      </w:p>
                    </w:tc>
                  </w:tr>
                  <w:tr w:rsidR="008C5143" w:rsidTr="00D64B1C">
                    <w:trPr>
                      <w:trHeight w:hRule="exact" w:val="286"/>
                    </w:trPr>
                    <w:tc>
                      <w:tcPr>
                        <w:tcW w:w="537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финансирования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34,82</w:t>
                        </w:r>
                      </w:p>
                    </w:tc>
                    <w:tc>
                      <w:tcPr>
                        <w:tcW w:w="142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331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26,09</w:t>
                        </w:r>
                      </w:p>
                    </w:tc>
                  </w:tr>
                  <w:tr w:rsidR="008C5143" w:rsidTr="00D64B1C">
                    <w:trPr>
                      <w:trHeight w:hRule="exact" w:val="299"/>
                    </w:trPr>
                    <w:tc>
                      <w:tcPr>
                        <w:tcW w:w="537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jc w:val="lef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Коэффициент финансового риска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-35,82</w:t>
                        </w:r>
                      </w:p>
                    </w:tc>
                    <w:tc>
                      <w:tcPr>
                        <w:tcW w:w="142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8C5143" w:rsidRDefault="009D0F6F">
                        <w:pPr>
                          <w:pStyle w:val="Style18"/>
                          <w:widowControl/>
                          <w:spacing w:line="240" w:lineRule="auto"/>
                          <w:ind w:right="298"/>
                          <w:jc w:val="right"/>
                          <w:rPr>
                            <w:rStyle w:val="FontStyle78"/>
                          </w:rPr>
                        </w:pPr>
                        <w:r>
                          <w:rPr>
                            <w:rStyle w:val="FontStyle78"/>
                          </w:rPr>
                          <w:t>-27,09</w:t>
                        </w:r>
                      </w:p>
                    </w:tc>
                  </w:tr>
                </w:tbl>
                <w:p w:rsidR="008C5143" w:rsidRDefault="008C5143"/>
              </w:txbxContent>
            </v:textbox>
            <w10:wrap type="topAndBottom" anchorx="page" anchory="page"/>
          </v:shape>
        </w:pict>
      </w:r>
      <w:r w:rsidRPr="008C5143">
        <w:rPr>
          <w:noProof/>
        </w:rPr>
        <w:pict>
          <v:shape id="_x0000_s1118" type="#_x0000_t202" style="position:absolute;margin-left:75.65pt;margin-top:151.1pt;width:482.85pt;height:619.9pt;z-index:251734016;mso-wrap-edited:f;mso-wrap-distance-left:7in;mso-wrap-distance-top:28.1pt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2"/>
                    <w:widowControl/>
                    <w:ind w:left="4526"/>
                    <w:jc w:val="left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Выводы:</w:t>
                  </w:r>
                </w:p>
                <w:p w:rsidR="008C5143" w:rsidRDefault="009D0F6F">
                  <w:pPr>
                    <w:pStyle w:val="Style25"/>
                    <w:widowControl/>
                    <w:spacing w:before="202" w:line="480" w:lineRule="exact"/>
                    <w:ind w:right="29" w:firstLine="542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 результатам проведённого анализа финансово-хозяйственной</w:t>
                  </w:r>
                  <w:r>
                    <w:rPr>
                      <w:rStyle w:val="FontStyle77"/>
                    </w:rPr>
                    <w:br/>
                    <w:t>деятельности предприятия можно сделать следующие выводы.</w:t>
                  </w:r>
                </w:p>
                <w:p w:rsidR="008C5143" w:rsidRDefault="009D0F6F">
                  <w:pPr>
                    <w:pStyle w:val="Style25"/>
                    <w:widowControl/>
                    <w:spacing w:before="10" w:line="480" w:lineRule="exact"/>
                    <w:ind w:left="5" w:righ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течение отчётного периода активы предприятия претерпевают</w:t>
                  </w:r>
                  <w:r>
                    <w:rPr>
                      <w:rStyle w:val="FontStyle77"/>
                    </w:rPr>
                    <w:br/>
                    <w:t>постоянные и значительные изменения. За отчётный год активы предприятия</w:t>
                  </w:r>
                  <w:r>
                    <w:rPr>
                      <w:rStyle w:val="FontStyle77"/>
                    </w:rPr>
                    <w:br/>
                    <w:t>увеличились на 96534 тыс. руб. Данное изменение обусловлено, в основном</w:t>
                  </w:r>
                  <w:r>
                    <w:rPr>
                      <w:rStyle w:val="FontStyle77"/>
                    </w:rPr>
                    <w:br/>
                    <w:t>увеличением запасов на 4053 тыс. руб., денежных средств и краткосрочных</w:t>
                  </w:r>
                  <w:r>
                    <w:rPr>
                      <w:rStyle w:val="FontStyle77"/>
                    </w:rPr>
                    <w:br/>
                    <w:t>финансовых вложений. Это связано в первую очередь с тем, что предприятие</w:t>
                  </w:r>
                  <w:r>
                    <w:rPr>
                      <w:rStyle w:val="FontStyle77"/>
                    </w:rPr>
                    <w:br/>
                    <w:t>продало часть своего имущества (основные средства), в результате чего</w:t>
                  </w:r>
                  <w:r>
                    <w:rPr>
                      <w:rStyle w:val="FontStyle77"/>
                    </w:rPr>
                    <w:br/>
                    <w:t>снизился удельный вес внеоборотных активов в общей величине активов</w:t>
                  </w:r>
                  <w:r>
                    <w:rPr>
                      <w:rStyle w:val="FontStyle77"/>
                    </w:rPr>
                    <w:br/>
                    <w:t>предприятия с 80,7% до 79,6%).</w:t>
                  </w:r>
                </w:p>
                <w:p w:rsidR="008C5143" w:rsidRDefault="009D0F6F">
                  <w:pPr>
                    <w:pStyle w:val="Style25"/>
                    <w:widowControl/>
                    <w:spacing w:before="5" w:line="480" w:lineRule="exact"/>
                    <w:ind w:left="566" w:firstLine="0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Для анализа внеоборотных активов используются следующие показатели: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5"/>
                    </w:numPr>
                    <w:tabs>
                      <w:tab w:val="left" w:pos="730"/>
                    </w:tabs>
                    <w:spacing w:before="5" w:line="480" w:lineRule="exact"/>
                    <w:ind w:left="56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Показатели движения основных средств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5"/>
                    </w:numPr>
                    <w:tabs>
                      <w:tab w:val="left" w:pos="730"/>
                    </w:tabs>
                    <w:spacing w:before="5" w:line="480" w:lineRule="exact"/>
                    <w:ind w:left="56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Показатели состояния основных средств</w:t>
                  </w:r>
                </w:p>
                <w:p w:rsidR="008C5143" w:rsidRDefault="009D0F6F" w:rsidP="00D44ABD">
                  <w:pPr>
                    <w:pStyle w:val="Style41"/>
                    <w:widowControl/>
                    <w:numPr>
                      <w:ilvl w:val="0"/>
                      <w:numId w:val="5"/>
                    </w:numPr>
                    <w:tabs>
                      <w:tab w:val="left" w:pos="730"/>
                    </w:tabs>
                    <w:spacing w:before="10" w:line="480" w:lineRule="exact"/>
                    <w:ind w:left="56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Показатели, характеризующие уровень обеспеченности ОПФ</w:t>
                  </w:r>
                  <w:r>
                    <w:rPr>
                      <w:rStyle w:val="FontStyle77"/>
                    </w:rPr>
                    <w:br/>
                    <w:t>Анализируя данные показатели, можно отметить, что у предприятия не</w:t>
                  </w:r>
                </w:p>
                <w:p w:rsidR="008C5143" w:rsidRDefault="009D0F6F">
                  <w:pPr>
                    <w:pStyle w:val="Style13"/>
                    <w:widowControl/>
                    <w:spacing w:before="5" w:line="480" w:lineRule="exact"/>
                    <w:ind w:left="29" w:right="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стабильное положение в отношении обеспеченности основными фондами:</w:t>
                  </w:r>
                  <w:r>
                    <w:rPr>
                      <w:rStyle w:val="FontStyle77"/>
                    </w:rPr>
                    <w:br/>
                    <w:t>К</w:t>
                  </w:r>
                  <w:r>
                    <w:rPr>
                      <w:rStyle w:val="FontStyle102"/>
                      <w:vertAlign w:val="subscript"/>
                    </w:rPr>
                    <w:t>ста</w:t>
                  </w:r>
                  <w:r>
                    <w:rPr>
                      <w:rStyle w:val="FontStyle102"/>
                    </w:rPr>
                    <w:t>б</w:t>
                  </w:r>
                  <w:r>
                    <w:rPr>
                      <w:rStyle w:val="FontStyle77"/>
                      <w:vertAlign w:val="superscript"/>
                    </w:rPr>
                    <w:t>=</w:t>
                  </w:r>
                  <w:r>
                    <w:rPr>
                      <w:rStyle w:val="FontStyle77"/>
                    </w:rPr>
                    <w:t>86,6%. И если предприятие в дальнейшем будет работать не прибыльно,</w:t>
                  </w:r>
                  <w:r>
                    <w:rPr>
                      <w:rStyle w:val="FontStyle77"/>
                    </w:rPr>
                    <w:br/>
                    <w:t>а источники для формирования запасов будут необходимы, то придется еще</w:t>
                  </w:r>
                  <w:r>
                    <w:rPr>
                      <w:rStyle w:val="FontStyle77"/>
                    </w:rPr>
                    <w:br/>
                    <w:t>продавать основные средства, что в свою очередь может привести к</w:t>
                  </w:r>
                  <w:r>
                    <w:rPr>
                      <w:rStyle w:val="FontStyle77"/>
                    </w:rPr>
                    <w:br/>
                    <w:t>банкротству. Показатели состояния ОПФ говорят о удовлетворительном для</w:t>
                  </w:r>
                  <w:r>
                    <w:rPr>
                      <w:rStyle w:val="FontStyle77"/>
                    </w:rPr>
                    <w:br/>
                    <w:t>эксплуатации состоянии ОПФ: К</w:t>
                  </w:r>
                  <w:r>
                    <w:rPr>
                      <w:rStyle w:val="FontStyle77"/>
                      <w:vertAlign w:val="subscript"/>
                    </w:rPr>
                    <w:t>изн</w:t>
                  </w:r>
                  <w:r>
                    <w:rPr>
                      <w:rStyle w:val="FontStyle77"/>
                    </w:rPr>
                    <w:t>=25%, К</w:t>
                  </w:r>
                  <w:r>
                    <w:rPr>
                      <w:rStyle w:val="FontStyle77"/>
                      <w:vertAlign w:val="subscript"/>
                    </w:rPr>
                    <w:t>годн</w:t>
                  </w:r>
                  <w:r>
                    <w:rPr>
                      <w:rStyle w:val="FontStyle77"/>
                    </w:rPr>
                    <w:t>=75%. ОПФ выработали</w:t>
                  </w:r>
                  <w:r>
                    <w:rPr>
                      <w:rStyle w:val="FontStyle77"/>
                    </w:rPr>
                    <w:br/>
                    <w:t>четвертую часть своих производственных возможностей.</w:t>
                  </w:r>
                </w:p>
                <w:p w:rsidR="008C5143" w:rsidRDefault="009D0F6F">
                  <w:pPr>
                    <w:pStyle w:val="Style25"/>
                    <w:widowControl/>
                    <w:spacing w:before="5" w:line="480" w:lineRule="exact"/>
                    <w:ind w:left="86" w:firstLine="50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Удельный вес оборотных активов на НОП и КОП соответственно составил</w:t>
                  </w:r>
                  <w:r>
                    <w:rPr>
                      <w:rStyle w:val="FontStyle77"/>
                    </w:rPr>
                    <w:br/>
                    <w:t>19,26% и 20,36%, т.е. доля оборотных средств предприятия на конец отчетного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39" w:bottom="360" w:left="1479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19" type="#_x0000_t202" style="position:absolute;margin-left:73.9pt;margin-top:56.75pt;width:483.6pt;height:716.65pt;z-index:251735040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0" w:lineRule="exact"/>
                    <w:ind w:left="5" w:right="34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периода увеличилась на 1,1%. Как было указано выше, рост удельного веса в</w:t>
                  </w:r>
                  <w:r>
                    <w:rPr>
                      <w:rStyle w:val="FontStyle77"/>
                    </w:rPr>
                    <w:br/>
                    <w:t>основном объясняется увеличением запасов сырья, материалов, увеличением</w:t>
                  </w:r>
                  <w:r>
                    <w:rPr>
                      <w:rStyle w:val="FontStyle77"/>
                    </w:rPr>
                    <w:br/>
                    <w:t>краткосрочных финансовых вложений, налога на добавленную стоимость по</w:t>
                  </w:r>
                  <w:r>
                    <w:rPr>
                      <w:rStyle w:val="FontStyle77"/>
                    </w:rPr>
                    <w:br/>
                    <w:t>приобретенным ценностям и денежных средств.</w:t>
                  </w:r>
                </w:p>
                <w:p w:rsidR="008C5143" w:rsidRDefault="009D0F6F">
                  <w:pPr>
                    <w:pStyle w:val="Style13"/>
                    <w:widowControl/>
                    <w:spacing w:line="480" w:lineRule="exact"/>
                    <w:ind w:left="14" w:right="24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Доля дебиторской задолженности велика и на конец отчетного периода</w:t>
                  </w:r>
                  <w:r>
                    <w:rPr>
                      <w:rStyle w:val="FontStyle77"/>
                    </w:rPr>
                    <w:br/>
                    <w:t>составила 18% всех оборотных средств предприятия. Это в значительной мере</w:t>
                  </w:r>
                  <w:r>
                    <w:rPr>
                      <w:rStyle w:val="FontStyle77"/>
                    </w:rPr>
                    <w:br/>
                    <w:t>сокращает высоколиквидные активы предприятия для погашения срочных</w:t>
                  </w:r>
                  <w:r>
                    <w:rPr>
                      <w:rStyle w:val="FontStyle77"/>
                    </w:rPr>
                    <w:br/>
                    <w:t>обязательств, таких как денежные средства - которые составляют всего 0,3%</w:t>
                  </w:r>
                  <w:r>
                    <w:rPr>
                      <w:rStyle w:val="FontStyle77"/>
                    </w:rPr>
                    <w:br/>
                    <w:t>всех оборотных средств предприятия на НОП и 3,9% на КОП, краткосрочные</w:t>
                  </w:r>
                  <w:r>
                    <w:rPr>
                      <w:rStyle w:val="FontStyle77"/>
                    </w:rPr>
                    <w:br/>
                    <w:t>финансовые вложения, которые на КОП составляли 3,5%.</w:t>
                  </w:r>
                </w:p>
                <w:p w:rsidR="008C5143" w:rsidRDefault="009D0F6F">
                  <w:pPr>
                    <w:pStyle w:val="Style21"/>
                    <w:widowControl/>
                    <w:spacing w:before="5" w:line="480" w:lineRule="exact"/>
                    <w:ind w:left="24" w:right="19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Предприятие имеет следующее соотношение между группами по активу и</w:t>
                  </w:r>
                  <w:r>
                    <w:rPr>
                      <w:rStyle w:val="FontStyle77"/>
                    </w:rPr>
                    <w:br/>
                    <w:t xml:space="preserve">пассиву АКП1, А2&gt;П2, АЗ&gt;ПЗ,А4&lt;П4 (на НОП), </w:t>
                  </w:r>
                  <w:r>
                    <w:rPr>
                      <w:rStyle w:val="FontStyle77"/>
                      <w:spacing w:val="30"/>
                    </w:rPr>
                    <w:t>АКШ,</w:t>
                  </w:r>
                  <w:r>
                    <w:rPr>
                      <w:rStyle w:val="FontStyle77"/>
                    </w:rPr>
                    <w:t xml:space="preserve"> А2&gt;П2,</w:t>
                  </w:r>
                  <w:r>
                    <w:rPr>
                      <w:rStyle w:val="FontStyle77"/>
                    </w:rPr>
                    <w:br/>
                    <w:t>АЗ&gt;ПЗ,А4&lt;П4 (на КОП). Следовательно, ликвидность баланса на НОП</w:t>
                  </w:r>
                  <w:r>
                    <w:rPr>
                      <w:rStyle w:val="FontStyle77"/>
                    </w:rPr>
                    <w:br/>
                    <w:t>достаточно высока (увеличение денежных средств и краткосрочных</w:t>
                  </w:r>
                  <w:r>
                    <w:rPr>
                      <w:rStyle w:val="FontStyle77"/>
                    </w:rPr>
                    <w:br/>
                    <w:t>финансовых вложений) Т.е. на данный момент, предприятие является</w:t>
                  </w:r>
                  <w:r>
                    <w:rPr>
                      <w:rStyle w:val="FontStyle77"/>
                    </w:rPr>
                    <w:br/>
                    <w:t>полностью платежеспособным, но не стоит забывать что это было достигнуто</w:t>
                  </w:r>
                  <w:r>
                    <w:rPr>
                      <w:rStyle w:val="FontStyle77"/>
                    </w:rPr>
                    <w:br/>
                    <w:t>за счет увеличения запасов и денежных средств, в результате продажи</w:t>
                  </w:r>
                  <w:r>
                    <w:rPr>
                      <w:rStyle w:val="FontStyle77"/>
                    </w:rPr>
                    <w:br/>
                    <w:t>основных средств. Анализ медленнореализуемых активов (производственных</w:t>
                  </w:r>
                  <w:r>
                    <w:rPr>
                      <w:rStyle w:val="FontStyle77"/>
                    </w:rPr>
                    <w:br/>
                    <w:t>запасов за исключением расходов будущих периодов, налога на добавленную</w:t>
                  </w:r>
                  <w:r>
                    <w:rPr>
                      <w:rStyle w:val="FontStyle77"/>
                    </w:rPr>
                    <w:br/>
                    <w:t>стоимость по приобретенным ценностям и краткосрочной дебиторской</w:t>
                  </w:r>
                  <w:r>
                    <w:rPr>
                      <w:rStyle w:val="FontStyle77"/>
                    </w:rPr>
                    <w:br/>
                    <w:t>задолженности) и долгосрочных пассивов (долгосрочных кредитов и займов)</w:t>
                  </w:r>
                  <w:r>
                    <w:rPr>
                      <w:rStyle w:val="FontStyle77"/>
                    </w:rPr>
                    <w:br/>
                    <w:t>позволяет сделать вывод о том, что некоторое время в будущем предприятие</w:t>
                  </w:r>
                  <w:r>
                    <w:rPr>
                      <w:rStyle w:val="FontStyle77"/>
                    </w:rPr>
                    <w:br/>
                    <w:t>будет также оставаться платежеспособным (АЗ&gt;ПЗ).</w:t>
                  </w:r>
                </w:p>
                <w:p w:rsidR="008C5143" w:rsidRDefault="009D0F6F">
                  <w:pPr>
                    <w:pStyle w:val="Style25"/>
                    <w:widowControl/>
                    <w:spacing w:before="10" w:line="480" w:lineRule="exact"/>
                    <w:ind w:left="48" w:right="5" w:firstLine="485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Величина долгосрочного заёмного капитала отсутствует. Величина</w:t>
                  </w:r>
                  <w:r>
                    <w:rPr>
                      <w:rStyle w:val="FontStyle77"/>
                    </w:rPr>
                    <w:br/>
                    <w:t>собственных средств увеличилась на 2332 тыс. руб. или на 0,3% по отношению</w:t>
                  </w:r>
                  <w:r>
                    <w:rPr>
                      <w:rStyle w:val="FontStyle77"/>
                    </w:rPr>
                    <w:br/>
                    <w:t>к валюте баланса, но, их доля уменьшилась на 0,9%. Величина краткосрочного</w:t>
                  </w:r>
                  <w:r>
                    <w:rPr>
                      <w:rStyle w:val="FontStyle77"/>
                    </w:rPr>
                    <w:br/>
                    <w:t>заёмного капитала увеличилась на 100%.</w:t>
                  </w:r>
                </w:p>
                <w:p w:rsidR="008C5143" w:rsidRDefault="009D0F6F">
                  <w:pPr>
                    <w:pStyle w:val="Style25"/>
                    <w:widowControl/>
                    <w:spacing w:before="5" w:line="480" w:lineRule="exact"/>
                    <w:ind w:left="67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Дебиторская задолженность значительно превышает краткосрочную</w:t>
                  </w:r>
                  <w:r>
                    <w:rPr>
                      <w:rStyle w:val="FontStyle77"/>
                    </w:rPr>
                    <w:br/>
                    <w:t>кредиторскую задолженность на 40869 тыс. руб. на начало отчетного периода и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58" w:bottom="360" w:left="1478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20" type="#_x0000_t202" style="position:absolute;margin-left:74.2pt;margin-top:56.75pt;width:483.35pt;height:669.1pt;z-index:251736064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5" w:lineRule="exact"/>
                    <w:ind w:right="29" w:firstLine="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на 46175 тыс. руб. на конец отчетного периода. В стабильной экономике если</w:t>
                  </w:r>
                  <w:r>
                    <w:rPr>
                      <w:rStyle w:val="FontStyle77"/>
                    </w:rPr>
                    <w:br/>
                    <w:t>дебиторская задолженность организации превышает кредиторскую, то это</w:t>
                  </w:r>
                  <w:r>
                    <w:rPr>
                      <w:rStyle w:val="FontStyle77"/>
                    </w:rPr>
                    <w:br/>
                    <w:t>расценивается как свидетельство наращивания оборота и не считается</w:t>
                  </w:r>
                  <w:r>
                    <w:rPr>
                      <w:rStyle w:val="FontStyle77"/>
                    </w:rPr>
                    <w:br/>
                    <w:t>тревожным сигналом. Однако в России, в условиях инфляции, такое положение</w:t>
                  </w:r>
                  <w:r>
                    <w:rPr>
                      <w:rStyle w:val="FontStyle77"/>
                    </w:rPr>
                    <w:br/>
                    <w:t>может быть опасно.</w:t>
                  </w:r>
                </w:p>
                <w:p w:rsidR="008C5143" w:rsidRDefault="009D0F6F">
                  <w:pPr>
                    <w:pStyle w:val="Style25"/>
                    <w:widowControl/>
                    <w:spacing w:line="485" w:lineRule="exact"/>
                    <w:ind w:left="14" w:right="10" w:firstLine="533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Анализируя финансовое состояние предприятия, можно сказать, что на</w:t>
                  </w:r>
                  <w:r>
                    <w:rPr>
                      <w:rStyle w:val="FontStyle77"/>
                    </w:rPr>
                    <w:br/>
                    <w:t>начало отчётного периода предприятие обладало устойчивым финансовым</w:t>
                  </w:r>
                  <w:r>
                    <w:rPr>
                      <w:rStyle w:val="FontStyle77"/>
                    </w:rPr>
                    <w:br/>
                    <w:t>состоянием. Это означает, что на начало отчётного периода у предприятия</w:t>
                  </w:r>
                  <w:r>
                    <w:rPr>
                      <w:rStyle w:val="FontStyle77"/>
                    </w:rPr>
                    <w:br/>
                    <w:t>имелся излишек источников формирования запасов и затрат. Однако у</w:t>
                  </w:r>
                  <w:r>
                    <w:rPr>
                      <w:rStyle w:val="FontStyle77"/>
                    </w:rPr>
                    <w:br/>
                    <w:t>предприятия наблюдался недостаток высоколиквидных активов. К концу</w:t>
                  </w:r>
                  <w:r>
                    <w:rPr>
                      <w:rStyle w:val="FontStyle77"/>
                    </w:rPr>
                    <w:br/>
                    <w:t>отчётного периода положение несколько изменилось. Недостатка в</w:t>
                  </w:r>
                  <w:r>
                    <w:rPr>
                      <w:rStyle w:val="FontStyle77"/>
                    </w:rPr>
                    <w:br/>
                    <w:t>высоколиквидных средствах больше не наблюдается. Финансовое состояние</w:t>
                  </w:r>
                  <w:r>
                    <w:rPr>
                      <w:rStyle w:val="FontStyle77"/>
                    </w:rPr>
                    <w:br/>
                    <w:t>предприятия осталось устойчивым, однако это было достигнуто за счет</w:t>
                  </w:r>
                  <w:r>
                    <w:rPr>
                      <w:rStyle w:val="FontStyle77"/>
                    </w:rPr>
                    <w:br/>
                    <w:t>значительно увеличения уставного капитала. Это в свою очередь</w:t>
                  </w:r>
                  <w:r>
                    <w:rPr>
                      <w:rStyle w:val="FontStyle77"/>
                    </w:rPr>
                    <w:br/>
                    <w:t>свидетельствует о неспособности предприятия самостоятельно поддерживать</w:t>
                  </w:r>
                  <w:r>
                    <w:rPr>
                      <w:rStyle w:val="FontStyle77"/>
                    </w:rPr>
                    <w:br/>
                    <w:t>абсолютную финансовую устойчивость. Можно отметить положительные</w:t>
                  </w:r>
                  <w:r>
                    <w:rPr>
                      <w:rStyle w:val="FontStyle77"/>
                    </w:rPr>
                    <w:br/>
                    <w:t>тенденции в работе предприятия: уменьшения краткосрочного кредита, что в</w:t>
                  </w:r>
                  <w:r>
                    <w:rPr>
                      <w:rStyle w:val="FontStyle77"/>
                    </w:rPr>
                    <w:br/>
                    <w:t>свою очередь говорит о снижении зависимости от внешних кредиторов.</w:t>
                  </w:r>
                </w:p>
                <w:p w:rsidR="008C5143" w:rsidRDefault="009D0F6F">
                  <w:pPr>
                    <w:pStyle w:val="Style25"/>
                    <w:widowControl/>
                    <w:spacing w:line="485" w:lineRule="exact"/>
                    <w:ind w:left="3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Расчет и анализ финансовых коэффициентов ликвидности показал, что :</w:t>
                  </w:r>
                  <w:r>
                    <w:rPr>
                      <w:rStyle w:val="FontStyle77"/>
                    </w:rPr>
                    <w:br/>
                    <w:t>- достаточная часть краткосрочной задолженности может быть погашена за</w:t>
                  </w:r>
                  <w:r>
                    <w:rPr>
                      <w:rStyle w:val="FontStyle77"/>
                    </w:rPr>
                    <w:br/>
                    <w:t>счет денежных средств и краткосрочных финансовых вложений, гарантия</w:t>
                  </w:r>
                  <w:r>
                    <w:rPr>
                      <w:rStyle w:val="FontStyle77"/>
                    </w:rPr>
                    <w:br/>
                    <w:t>погашения долгов предприятием на конец отчетного периода высокая т.к.</w:t>
                  </w:r>
                  <w:r>
                    <w:rPr>
                      <w:rStyle w:val="FontStyle77"/>
                    </w:rPr>
                    <w:br/>
                    <w:t>коэффициент абсолютной ликвидности больше нормативного в 2 раза. Тогда</w:t>
                  </w:r>
                  <w:r>
                    <w:rPr>
                      <w:rStyle w:val="FontStyle77"/>
                    </w:rPr>
                    <w:br/>
                    <w:t>как на начало отчетного периода этот коэффициент был ниже нормативного.</w:t>
                  </w:r>
                </w:p>
                <w:p w:rsidR="008C5143" w:rsidRDefault="009D0F6F">
                  <w:pPr>
                    <w:pStyle w:val="Style25"/>
                    <w:widowControl/>
                    <w:spacing w:line="485" w:lineRule="exact"/>
                    <w:ind w:left="53" w:right="10" w:firstLine="451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ближайшей перспективе предприятие полностью может покрыть текущую</w:t>
                  </w:r>
                  <w:r>
                    <w:rPr>
                      <w:rStyle w:val="FontStyle77"/>
                    </w:rPr>
                    <w:br/>
                    <w:t>задолженность. Наблюдается достаточно большой избыток средств покрытия.</w:t>
                  </w:r>
                  <w:r>
                    <w:rPr>
                      <w:rStyle w:val="FontStyle77"/>
                    </w:rPr>
                    <w:br/>
                    <w:t>На это указывает коэффициент текущей ликвидности.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758" w:bottom="720" w:left="1484" w:header="720" w:footer="720" w:gutter="0"/>
          <w:cols w:space="720"/>
          <w:noEndnote/>
        </w:sectPr>
      </w:pPr>
    </w:p>
    <w:p w:rsidR="008C5143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21" type="#_x0000_t202" style="position:absolute;margin-left:67.45pt;margin-top:56.75pt;width:481.65pt;height:547.2pt;z-index:251737088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25"/>
                    <w:widowControl/>
                    <w:spacing w:line="480" w:lineRule="exact"/>
                    <w:ind w:right="5" w:firstLine="58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текущие активы предприятия покрывают краткосрочные обязательства</w:t>
                  </w:r>
                  <w:r>
                    <w:rPr>
                      <w:rStyle w:val="FontStyle77"/>
                    </w:rPr>
                    <w:br/>
                    <w:t>полностью, о чем говорит коэффициент покрытия (превышает нормативный в</w:t>
                  </w:r>
                  <w:r>
                    <w:rPr>
                      <w:rStyle w:val="FontStyle77"/>
                    </w:rPr>
                    <w:br/>
                    <w:t>3,5 раза).</w:t>
                  </w:r>
                </w:p>
                <w:p w:rsidR="008C5143" w:rsidRDefault="009D0F6F">
                  <w:pPr>
                    <w:pStyle w:val="Style21"/>
                    <w:widowControl/>
                    <w:spacing w:before="14" w:line="480" w:lineRule="exact"/>
                    <w:ind w:right="14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У предприятия низкая возможность финансового резерва, т.е. у</w:t>
                  </w:r>
                  <w:r>
                    <w:rPr>
                      <w:rStyle w:val="FontStyle77"/>
                    </w:rPr>
                    <w:br/>
                    <w:t>предприятия недостаточное количество собственного капитала находится в той</w:t>
                  </w:r>
                  <w:r>
                    <w:rPr>
                      <w:rStyle w:val="FontStyle77"/>
                    </w:rPr>
                    <w:br/>
                    <w:t>форме, при которой им можно свободно маневрировать.</w:t>
                  </w:r>
                </w:p>
                <w:p w:rsidR="008C5143" w:rsidRDefault="009D0F6F">
                  <w:pPr>
                    <w:pStyle w:val="Style21"/>
                    <w:widowControl/>
                    <w:spacing w:before="5" w:line="480" w:lineRule="exact"/>
                    <w:ind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Предприятие в достаточной степени обеспечено собственными</w:t>
                  </w:r>
                  <w:r>
                    <w:rPr>
                      <w:rStyle w:val="FontStyle77"/>
                    </w:rPr>
                    <w:br/>
                    <w:t>оборотными средствами. На это указывает коэффициент обеспеченности</w:t>
                  </w:r>
                  <w:r>
                    <w:rPr>
                      <w:rStyle w:val="FontStyle77"/>
                    </w:rPr>
                    <w:br/>
                    <w:t>оборотных активов собственными оборотными средствами.</w:t>
                  </w:r>
                </w:p>
                <w:p w:rsidR="008C5143" w:rsidRDefault="009D0F6F">
                  <w:pPr>
                    <w:pStyle w:val="Style21"/>
                    <w:widowControl/>
                    <w:spacing w:before="10" w:line="480" w:lineRule="exact"/>
                    <w:ind w:left="10" w:right="10" w:firstLine="706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Так как продукция была изготовлена, но не была реализована по плану,</w:t>
                  </w:r>
                  <w:r>
                    <w:rPr>
                      <w:rStyle w:val="FontStyle77"/>
                    </w:rPr>
                    <w:br/>
                    <w:t>на что указывают большие запасы, предприятие не получило чистой прибыли.</w:t>
                  </w:r>
                  <w:r>
                    <w:rPr>
                      <w:rStyle w:val="FontStyle77"/>
                    </w:rPr>
                    <w:br/>
                    <w:t>Оно работало в убыток.</w:t>
                  </w:r>
                </w:p>
                <w:p w:rsidR="008C5143" w:rsidRDefault="009D0F6F">
                  <w:pPr>
                    <w:pStyle w:val="Style21"/>
                    <w:widowControl/>
                    <w:spacing w:before="10" w:line="480" w:lineRule="exact"/>
                    <w:ind w:lef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Не смотря на то, что все коэффициенты ликвидности финансовой</w:t>
                  </w:r>
                  <w:r>
                    <w:rPr>
                      <w:rStyle w:val="FontStyle77"/>
                    </w:rPr>
                    <w:br/>
                    <w:t>устойчивости превышают нормативные значения деятельность предприятия</w:t>
                  </w:r>
                  <w:r>
                    <w:rPr>
                      <w:rStyle w:val="FontStyle77"/>
                    </w:rPr>
                    <w:br/>
                    <w:t>признается неудовлетворительной, так как основной показатель деятельности</w:t>
                  </w:r>
                  <w:r>
                    <w:rPr>
                      <w:rStyle w:val="FontStyle77"/>
                    </w:rPr>
                    <w:br/>
                    <w:t>предприятия - это наличие чистой прибыли, а в данном предприятии чистая</w:t>
                  </w:r>
                  <w:r>
                    <w:rPr>
                      <w:rStyle w:val="FontStyle77"/>
                    </w:rPr>
                    <w:br/>
                    <w:t>прибыль отсутствует, а убытки на конец отчетного периода увеличились более</w:t>
                  </w:r>
                  <w:r>
                    <w:rPr>
                      <w:rStyle w:val="FontStyle77"/>
                    </w:rPr>
                    <w:br/>
                    <w:t>чем в 7 раз. Валюта баланса увеличивается на конец отчетного периода за счет</w:t>
                  </w:r>
                  <w:r>
                    <w:rPr>
                      <w:rStyle w:val="FontStyle77"/>
                    </w:rPr>
                    <w:br/>
                    <w:t>продажи части основных средств, что в свою очередь свидетельствует о</w:t>
                  </w:r>
                  <w:r>
                    <w:rPr>
                      <w:rStyle w:val="FontStyle77"/>
                    </w:rPr>
                    <w:br/>
                    <w:t>неспособности предприятия самостоятельно поддерживать свою финансовую</w:t>
                  </w:r>
                  <w:r>
                    <w:rPr>
                      <w:rStyle w:val="FontStyle77"/>
                    </w:rPr>
                    <w:br/>
                    <w:t>устойчивость, т есть получать прибыль в результате производства и реализации</w:t>
                  </w:r>
                  <w:r>
                    <w:rPr>
                      <w:rStyle w:val="FontStyle77"/>
                    </w:rPr>
                    <w:br/>
                    <w:t>продукции.</w:t>
                  </w:r>
                </w:p>
              </w:txbxContent>
            </v:textbox>
            <w10:wrap type="topAndBottom" anchorx="page" anchory="page"/>
          </v:shape>
        </w:pict>
      </w:r>
    </w:p>
    <w:p w:rsidR="008C5143" w:rsidRDefault="008C5143">
      <w:pPr>
        <w:sectPr w:rsidR="008C5143">
          <w:pgSz w:w="11909" w:h="16834"/>
          <w:pgMar w:top="1135" w:right="926" w:bottom="720" w:left="1349" w:header="720" w:footer="720" w:gutter="0"/>
          <w:cols w:space="720"/>
          <w:noEndnote/>
        </w:sectPr>
      </w:pPr>
    </w:p>
    <w:p w:rsidR="00D44ABD" w:rsidRDefault="008C5143">
      <w:pPr>
        <w:widowControl/>
        <w:spacing w:line="1" w:lineRule="exact"/>
        <w:rPr>
          <w:sz w:val="2"/>
          <w:szCs w:val="2"/>
        </w:rPr>
      </w:pPr>
      <w:r w:rsidRPr="008C5143">
        <w:rPr>
          <w:noProof/>
        </w:rPr>
        <w:lastRenderedPageBreak/>
        <w:pict>
          <v:shape id="_x0000_s1122" type="#_x0000_t202" style="position:absolute;margin-left:63.25pt;margin-top:56.75pt;width:488.9pt;height:538.55pt;z-index:251738112;mso-wrap-edited:f;mso-wrap-distance-left:7in;mso-wrap-distance-right:7in;mso-position-horizontal-relative:page;mso-position-vertical-relative:page" filled="f" stroked="f">
            <v:textbox inset="0,0,0,0">
              <w:txbxContent>
                <w:p w:rsidR="008C5143" w:rsidRDefault="009D0F6F">
                  <w:pPr>
                    <w:pStyle w:val="Style12"/>
                    <w:widowControl/>
                    <w:spacing w:line="418" w:lineRule="exact"/>
                    <w:ind w:left="139" w:right="24"/>
                    <w:rPr>
                      <w:rStyle w:val="FontStyle82"/>
                    </w:rPr>
                  </w:pPr>
                  <w:r>
                    <w:rPr>
                      <w:rStyle w:val="FontStyle82"/>
                    </w:rPr>
                    <w:t>Раздел 3. Разработка рекомендаций по повышению эффективности</w:t>
                  </w:r>
                  <w:r>
                    <w:rPr>
                      <w:rStyle w:val="FontStyle82"/>
                    </w:rPr>
                    <w:br/>
                    <w:t>хозяйственной деятельности и финансовой устойчивости предприятия.</w:t>
                  </w:r>
                </w:p>
                <w:p w:rsidR="008C5143" w:rsidRDefault="008C5143">
                  <w:pPr>
                    <w:pStyle w:val="Style21"/>
                    <w:widowControl/>
                    <w:spacing w:line="240" w:lineRule="exact"/>
                    <w:ind w:left="139" w:firstLine="706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21"/>
                    <w:widowControl/>
                    <w:spacing w:before="187" w:line="490" w:lineRule="exact"/>
                    <w:ind w:left="139" w:firstLine="706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    работе    был    проведен    анализ    финансового    состояния    и</w:t>
                  </w:r>
                  <w:r>
                    <w:rPr>
                      <w:rStyle w:val="FontStyle77"/>
                    </w:rPr>
                    <w:br/>
                    <w:t>производственно-хозяйственной деятельности предприятия.</w:t>
                  </w:r>
                </w:p>
                <w:p w:rsidR="008C5143" w:rsidRDefault="008C5143">
                  <w:pPr>
                    <w:pStyle w:val="Style13"/>
                    <w:widowControl/>
                    <w:spacing w:line="240" w:lineRule="exact"/>
                    <w:ind w:left="82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8C5143">
                  <w:pPr>
                    <w:pStyle w:val="Style13"/>
                    <w:widowControl/>
                    <w:spacing w:line="240" w:lineRule="exact"/>
                    <w:ind w:left="82"/>
                    <w:jc w:val="left"/>
                    <w:rPr>
                      <w:sz w:val="20"/>
                      <w:szCs w:val="20"/>
                    </w:rPr>
                  </w:pPr>
                </w:p>
                <w:p w:rsidR="008C5143" w:rsidRDefault="009D0F6F">
                  <w:pPr>
                    <w:pStyle w:val="Style13"/>
                    <w:widowControl/>
                    <w:spacing w:line="485" w:lineRule="exact"/>
                    <w:ind w:left="82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Анализируемому предприятию можно порекомендовать следующее:</w:t>
                  </w:r>
                  <w:r>
                    <w:rPr>
                      <w:rStyle w:val="FontStyle77"/>
                    </w:rPr>
                    <w:br/>
                    <w:t>более выгодно использовать в производстве основные средства с целью</w:t>
                  </w:r>
                  <w:r>
                    <w:rPr>
                      <w:rStyle w:val="FontStyle77"/>
                    </w:rPr>
                    <w:br/>
                    <w:t>получения дополнительного дохода.</w:t>
                  </w:r>
                </w:p>
                <w:p w:rsidR="008C5143" w:rsidRDefault="009D0F6F">
                  <w:pPr>
                    <w:pStyle w:val="Style13"/>
                    <w:widowControl/>
                    <w:spacing w:line="480" w:lineRule="exact"/>
                    <w:ind w:left="72"/>
                    <w:jc w:val="left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ликвидация затрат в незавершенном производстве (продажа);</w:t>
                  </w:r>
                  <w:r>
                    <w:rPr>
                      <w:rStyle w:val="FontStyle77"/>
                    </w:rPr>
                    <w:br/>
                    <w:t>оптимизировать структуру производственных запасов, а также реализовать</w:t>
                  </w:r>
                  <w:r>
                    <w:rPr>
                      <w:rStyle w:val="FontStyle77"/>
                    </w:rPr>
                    <w:br/>
                    <w:t>неиспользуемые;</w:t>
                  </w:r>
                </w:p>
                <w:p w:rsidR="008C5143" w:rsidRDefault="009D0F6F">
                  <w:pPr>
                    <w:pStyle w:val="Style13"/>
                    <w:widowControl/>
                    <w:spacing w:before="10" w:line="480" w:lineRule="exact"/>
                    <w:ind w:left="158" w:right="10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оптимизировать структуру основных средств с учетом использования</w:t>
                  </w:r>
                  <w:r>
                    <w:rPr>
                      <w:rStyle w:val="FontStyle77"/>
                    </w:rPr>
                    <w:br/>
                    <w:t>имеющихся запасов;</w:t>
                  </w:r>
                </w:p>
                <w:p w:rsidR="008C5143" w:rsidRDefault="009D0F6F">
                  <w:pPr>
                    <w:pStyle w:val="Style29"/>
                    <w:widowControl/>
                    <w:spacing w:before="14"/>
                    <w:ind w:left="158" w:right="5"/>
                    <w:jc w:val="both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провести аудиторскую проверку ведения бухгалтерского учета и составления</w:t>
                  </w:r>
                  <w:r>
                    <w:rPr>
                      <w:rStyle w:val="FontStyle77"/>
                    </w:rPr>
                    <w:br/>
                    <w:t>финансовой отчетности, так как в процессе анализа были выявлены небольшие</w:t>
                  </w:r>
                  <w:r>
                    <w:rPr>
                      <w:rStyle w:val="FontStyle77"/>
                    </w:rPr>
                    <w:br/>
                    <w:t>несоответствия;</w:t>
                  </w:r>
                </w:p>
                <w:p w:rsidR="008C5143" w:rsidRDefault="009D0F6F">
                  <w:pPr>
                    <w:pStyle w:val="Style29"/>
                    <w:widowControl/>
                    <w:spacing w:before="10"/>
                    <w:ind w:left="158" w:hanging="158"/>
                    <w:jc w:val="both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оптимизировать структуру сбыта продукции, проводить эффективную ценовую</w:t>
                  </w:r>
                  <w:r>
                    <w:rPr>
                      <w:rStyle w:val="FontStyle77"/>
                    </w:rPr>
                    <w:br/>
                    <w:t>политику и постоянное сегментирование рынка, т.е. проведение маркетинговых</w:t>
                  </w:r>
                  <w:r>
                    <w:rPr>
                      <w:rStyle w:val="FontStyle77"/>
                    </w:rPr>
                    <w:br/>
                    <w:t>исследований.</w:t>
                  </w:r>
                </w:p>
                <w:p w:rsidR="008C5143" w:rsidRDefault="009D0F6F">
                  <w:pPr>
                    <w:pStyle w:val="Style13"/>
                    <w:widowControl/>
                    <w:spacing w:before="19" w:line="480" w:lineRule="exact"/>
                    <w:ind w:left="158"/>
                    <w:rPr>
                      <w:rStyle w:val="FontStyle77"/>
                    </w:rPr>
                  </w:pPr>
                  <w:r>
                    <w:rPr>
                      <w:rStyle w:val="FontStyle77"/>
                    </w:rPr>
                    <w:t>выбор наиболее платежеспособных покупателей продукции, тем самым</w:t>
                  </w:r>
                  <w:r>
                    <w:rPr>
                      <w:rStyle w:val="FontStyle77"/>
                    </w:rPr>
                    <w:br/>
                    <w:t>уменьшения просроченной дебиторской задолженности</w:t>
                  </w:r>
                </w:p>
              </w:txbxContent>
            </v:textbox>
            <w10:wrap type="topAndBottom" anchorx="page" anchory="page"/>
          </v:shape>
        </w:pict>
      </w:r>
    </w:p>
    <w:sectPr w:rsidR="00D44ABD" w:rsidSect="008C5143">
      <w:pgSz w:w="11909" w:h="16834"/>
      <w:pgMar w:top="1135" w:right="866" w:bottom="720" w:left="1265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74F" w:rsidRDefault="0033474F">
      <w:r>
        <w:separator/>
      </w:r>
    </w:p>
  </w:endnote>
  <w:endnote w:type="continuationSeparator" w:id="0">
    <w:p w:rsidR="0033474F" w:rsidRDefault="00334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74F" w:rsidRDefault="0033474F">
      <w:r>
        <w:separator/>
      </w:r>
    </w:p>
  </w:footnote>
  <w:footnote w:type="continuationSeparator" w:id="0">
    <w:p w:rsidR="0033474F" w:rsidRDefault="00334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5" w:hRule="exact" w:hSpace="10080" w:wrap="notBeside" w:vAnchor="page" w:hAnchor="page" w:x="10813" w:y="560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664B6C">
      <w:rPr>
        <w:rStyle w:val="FontStyle78"/>
        <w:noProof/>
      </w:rPr>
      <w:t>12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4" w:hRule="exact" w:hSpace="10080" w:wrap="notBeside" w:vAnchor="page" w:hAnchor="page" w:x="10828" w:y="565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D64B1C">
      <w:rPr>
        <w:rStyle w:val="FontStyle78"/>
        <w:noProof/>
      </w:rPr>
      <w:t>22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4" w:hRule="exact" w:hSpace="10080" w:wrap="notBeside" w:vAnchor="page" w:hAnchor="page" w:x="10828" w:y="565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D64B1C">
      <w:rPr>
        <w:rStyle w:val="FontStyle78"/>
        <w:noProof/>
      </w:rPr>
      <w:t>21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5" w:hRule="exact" w:hSpace="10080" w:wrap="notBeside" w:vAnchor="page" w:hAnchor="page" w:x="10633" w:y="411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D64B1C">
      <w:rPr>
        <w:rStyle w:val="FontStyle78"/>
        <w:noProof/>
      </w:rPr>
      <w:t>24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5" w:hRule="exact" w:hSpace="10080" w:wrap="notBeside" w:vAnchor="page" w:hAnchor="page" w:x="10633" w:y="411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D64B1C">
      <w:rPr>
        <w:rStyle w:val="FontStyle78"/>
        <w:noProof/>
      </w:rPr>
      <w:t>23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4" w:hRule="exact" w:hSpace="10080" w:wrap="notBeside" w:vAnchor="page" w:hAnchor="page" w:x="10871" w:y="565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D64B1C">
      <w:rPr>
        <w:rStyle w:val="FontStyle78"/>
        <w:noProof/>
      </w:rPr>
      <w:t>38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4" w:hRule="exact" w:hSpace="10080" w:wrap="notBeside" w:vAnchor="page" w:hAnchor="page" w:x="10871" w:y="565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D64B1C">
      <w:rPr>
        <w:rStyle w:val="FontStyle78"/>
        <w:noProof/>
      </w:rPr>
      <w:t>39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  <w:spacing w:line="1" w:lineRule="exact"/>
      <w:rPr>
        <w:sz w:val="2"/>
        <w:szCs w:val="2"/>
      </w:rPr>
    </w:pPr>
    <w:r w:rsidRPr="008C5143">
      <w:rPr>
        <w:noProof/>
      </w:rPr>
      <w:pict>
        <v:line id="_x0000_s2050" style="position:absolute;z-index:251658240;mso-position-horizontal-relative:page;mso-position-vertical-relative:page" from="3.7pt,841.55pt" to="599.85pt,841.55pt" o:allowincell="f" strokeweight=".95pt">
          <w10:wrap anchorx="page" anchory="page"/>
        </v:line>
      </w:pict>
    </w:r>
  </w:p>
  <w:p w:rsidR="008C5143" w:rsidRDefault="008C5143">
    <w:pPr>
      <w:pStyle w:val="Style14"/>
      <w:framePr w:h="254" w:hRule="exact" w:hSpace="10080" w:wrap="notBeside" w:vAnchor="page" w:hAnchor="page" w:x="10410" w:y="834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9D0F6F">
      <w:rPr>
        <w:rStyle w:val="FontStyle78"/>
      </w:rPr>
      <w:t>3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  <w:spacing w:line="1" w:lineRule="exact"/>
      <w:rPr>
        <w:sz w:val="2"/>
        <w:szCs w:val="2"/>
      </w:rPr>
    </w:pPr>
    <w:r w:rsidRPr="008C5143">
      <w:rPr>
        <w:noProof/>
      </w:rPr>
      <w:pict>
        <v:line id="_x0000_s2049" style="position:absolute;z-index:251657216;mso-position-horizontal-relative:page;mso-position-vertical-relative:page" from="3.7pt,841.55pt" to="599.85pt,841.55pt" o:allowincell="f" strokeweight=".95pt">
          <w10:wrap anchorx="page" anchory="page"/>
        </v:line>
      </w:pict>
    </w:r>
  </w:p>
  <w:p w:rsidR="008C5143" w:rsidRDefault="008C5143">
    <w:pPr>
      <w:pStyle w:val="Style14"/>
      <w:framePr w:h="254" w:hRule="exact" w:hSpace="10080" w:wrap="notBeside" w:vAnchor="page" w:hAnchor="page" w:x="10410" w:y="834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664B6C">
      <w:rPr>
        <w:rStyle w:val="FontStyle78"/>
        <w:noProof/>
      </w:rPr>
      <w:t>3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4" w:hRule="exact" w:hSpace="10080" w:wrap="notBeside" w:vAnchor="page" w:hAnchor="page" w:x="11175" w:y="402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664B6C">
      <w:rPr>
        <w:rStyle w:val="FontStyle78"/>
        <w:noProof/>
      </w:rPr>
      <w:t>8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4" w:hRule="exact" w:hSpace="10080" w:wrap="notBeside" w:vAnchor="page" w:hAnchor="page" w:x="11175" w:y="402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664B6C">
      <w:rPr>
        <w:rStyle w:val="FontStyle78"/>
        <w:noProof/>
      </w:rPr>
      <w:t>9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5" w:hRule="exact" w:hSpace="10080" w:wrap="notBeside" w:vAnchor="page" w:hAnchor="page" w:x="11029" w:y="526"/>
      <w:widowControl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664B6C">
      <w:rPr>
        <w:rStyle w:val="FontStyle78"/>
        <w:noProof/>
      </w:rPr>
      <w:t>10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widowControl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43" w:rsidRDefault="008C5143">
    <w:pPr>
      <w:pStyle w:val="Style14"/>
      <w:framePr w:h="255" w:hRule="exact" w:hSpace="10080" w:wrap="notBeside" w:vAnchor="page" w:hAnchor="page" w:x="11029" w:y="526"/>
      <w:widowControl/>
      <w:ind w:left="925" w:right="107"/>
      <w:jc w:val="right"/>
      <w:rPr>
        <w:rStyle w:val="FontStyle78"/>
      </w:rPr>
    </w:pPr>
    <w:r>
      <w:rPr>
        <w:rStyle w:val="FontStyle78"/>
      </w:rPr>
      <w:fldChar w:fldCharType="begin"/>
    </w:r>
    <w:r w:rsidR="009D0F6F">
      <w:rPr>
        <w:rStyle w:val="FontStyle78"/>
      </w:rPr>
      <w:instrText>PAGE</w:instrText>
    </w:r>
    <w:r>
      <w:rPr>
        <w:rStyle w:val="FontStyle78"/>
      </w:rPr>
      <w:fldChar w:fldCharType="separate"/>
    </w:r>
    <w:r w:rsidR="009D0F6F">
      <w:rPr>
        <w:rStyle w:val="FontStyle78"/>
      </w:rPr>
      <w:t>10</w:t>
    </w:r>
    <w:r>
      <w:rPr>
        <w:rStyle w:val="FontStyle78"/>
      </w:rPr>
      <w:fldChar w:fldCharType="end"/>
    </w:r>
  </w:p>
  <w:p w:rsidR="008C5143" w:rsidRDefault="008C5143">
    <w:pPr>
      <w:widowControl/>
      <w:spacing w:line="1" w:lineRule="exact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98E718"/>
    <w:lvl w:ilvl="0">
      <w:numFmt w:val="bullet"/>
      <w:lvlText w:val="*"/>
      <w:lvlJc w:val="left"/>
    </w:lvl>
  </w:abstractNum>
  <w:abstractNum w:abstractNumId="1">
    <w:nsid w:val="6365691A"/>
    <w:multiLevelType w:val="singleLevel"/>
    <w:tmpl w:val="D2EE7C28"/>
    <w:lvl w:ilvl="0">
      <w:start w:val="1"/>
      <w:numFmt w:val="decimal"/>
      <w:lvlText w:val="%1)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2">
    <w:nsid w:val="718F4774"/>
    <w:multiLevelType w:val="singleLevel"/>
    <w:tmpl w:val="7908B90E"/>
    <w:lvl w:ilvl="0">
      <w:start w:val="1"/>
      <w:numFmt w:val="decimal"/>
      <w:lvlText w:val="%1)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6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D44ABD"/>
    <w:rsid w:val="0033474F"/>
    <w:rsid w:val="005077FF"/>
    <w:rsid w:val="00664B6C"/>
    <w:rsid w:val="008C5143"/>
    <w:rsid w:val="008C564A"/>
    <w:rsid w:val="009D0F6F"/>
    <w:rsid w:val="00D44ABD"/>
    <w:rsid w:val="00D6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143"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8C5143"/>
  </w:style>
  <w:style w:type="paragraph" w:customStyle="1" w:styleId="Style2">
    <w:name w:val="Style2"/>
    <w:basedOn w:val="a"/>
    <w:uiPriority w:val="99"/>
    <w:rsid w:val="008C5143"/>
  </w:style>
  <w:style w:type="paragraph" w:customStyle="1" w:styleId="Style3">
    <w:name w:val="Style3"/>
    <w:basedOn w:val="a"/>
    <w:uiPriority w:val="99"/>
    <w:rsid w:val="008C5143"/>
  </w:style>
  <w:style w:type="paragraph" w:customStyle="1" w:styleId="Style4">
    <w:name w:val="Style4"/>
    <w:basedOn w:val="a"/>
    <w:uiPriority w:val="99"/>
    <w:rsid w:val="008C5143"/>
  </w:style>
  <w:style w:type="paragraph" w:customStyle="1" w:styleId="Style5">
    <w:name w:val="Style5"/>
    <w:basedOn w:val="a"/>
    <w:uiPriority w:val="99"/>
    <w:rsid w:val="008C5143"/>
  </w:style>
  <w:style w:type="paragraph" w:customStyle="1" w:styleId="Style6">
    <w:name w:val="Style6"/>
    <w:basedOn w:val="a"/>
    <w:uiPriority w:val="99"/>
    <w:rsid w:val="008C5143"/>
  </w:style>
  <w:style w:type="paragraph" w:customStyle="1" w:styleId="Style7">
    <w:name w:val="Style7"/>
    <w:basedOn w:val="a"/>
    <w:uiPriority w:val="99"/>
    <w:rsid w:val="008C5143"/>
  </w:style>
  <w:style w:type="paragraph" w:customStyle="1" w:styleId="Style8">
    <w:name w:val="Style8"/>
    <w:basedOn w:val="a"/>
    <w:uiPriority w:val="99"/>
    <w:rsid w:val="008C5143"/>
  </w:style>
  <w:style w:type="paragraph" w:customStyle="1" w:styleId="Style9">
    <w:name w:val="Style9"/>
    <w:basedOn w:val="a"/>
    <w:uiPriority w:val="99"/>
    <w:rsid w:val="008C5143"/>
  </w:style>
  <w:style w:type="paragraph" w:customStyle="1" w:styleId="Style10">
    <w:name w:val="Style10"/>
    <w:basedOn w:val="a"/>
    <w:uiPriority w:val="99"/>
    <w:rsid w:val="008C5143"/>
    <w:pPr>
      <w:spacing w:line="483" w:lineRule="exact"/>
      <w:jc w:val="right"/>
    </w:pPr>
  </w:style>
  <w:style w:type="paragraph" w:customStyle="1" w:styleId="Style11">
    <w:name w:val="Style11"/>
    <w:basedOn w:val="a"/>
    <w:uiPriority w:val="99"/>
    <w:rsid w:val="008C5143"/>
  </w:style>
  <w:style w:type="paragraph" w:customStyle="1" w:styleId="Style12">
    <w:name w:val="Style12"/>
    <w:basedOn w:val="a"/>
    <w:uiPriority w:val="99"/>
    <w:rsid w:val="008C5143"/>
    <w:pPr>
      <w:jc w:val="both"/>
    </w:pPr>
  </w:style>
  <w:style w:type="paragraph" w:customStyle="1" w:styleId="Style13">
    <w:name w:val="Style13"/>
    <w:basedOn w:val="a"/>
    <w:uiPriority w:val="99"/>
    <w:rsid w:val="008C5143"/>
    <w:pPr>
      <w:spacing w:line="418" w:lineRule="exact"/>
      <w:jc w:val="both"/>
    </w:pPr>
  </w:style>
  <w:style w:type="paragraph" w:customStyle="1" w:styleId="Style14">
    <w:name w:val="Style14"/>
    <w:basedOn w:val="a"/>
    <w:uiPriority w:val="99"/>
    <w:rsid w:val="008C5143"/>
    <w:pPr>
      <w:jc w:val="center"/>
    </w:pPr>
  </w:style>
  <w:style w:type="paragraph" w:customStyle="1" w:styleId="Style15">
    <w:name w:val="Style15"/>
    <w:basedOn w:val="a"/>
    <w:uiPriority w:val="99"/>
    <w:rsid w:val="008C5143"/>
  </w:style>
  <w:style w:type="paragraph" w:customStyle="1" w:styleId="Style16">
    <w:name w:val="Style16"/>
    <w:basedOn w:val="a"/>
    <w:uiPriority w:val="99"/>
    <w:rsid w:val="008C5143"/>
    <w:pPr>
      <w:spacing w:line="269" w:lineRule="exact"/>
      <w:jc w:val="center"/>
    </w:pPr>
  </w:style>
  <w:style w:type="paragraph" w:customStyle="1" w:styleId="Style17">
    <w:name w:val="Style17"/>
    <w:basedOn w:val="a"/>
    <w:uiPriority w:val="99"/>
    <w:rsid w:val="008C5143"/>
  </w:style>
  <w:style w:type="paragraph" w:customStyle="1" w:styleId="Style18">
    <w:name w:val="Style18"/>
    <w:basedOn w:val="a"/>
    <w:uiPriority w:val="99"/>
    <w:rsid w:val="008C5143"/>
    <w:pPr>
      <w:spacing w:line="278" w:lineRule="exact"/>
      <w:jc w:val="center"/>
    </w:pPr>
  </w:style>
  <w:style w:type="paragraph" w:customStyle="1" w:styleId="Style19">
    <w:name w:val="Style19"/>
    <w:basedOn w:val="a"/>
    <w:uiPriority w:val="99"/>
    <w:rsid w:val="008C5143"/>
    <w:pPr>
      <w:spacing w:line="274" w:lineRule="exact"/>
    </w:pPr>
  </w:style>
  <w:style w:type="paragraph" w:customStyle="1" w:styleId="Style20">
    <w:name w:val="Style20"/>
    <w:basedOn w:val="a"/>
    <w:uiPriority w:val="99"/>
    <w:rsid w:val="008C5143"/>
  </w:style>
  <w:style w:type="paragraph" w:customStyle="1" w:styleId="Style21">
    <w:name w:val="Style21"/>
    <w:basedOn w:val="a"/>
    <w:uiPriority w:val="99"/>
    <w:rsid w:val="008C5143"/>
    <w:pPr>
      <w:spacing w:line="421" w:lineRule="exact"/>
      <w:ind w:firstLine="710"/>
      <w:jc w:val="both"/>
    </w:pPr>
  </w:style>
  <w:style w:type="paragraph" w:customStyle="1" w:styleId="Style22">
    <w:name w:val="Style22"/>
    <w:basedOn w:val="a"/>
    <w:uiPriority w:val="99"/>
    <w:rsid w:val="008C5143"/>
  </w:style>
  <w:style w:type="paragraph" w:customStyle="1" w:styleId="Style23">
    <w:name w:val="Style23"/>
    <w:basedOn w:val="a"/>
    <w:uiPriority w:val="99"/>
    <w:rsid w:val="008C5143"/>
    <w:pPr>
      <w:spacing w:line="974" w:lineRule="exact"/>
      <w:ind w:hanging="1589"/>
    </w:pPr>
  </w:style>
  <w:style w:type="paragraph" w:customStyle="1" w:styleId="Style24">
    <w:name w:val="Style24"/>
    <w:basedOn w:val="a"/>
    <w:uiPriority w:val="99"/>
    <w:rsid w:val="008C5143"/>
  </w:style>
  <w:style w:type="paragraph" w:customStyle="1" w:styleId="Style25">
    <w:name w:val="Style25"/>
    <w:basedOn w:val="a"/>
    <w:uiPriority w:val="99"/>
    <w:rsid w:val="008C5143"/>
    <w:pPr>
      <w:spacing w:line="418" w:lineRule="exact"/>
      <w:ind w:firstLine="538"/>
      <w:jc w:val="both"/>
    </w:pPr>
  </w:style>
  <w:style w:type="paragraph" w:customStyle="1" w:styleId="Style26">
    <w:name w:val="Style26"/>
    <w:basedOn w:val="a"/>
    <w:uiPriority w:val="99"/>
    <w:rsid w:val="008C5143"/>
  </w:style>
  <w:style w:type="paragraph" w:customStyle="1" w:styleId="Style27">
    <w:name w:val="Style27"/>
    <w:basedOn w:val="a"/>
    <w:uiPriority w:val="99"/>
    <w:rsid w:val="008C5143"/>
  </w:style>
  <w:style w:type="paragraph" w:customStyle="1" w:styleId="Style28">
    <w:name w:val="Style28"/>
    <w:basedOn w:val="a"/>
    <w:uiPriority w:val="99"/>
    <w:rsid w:val="008C5143"/>
    <w:pPr>
      <w:spacing w:line="418" w:lineRule="exact"/>
      <w:ind w:firstLine="686"/>
    </w:pPr>
  </w:style>
  <w:style w:type="paragraph" w:customStyle="1" w:styleId="Style29">
    <w:name w:val="Style29"/>
    <w:basedOn w:val="a"/>
    <w:uiPriority w:val="99"/>
    <w:rsid w:val="008C5143"/>
    <w:pPr>
      <w:spacing w:line="480" w:lineRule="exact"/>
      <w:ind w:hanging="125"/>
    </w:pPr>
  </w:style>
  <w:style w:type="paragraph" w:customStyle="1" w:styleId="Style30">
    <w:name w:val="Style30"/>
    <w:basedOn w:val="a"/>
    <w:uiPriority w:val="99"/>
    <w:rsid w:val="008C5143"/>
  </w:style>
  <w:style w:type="paragraph" w:customStyle="1" w:styleId="Style31">
    <w:name w:val="Style31"/>
    <w:basedOn w:val="a"/>
    <w:uiPriority w:val="99"/>
    <w:rsid w:val="008C5143"/>
  </w:style>
  <w:style w:type="paragraph" w:customStyle="1" w:styleId="Style32">
    <w:name w:val="Style32"/>
    <w:basedOn w:val="a"/>
    <w:uiPriority w:val="99"/>
    <w:rsid w:val="008C5143"/>
  </w:style>
  <w:style w:type="paragraph" w:customStyle="1" w:styleId="Style33">
    <w:name w:val="Style33"/>
    <w:basedOn w:val="a"/>
    <w:uiPriority w:val="99"/>
    <w:rsid w:val="008C5143"/>
  </w:style>
  <w:style w:type="paragraph" w:customStyle="1" w:styleId="Style34">
    <w:name w:val="Style34"/>
    <w:basedOn w:val="a"/>
    <w:uiPriority w:val="99"/>
    <w:rsid w:val="008C5143"/>
    <w:pPr>
      <w:spacing w:line="278" w:lineRule="exact"/>
    </w:pPr>
  </w:style>
  <w:style w:type="paragraph" w:customStyle="1" w:styleId="Style35">
    <w:name w:val="Style35"/>
    <w:basedOn w:val="a"/>
    <w:uiPriority w:val="99"/>
    <w:rsid w:val="008C5143"/>
    <w:pPr>
      <w:spacing w:line="542" w:lineRule="exact"/>
      <w:jc w:val="center"/>
    </w:pPr>
  </w:style>
  <w:style w:type="paragraph" w:customStyle="1" w:styleId="Style36">
    <w:name w:val="Style36"/>
    <w:basedOn w:val="a"/>
    <w:uiPriority w:val="99"/>
    <w:rsid w:val="008C5143"/>
    <w:pPr>
      <w:spacing w:line="418" w:lineRule="exact"/>
      <w:ind w:firstLine="547"/>
      <w:jc w:val="both"/>
    </w:pPr>
  </w:style>
  <w:style w:type="paragraph" w:customStyle="1" w:styleId="Style37">
    <w:name w:val="Style37"/>
    <w:basedOn w:val="a"/>
    <w:uiPriority w:val="99"/>
    <w:rsid w:val="008C5143"/>
    <w:pPr>
      <w:spacing w:line="487" w:lineRule="exact"/>
    </w:pPr>
  </w:style>
  <w:style w:type="paragraph" w:customStyle="1" w:styleId="Style38">
    <w:name w:val="Style38"/>
    <w:basedOn w:val="a"/>
    <w:uiPriority w:val="99"/>
    <w:rsid w:val="008C5143"/>
  </w:style>
  <w:style w:type="paragraph" w:customStyle="1" w:styleId="Style39">
    <w:name w:val="Style39"/>
    <w:basedOn w:val="a"/>
    <w:uiPriority w:val="99"/>
    <w:rsid w:val="008C5143"/>
    <w:pPr>
      <w:spacing w:line="418" w:lineRule="exact"/>
      <w:ind w:firstLine="360"/>
      <w:jc w:val="both"/>
    </w:pPr>
  </w:style>
  <w:style w:type="paragraph" w:customStyle="1" w:styleId="Style40">
    <w:name w:val="Style40"/>
    <w:basedOn w:val="a"/>
    <w:uiPriority w:val="99"/>
    <w:rsid w:val="008C5143"/>
  </w:style>
  <w:style w:type="paragraph" w:customStyle="1" w:styleId="Style41">
    <w:name w:val="Style41"/>
    <w:basedOn w:val="a"/>
    <w:uiPriority w:val="99"/>
    <w:rsid w:val="008C5143"/>
    <w:pPr>
      <w:spacing w:line="422" w:lineRule="exact"/>
    </w:pPr>
  </w:style>
  <w:style w:type="paragraph" w:customStyle="1" w:styleId="Style42">
    <w:name w:val="Style42"/>
    <w:basedOn w:val="a"/>
    <w:uiPriority w:val="99"/>
    <w:rsid w:val="008C5143"/>
  </w:style>
  <w:style w:type="paragraph" w:customStyle="1" w:styleId="Style43">
    <w:name w:val="Style43"/>
    <w:basedOn w:val="a"/>
    <w:uiPriority w:val="99"/>
    <w:rsid w:val="008C5143"/>
  </w:style>
  <w:style w:type="paragraph" w:customStyle="1" w:styleId="Style44">
    <w:name w:val="Style44"/>
    <w:basedOn w:val="a"/>
    <w:uiPriority w:val="99"/>
    <w:rsid w:val="008C5143"/>
  </w:style>
  <w:style w:type="paragraph" w:customStyle="1" w:styleId="Style45">
    <w:name w:val="Style45"/>
    <w:basedOn w:val="a"/>
    <w:uiPriority w:val="99"/>
    <w:rsid w:val="008C5143"/>
    <w:pPr>
      <w:spacing w:line="422" w:lineRule="exact"/>
      <w:jc w:val="center"/>
    </w:pPr>
  </w:style>
  <w:style w:type="paragraph" w:customStyle="1" w:styleId="Style46">
    <w:name w:val="Style46"/>
    <w:basedOn w:val="a"/>
    <w:uiPriority w:val="99"/>
    <w:rsid w:val="008C5143"/>
  </w:style>
  <w:style w:type="paragraph" w:customStyle="1" w:styleId="Style47">
    <w:name w:val="Style47"/>
    <w:basedOn w:val="a"/>
    <w:uiPriority w:val="99"/>
    <w:rsid w:val="008C5143"/>
  </w:style>
  <w:style w:type="paragraph" w:customStyle="1" w:styleId="Style48">
    <w:name w:val="Style48"/>
    <w:basedOn w:val="a"/>
    <w:uiPriority w:val="99"/>
    <w:rsid w:val="008C5143"/>
    <w:pPr>
      <w:spacing w:line="317" w:lineRule="exact"/>
      <w:ind w:hanging="610"/>
    </w:pPr>
  </w:style>
  <w:style w:type="paragraph" w:customStyle="1" w:styleId="Style49">
    <w:name w:val="Style49"/>
    <w:basedOn w:val="a"/>
    <w:uiPriority w:val="99"/>
    <w:rsid w:val="008C5143"/>
  </w:style>
  <w:style w:type="paragraph" w:customStyle="1" w:styleId="Style50">
    <w:name w:val="Style50"/>
    <w:basedOn w:val="a"/>
    <w:uiPriority w:val="99"/>
    <w:rsid w:val="008C5143"/>
  </w:style>
  <w:style w:type="paragraph" w:customStyle="1" w:styleId="Style51">
    <w:name w:val="Style51"/>
    <w:basedOn w:val="a"/>
    <w:uiPriority w:val="99"/>
    <w:rsid w:val="008C5143"/>
    <w:pPr>
      <w:spacing w:line="484" w:lineRule="exact"/>
      <w:ind w:firstLine="211"/>
      <w:jc w:val="both"/>
    </w:pPr>
  </w:style>
  <w:style w:type="paragraph" w:customStyle="1" w:styleId="Style52">
    <w:name w:val="Style52"/>
    <w:basedOn w:val="a"/>
    <w:uiPriority w:val="99"/>
    <w:rsid w:val="008C5143"/>
    <w:pPr>
      <w:spacing w:line="341" w:lineRule="exact"/>
      <w:ind w:firstLine="72"/>
      <w:jc w:val="both"/>
    </w:pPr>
  </w:style>
  <w:style w:type="paragraph" w:customStyle="1" w:styleId="Style53">
    <w:name w:val="Style53"/>
    <w:basedOn w:val="a"/>
    <w:uiPriority w:val="99"/>
    <w:rsid w:val="008C5143"/>
  </w:style>
  <w:style w:type="paragraph" w:customStyle="1" w:styleId="Style54">
    <w:name w:val="Style54"/>
    <w:basedOn w:val="a"/>
    <w:uiPriority w:val="99"/>
    <w:rsid w:val="008C5143"/>
    <w:pPr>
      <w:spacing w:line="485" w:lineRule="exact"/>
    </w:pPr>
  </w:style>
  <w:style w:type="paragraph" w:customStyle="1" w:styleId="Style55">
    <w:name w:val="Style55"/>
    <w:basedOn w:val="a"/>
    <w:uiPriority w:val="99"/>
    <w:rsid w:val="008C5143"/>
    <w:pPr>
      <w:jc w:val="both"/>
    </w:pPr>
  </w:style>
  <w:style w:type="paragraph" w:customStyle="1" w:styleId="Style56">
    <w:name w:val="Style56"/>
    <w:basedOn w:val="a"/>
    <w:uiPriority w:val="99"/>
    <w:rsid w:val="008C5143"/>
  </w:style>
  <w:style w:type="paragraph" w:customStyle="1" w:styleId="Style57">
    <w:name w:val="Style57"/>
    <w:basedOn w:val="a"/>
    <w:uiPriority w:val="99"/>
    <w:rsid w:val="008C5143"/>
    <w:pPr>
      <w:spacing w:line="490" w:lineRule="exact"/>
      <w:jc w:val="both"/>
    </w:pPr>
  </w:style>
  <w:style w:type="paragraph" w:customStyle="1" w:styleId="Style58">
    <w:name w:val="Style58"/>
    <w:basedOn w:val="a"/>
    <w:uiPriority w:val="99"/>
    <w:rsid w:val="008C5143"/>
    <w:pPr>
      <w:spacing w:line="485" w:lineRule="exact"/>
      <w:ind w:firstLine="710"/>
    </w:pPr>
  </w:style>
  <w:style w:type="paragraph" w:customStyle="1" w:styleId="Style59">
    <w:name w:val="Style59"/>
    <w:basedOn w:val="a"/>
    <w:uiPriority w:val="99"/>
    <w:rsid w:val="008C5143"/>
    <w:pPr>
      <w:spacing w:line="274" w:lineRule="exact"/>
      <w:ind w:firstLine="106"/>
    </w:pPr>
  </w:style>
  <w:style w:type="paragraph" w:customStyle="1" w:styleId="Style60">
    <w:name w:val="Style60"/>
    <w:basedOn w:val="a"/>
    <w:uiPriority w:val="99"/>
    <w:rsid w:val="008C5143"/>
  </w:style>
  <w:style w:type="paragraph" w:customStyle="1" w:styleId="Style61">
    <w:name w:val="Style61"/>
    <w:basedOn w:val="a"/>
    <w:uiPriority w:val="99"/>
    <w:rsid w:val="008C5143"/>
  </w:style>
  <w:style w:type="paragraph" w:customStyle="1" w:styleId="Style62">
    <w:name w:val="Style62"/>
    <w:basedOn w:val="a"/>
    <w:uiPriority w:val="99"/>
    <w:rsid w:val="008C5143"/>
  </w:style>
  <w:style w:type="paragraph" w:customStyle="1" w:styleId="Style63">
    <w:name w:val="Style63"/>
    <w:basedOn w:val="a"/>
    <w:uiPriority w:val="99"/>
    <w:rsid w:val="008C5143"/>
    <w:pPr>
      <w:spacing w:line="331" w:lineRule="exact"/>
      <w:jc w:val="center"/>
    </w:pPr>
  </w:style>
  <w:style w:type="paragraph" w:customStyle="1" w:styleId="Style64">
    <w:name w:val="Style64"/>
    <w:basedOn w:val="a"/>
    <w:uiPriority w:val="99"/>
    <w:rsid w:val="008C5143"/>
    <w:pPr>
      <w:spacing w:line="250" w:lineRule="exact"/>
      <w:jc w:val="center"/>
    </w:pPr>
  </w:style>
  <w:style w:type="paragraph" w:customStyle="1" w:styleId="Style65">
    <w:name w:val="Style65"/>
    <w:basedOn w:val="a"/>
    <w:uiPriority w:val="99"/>
    <w:rsid w:val="008C5143"/>
  </w:style>
  <w:style w:type="paragraph" w:customStyle="1" w:styleId="Style66">
    <w:name w:val="Style66"/>
    <w:basedOn w:val="a"/>
    <w:uiPriority w:val="99"/>
    <w:rsid w:val="008C5143"/>
    <w:pPr>
      <w:spacing w:line="278" w:lineRule="exact"/>
      <w:ind w:firstLine="331"/>
    </w:pPr>
  </w:style>
  <w:style w:type="paragraph" w:customStyle="1" w:styleId="Style67">
    <w:name w:val="Style67"/>
    <w:basedOn w:val="a"/>
    <w:uiPriority w:val="99"/>
    <w:rsid w:val="008C5143"/>
  </w:style>
  <w:style w:type="paragraph" w:customStyle="1" w:styleId="Style68">
    <w:name w:val="Style68"/>
    <w:basedOn w:val="a"/>
    <w:uiPriority w:val="99"/>
    <w:rsid w:val="008C5143"/>
    <w:pPr>
      <w:spacing w:line="422" w:lineRule="exact"/>
      <w:ind w:firstLine="1421"/>
    </w:pPr>
  </w:style>
  <w:style w:type="paragraph" w:customStyle="1" w:styleId="Style69">
    <w:name w:val="Style69"/>
    <w:basedOn w:val="a"/>
    <w:uiPriority w:val="99"/>
    <w:rsid w:val="008C5143"/>
  </w:style>
  <w:style w:type="paragraph" w:customStyle="1" w:styleId="Style70">
    <w:name w:val="Style70"/>
    <w:basedOn w:val="a"/>
    <w:uiPriority w:val="99"/>
    <w:rsid w:val="008C5143"/>
    <w:pPr>
      <w:spacing w:line="322" w:lineRule="exact"/>
    </w:pPr>
  </w:style>
  <w:style w:type="character" w:customStyle="1" w:styleId="FontStyle72">
    <w:name w:val="Font Style72"/>
    <w:basedOn w:val="a0"/>
    <w:uiPriority w:val="99"/>
    <w:rsid w:val="008C5143"/>
    <w:rPr>
      <w:rFonts w:ascii="Times New Roman" w:hAnsi="Times New Roman" w:cs="Times New Roman"/>
      <w:b/>
      <w:bCs/>
      <w:sz w:val="50"/>
      <w:szCs w:val="50"/>
    </w:rPr>
  </w:style>
  <w:style w:type="character" w:customStyle="1" w:styleId="FontStyle73">
    <w:name w:val="Font Style73"/>
    <w:basedOn w:val="a0"/>
    <w:uiPriority w:val="99"/>
    <w:rsid w:val="008C5143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basedOn w:val="a0"/>
    <w:uiPriority w:val="99"/>
    <w:rsid w:val="008C5143"/>
    <w:rPr>
      <w:rFonts w:ascii="Times New Roman" w:hAnsi="Times New Roman" w:cs="Times New Roman"/>
      <w:sz w:val="34"/>
      <w:szCs w:val="34"/>
    </w:rPr>
  </w:style>
  <w:style w:type="character" w:customStyle="1" w:styleId="FontStyle75">
    <w:name w:val="Font Style75"/>
    <w:basedOn w:val="a0"/>
    <w:uiPriority w:val="99"/>
    <w:rsid w:val="008C5143"/>
    <w:rPr>
      <w:rFonts w:ascii="Tahoma" w:hAnsi="Tahoma" w:cs="Tahoma"/>
      <w:b/>
      <w:bCs/>
      <w:i/>
      <w:iCs/>
      <w:sz w:val="34"/>
      <w:szCs w:val="34"/>
    </w:rPr>
  </w:style>
  <w:style w:type="character" w:customStyle="1" w:styleId="FontStyle76">
    <w:name w:val="Font Style76"/>
    <w:basedOn w:val="a0"/>
    <w:uiPriority w:val="99"/>
    <w:rsid w:val="008C5143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77">
    <w:name w:val="Font Style77"/>
    <w:basedOn w:val="a0"/>
    <w:uiPriority w:val="99"/>
    <w:rsid w:val="008C5143"/>
    <w:rPr>
      <w:rFonts w:ascii="Times New Roman" w:hAnsi="Times New Roman" w:cs="Times New Roman"/>
      <w:sz w:val="26"/>
      <w:szCs w:val="26"/>
    </w:rPr>
  </w:style>
  <w:style w:type="character" w:customStyle="1" w:styleId="FontStyle78">
    <w:name w:val="Font Style78"/>
    <w:basedOn w:val="a0"/>
    <w:uiPriority w:val="99"/>
    <w:rsid w:val="008C5143"/>
    <w:rPr>
      <w:rFonts w:ascii="Times New Roman" w:hAnsi="Times New Roman" w:cs="Times New Roman"/>
      <w:sz w:val="22"/>
      <w:szCs w:val="22"/>
    </w:rPr>
  </w:style>
  <w:style w:type="character" w:customStyle="1" w:styleId="FontStyle79">
    <w:name w:val="Font Style79"/>
    <w:basedOn w:val="a0"/>
    <w:uiPriority w:val="99"/>
    <w:rsid w:val="008C514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0">
    <w:name w:val="Font Style80"/>
    <w:basedOn w:val="a0"/>
    <w:uiPriority w:val="99"/>
    <w:rsid w:val="008C5143"/>
    <w:rPr>
      <w:rFonts w:ascii="Tahoma" w:hAnsi="Tahoma" w:cs="Tahoma"/>
      <w:b/>
      <w:bCs/>
      <w:sz w:val="28"/>
      <w:szCs w:val="28"/>
    </w:rPr>
  </w:style>
  <w:style w:type="character" w:customStyle="1" w:styleId="FontStyle81">
    <w:name w:val="Font Style81"/>
    <w:basedOn w:val="a0"/>
    <w:uiPriority w:val="99"/>
    <w:rsid w:val="008C5143"/>
    <w:rPr>
      <w:rFonts w:ascii="Times New Roman" w:hAnsi="Times New Roman" w:cs="Times New Roman"/>
      <w:sz w:val="22"/>
      <w:szCs w:val="22"/>
    </w:rPr>
  </w:style>
  <w:style w:type="character" w:customStyle="1" w:styleId="FontStyle82">
    <w:name w:val="Font Style82"/>
    <w:basedOn w:val="a0"/>
    <w:uiPriority w:val="99"/>
    <w:rsid w:val="008C514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83">
    <w:name w:val="Font Style83"/>
    <w:basedOn w:val="a0"/>
    <w:uiPriority w:val="99"/>
    <w:rsid w:val="008C5143"/>
    <w:rPr>
      <w:rFonts w:ascii="Times New Roman" w:hAnsi="Times New Roman" w:cs="Times New Roman"/>
      <w:sz w:val="28"/>
      <w:szCs w:val="28"/>
    </w:rPr>
  </w:style>
  <w:style w:type="character" w:customStyle="1" w:styleId="FontStyle84">
    <w:name w:val="Font Style84"/>
    <w:basedOn w:val="a0"/>
    <w:uiPriority w:val="99"/>
    <w:rsid w:val="008C5143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85">
    <w:name w:val="Font Style85"/>
    <w:basedOn w:val="a0"/>
    <w:uiPriority w:val="99"/>
    <w:rsid w:val="008C514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6">
    <w:name w:val="Font Style86"/>
    <w:basedOn w:val="a0"/>
    <w:uiPriority w:val="99"/>
    <w:rsid w:val="008C5143"/>
    <w:rPr>
      <w:rFonts w:ascii="Times New Roman" w:hAnsi="Times New Roman" w:cs="Times New Roman"/>
      <w:sz w:val="18"/>
      <w:szCs w:val="18"/>
    </w:rPr>
  </w:style>
  <w:style w:type="character" w:customStyle="1" w:styleId="FontStyle87">
    <w:name w:val="Font Style87"/>
    <w:basedOn w:val="a0"/>
    <w:uiPriority w:val="99"/>
    <w:rsid w:val="008C5143"/>
    <w:rPr>
      <w:rFonts w:ascii="Times New Roman" w:hAnsi="Times New Roman" w:cs="Times New Roman"/>
      <w:sz w:val="16"/>
      <w:szCs w:val="16"/>
    </w:rPr>
  </w:style>
  <w:style w:type="character" w:customStyle="1" w:styleId="FontStyle88">
    <w:name w:val="Font Style88"/>
    <w:basedOn w:val="a0"/>
    <w:uiPriority w:val="99"/>
    <w:rsid w:val="008C5143"/>
    <w:rPr>
      <w:rFonts w:ascii="Times New Roman" w:hAnsi="Times New Roman" w:cs="Times New Roman"/>
      <w:sz w:val="16"/>
      <w:szCs w:val="16"/>
    </w:rPr>
  </w:style>
  <w:style w:type="character" w:customStyle="1" w:styleId="FontStyle89">
    <w:name w:val="Font Style89"/>
    <w:basedOn w:val="a0"/>
    <w:uiPriority w:val="99"/>
    <w:rsid w:val="008C5143"/>
    <w:rPr>
      <w:rFonts w:ascii="Times New Roman" w:hAnsi="Times New Roman" w:cs="Times New Roman"/>
      <w:sz w:val="16"/>
      <w:szCs w:val="16"/>
    </w:rPr>
  </w:style>
  <w:style w:type="character" w:customStyle="1" w:styleId="FontStyle90">
    <w:name w:val="Font Style90"/>
    <w:basedOn w:val="a0"/>
    <w:uiPriority w:val="99"/>
    <w:rsid w:val="008C5143"/>
    <w:rPr>
      <w:rFonts w:ascii="Times New Roman" w:hAnsi="Times New Roman" w:cs="Times New Roman"/>
      <w:sz w:val="22"/>
      <w:szCs w:val="22"/>
    </w:rPr>
  </w:style>
  <w:style w:type="character" w:customStyle="1" w:styleId="FontStyle91">
    <w:name w:val="Font Style91"/>
    <w:basedOn w:val="a0"/>
    <w:uiPriority w:val="99"/>
    <w:rsid w:val="008C514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92">
    <w:name w:val="Font Style92"/>
    <w:basedOn w:val="a0"/>
    <w:uiPriority w:val="99"/>
    <w:rsid w:val="008C5143"/>
    <w:rPr>
      <w:rFonts w:ascii="Arial" w:hAnsi="Arial" w:cs="Arial"/>
      <w:b/>
      <w:bCs/>
      <w:i/>
      <w:iCs/>
      <w:sz w:val="48"/>
      <w:szCs w:val="48"/>
    </w:rPr>
  </w:style>
  <w:style w:type="character" w:customStyle="1" w:styleId="FontStyle93">
    <w:name w:val="Font Style93"/>
    <w:basedOn w:val="a0"/>
    <w:uiPriority w:val="99"/>
    <w:rsid w:val="008C5143"/>
    <w:rPr>
      <w:rFonts w:ascii="Times New Roman" w:hAnsi="Times New Roman" w:cs="Times New Roman"/>
      <w:sz w:val="36"/>
      <w:szCs w:val="36"/>
    </w:rPr>
  </w:style>
  <w:style w:type="character" w:customStyle="1" w:styleId="FontStyle94">
    <w:name w:val="Font Style94"/>
    <w:basedOn w:val="a0"/>
    <w:uiPriority w:val="99"/>
    <w:rsid w:val="008C5143"/>
    <w:rPr>
      <w:rFonts w:ascii="Times New Roman" w:hAnsi="Times New Roman" w:cs="Times New Roman"/>
      <w:i/>
      <w:iCs/>
      <w:sz w:val="58"/>
      <w:szCs w:val="58"/>
    </w:rPr>
  </w:style>
  <w:style w:type="character" w:customStyle="1" w:styleId="FontStyle95">
    <w:name w:val="Font Style95"/>
    <w:basedOn w:val="a0"/>
    <w:uiPriority w:val="99"/>
    <w:rsid w:val="008C5143"/>
    <w:rPr>
      <w:rFonts w:ascii="Times New Roman" w:hAnsi="Times New Roman" w:cs="Times New Roman"/>
      <w:b/>
      <w:bCs/>
      <w:i/>
      <w:iCs/>
      <w:spacing w:val="50"/>
      <w:sz w:val="24"/>
      <w:szCs w:val="24"/>
    </w:rPr>
  </w:style>
  <w:style w:type="character" w:customStyle="1" w:styleId="FontStyle96">
    <w:name w:val="Font Style96"/>
    <w:basedOn w:val="a0"/>
    <w:uiPriority w:val="99"/>
    <w:rsid w:val="008C5143"/>
    <w:rPr>
      <w:rFonts w:ascii="Times New Roman" w:hAnsi="Times New Roman" w:cs="Times New Roman"/>
      <w:i/>
      <w:iCs/>
      <w:spacing w:val="60"/>
      <w:sz w:val="32"/>
      <w:szCs w:val="32"/>
    </w:rPr>
  </w:style>
  <w:style w:type="character" w:customStyle="1" w:styleId="FontStyle97">
    <w:name w:val="Font Style97"/>
    <w:basedOn w:val="a0"/>
    <w:uiPriority w:val="99"/>
    <w:rsid w:val="008C5143"/>
    <w:rPr>
      <w:rFonts w:ascii="Tahoma" w:hAnsi="Tahoma" w:cs="Tahoma"/>
      <w:i/>
      <w:iCs/>
      <w:spacing w:val="130"/>
      <w:sz w:val="28"/>
      <w:szCs w:val="28"/>
    </w:rPr>
  </w:style>
  <w:style w:type="character" w:customStyle="1" w:styleId="FontStyle98">
    <w:name w:val="Font Style98"/>
    <w:basedOn w:val="a0"/>
    <w:uiPriority w:val="99"/>
    <w:rsid w:val="008C5143"/>
    <w:rPr>
      <w:rFonts w:ascii="Sylfaen" w:hAnsi="Sylfaen" w:cs="Sylfaen"/>
      <w:spacing w:val="90"/>
      <w:sz w:val="40"/>
      <w:szCs w:val="40"/>
    </w:rPr>
  </w:style>
  <w:style w:type="character" w:customStyle="1" w:styleId="FontStyle99">
    <w:name w:val="Font Style99"/>
    <w:basedOn w:val="a0"/>
    <w:uiPriority w:val="99"/>
    <w:rsid w:val="008C5143"/>
    <w:rPr>
      <w:rFonts w:ascii="Times New Roman" w:hAnsi="Times New Roman" w:cs="Times New Roman"/>
      <w:i/>
      <w:iCs/>
      <w:spacing w:val="80"/>
      <w:sz w:val="26"/>
      <w:szCs w:val="26"/>
    </w:rPr>
  </w:style>
  <w:style w:type="character" w:customStyle="1" w:styleId="FontStyle100">
    <w:name w:val="Font Style100"/>
    <w:basedOn w:val="a0"/>
    <w:uiPriority w:val="99"/>
    <w:rsid w:val="008C5143"/>
    <w:rPr>
      <w:rFonts w:ascii="Times New Roman" w:hAnsi="Times New Roman" w:cs="Times New Roman"/>
      <w:i/>
      <w:iCs/>
      <w:spacing w:val="70"/>
      <w:sz w:val="38"/>
      <w:szCs w:val="38"/>
    </w:rPr>
  </w:style>
  <w:style w:type="character" w:customStyle="1" w:styleId="FontStyle101">
    <w:name w:val="Font Style101"/>
    <w:basedOn w:val="a0"/>
    <w:uiPriority w:val="99"/>
    <w:rsid w:val="008C5143"/>
    <w:rPr>
      <w:rFonts w:ascii="Times New Roman" w:hAnsi="Times New Roman" w:cs="Times New Roman"/>
      <w:sz w:val="16"/>
      <w:szCs w:val="16"/>
    </w:rPr>
  </w:style>
  <w:style w:type="character" w:customStyle="1" w:styleId="FontStyle102">
    <w:name w:val="Font Style102"/>
    <w:basedOn w:val="a0"/>
    <w:uiPriority w:val="99"/>
    <w:rsid w:val="008C5143"/>
    <w:rPr>
      <w:rFonts w:ascii="Times New Roman" w:hAnsi="Times New Roman" w:cs="Times New Roman"/>
      <w:sz w:val="22"/>
      <w:szCs w:val="22"/>
    </w:rPr>
  </w:style>
  <w:style w:type="character" w:customStyle="1" w:styleId="FontStyle103">
    <w:name w:val="Font Style103"/>
    <w:basedOn w:val="a0"/>
    <w:uiPriority w:val="99"/>
    <w:rsid w:val="008C5143"/>
    <w:rPr>
      <w:rFonts w:ascii="Tahoma" w:hAnsi="Tahoma" w:cs="Tahoma"/>
      <w:b/>
      <w:bCs/>
      <w:sz w:val="12"/>
      <w:szCs w:val="12"/>
    </w:rPr>
  </w:style>
  <w:style w:type="character" w:customStyle="1" w:styleId="FontStyle104">
    <w:name w:val="Font Style104"/>
    <w:basedOn w:val="a0"/>
    <w:uiPriority w:val="99"/>
    <w:rsid w:val="008C5143"/>
    <w:rPr>
      <w:rFonts w:ascii="Times New Roman" w:hAnsi="Times New Roman" w:cs="Times New Roman"/>
      <w:sz w:val="20"/>
      <w:szCs w:val="20"/>
    </w:rPr>
  </w:style>
  <w:style w:type="character" w:customStyle="1" w:styleId="FontStyle105">
    <w:name w:val="Font Style105"/>
    <w:basedOn w:val="a0"/>
    <w:uiPriority w:val="99"/>
    <w:rsid w:val="008C5143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39</Pages>
  <Words>25</Words>
  <Characters>147</Characters>
  <Application>Microsoft Office Word</Application>
  <DocSecurity>0</DocSecurity>
  <Lines>1</Lines>
  <Paragraphs>1</Paragraphs>
  <ScaleCrop>false</ScaleCrop>
  <Company>Grizli777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2009-10-11T06:03:00Z</dcterms:created>
  <dcterms:modified xsi:type="dcterms:W3CDTF">2009-10-20T10:04:00Z</dcterms:modified>
</cp:coreProperties>
</file>