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37" w:rsidRDefault="00C34C69">
      <w:r>
        <w:t xml:space="preserve">В </w:t>
      </w:r>
      <w:proofErr w:type="gramStart"/>
      <w:r w:rsidR="00E61D37">
        <w:t>общем</w:t>
      </w:r>
      <w:proofErr w:type="gramEnd"/>
      <w:r w:rsidR="00E61D37">
        <w:t xml:space="preserve"> так, спряч</w:t>
      </w:r>
      <w:r>
        <w:t>ь</w:t>
      </w:r>
      <w:r w:rsidR="00E61D37">
        <w:t xml:space="preserve"> вот эту базу куда</w:t>
      </w:r>
      <w:r>
        <w:t>-</w:t>
      </w:r>
      <w:r w:rsidR="00E61D37">
        <w:t>нибудь в меню</w:t>
      </w:r>
    </w:p>
    <w:p w:rsidR="00E61D37" w:rsidRDefault="00E61D37">
      <w:r>
        <w:rPr>
          <w:noProof/>
          <w:lang w:eastAsia="ru-RU"/>
        </w:rPr>
        <w:drawing>
          <wp:inline distT="0" distB="0" distL="0" distR="0">
            <wp:extent cx="5018405" cy="3285490"/>
            <wp:effectExtent l="0" t="0" r="0" b="0"/>
            <wp:docPr id="1" name="Рисунок 1" descr="C:\Users\Алексей\Desktop\фор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ей\Desktop\форм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37" w:rsidRDefault="00E61D37">
      <w:r>
        <w:t>и вместо тех отдельных функций, добавь их в базу, запиши произвольные цифры</w:t>
      </w:r>
      <w:r w:rsidR="00D02625">
        <w:t xml:space="preserve"> по всем годам</w:t>
      </w:r>
      <w:r>
        <w:t xml:space="preserve">, вот пока все </w:t>
      </w:r>
    </w:p>
    <w:p w:rsidR="00E61D37" w:rsidRDefault="00FF5AF6">
      <w:r>
        <w:t>(</w:t>
      </w:r>
      <w:r w:rsidR="00E61D37">
        <w:t xml:space="preserve">но надо будет добавлять </w:t>
      </w:r>
      <w:r w:rsidR="00D02625">
        <w:t>еще</w:t>
      </w:r>
      <w:r w:rsidR="00E61D37">
        <w:t xml:space="preserve"> функции</w:t>
      </w:r>
      <w:r w:rsidR="00D02625">
        <w:t>,</w:t>
      </w:r>
      <w:r w:rsidR="00E61D37">
        <w:t xml:space="preserve"> которые я еще не придумал</w:t>
      </w:r>
      <w:r>
        <w:t>)</w:t>
      </w:r>
    </w:p>
    <w:p w:rsidR="00D02625" w:rsidRDefault="00D02625"/>
    <w:p w:rsidR="00FF5AF6" w:rsidRDefault="00C34C69">
      <w:r>
        <w:t xml:space="preserve">и замени </w:t>
      </w:r>
    </w:p>
    <w:p w:rsidR="00E61D37" w:rsidRDefault="00E61D37">
      <w:proofErr w:type="gramStart"/>
      <w:r>
        <w:rPr>
          <w:lang w:val="en-US"/>
        </w:rPr>
        <w:t>god</w:t>
      </w:r>
      <w:proofErr w:type="gramEnd"/>
      <w:r w:rsidRPr="00E61D37">
        <w:t xml:space="preserve"> </w:t>
      </w:r>
      <w:r w:rsidR="00FF5AF6">
        <w:t>–</w:t>
      </w:r>
      <w:r w:rsidR="00D02625">
        <w:t xml:space="preserve"> Г</w:t>
      </w:r>
      <w:r>
        <w:t xml:space="preserve">од </w:t>
      </w:r>
    </w:p>
    <w:p w:rsidR="00FF5AF6" w:rsidRDefault="00D02625">
      <w:r>
        <w:rPr>
          <w:lang w:val="en-US"/>
        </w:rPr>
        <w:t>i</w:t>
      </w:r>
      <w:r>
        <w:t xml:space="preserve"> </w:t>
      </w:r>
      <w:r w:rsidR="00FF5AF6">
        <w:t>–</w:t>
      </w:r>
      <w:r>
        <w:t xml:space="preserve"> И</w:t>
      </w:r>
      <w:r w:rsidR="00FF5AF6">
        <w:t>нфляция</w:t>
      </w:r>
      <w:r>
        <w:t xml:space="preserve"> </w:t>
      </w:r>
    </w:p>
    <w:p w:rsidR="00D02625" w:rsidRDefault="00D02625">
      <w:r>
        <w:rPr>
          <w:lang w:val="en-US"/>
        </w:rPr>
        <w:t>r</w:t>
      </w:r>
      <w:r w:rsidRPr="00D02625">
        <w:t xml:space="preserve"> </w:t>
      </w:r>
      <w:r w:rsidR="00FF5AF6">
        <w:t>–</w:t>
      </w:r>
      <w:r>
        <w:t xml:space="preserve"> Реальная доходность</w:t>
      </w:r>
    </w:p>
    <w:p w:rsidR="00D74713" w:rsidRDefault="00D74713">
      <w:r>
        <w:rPr>
          <w:lang w:val="en-US"/>
        </w:rPr>
        <w:t>t</w:t>
      </w:r>
      <w:r w:rsidRPr="00BE2508">
        <w:t xml:space="preserve"> </w:t>
      </w:r>
      <w:r>
        <w:t>–</w:t>
      </w:r>
      <w:r w:rsidR="00FF5AF6">
        <w:t xml:space="preserve"> </w:t>
      </w:r>
      <w:r w:rsidR="00BE2508">
        <w:t>Объем товарной продукции</w:t>
      </w:r>
    </w:p>
    <w:p w:rsidR="00BE2508" w:rsidRDefault="00BE2508">
      <w:r>
        <w:t>с –</w:t>
      </w:r>
      <w:r w:rsidR="00FF5AF6">
        <w:t xml:space="preserve"> </w:t>
      </w:r>
      <w:r>
        <w:t>Остатки оборотных средств</w:t>
      </w:r>
    </w:p>
    <w:p w:rsidR="00BE2508" w:rsidRPr="00BE2508" w:rsidRDefault="00BE2508">
      <w:r>
        <w:rPr>
          <w:lang w:val="en-US"/>
        </w:rPr>
        <w:t>d</w:t>
      </w:r>
      <w:r w:rsidRPr="00BE2508">
        <w:t xml:space="preserve"> –</w:t>
      </w:r>
      <w:r w:rsidR="00FF5AF6">
        <w:t xml:space="preserve"> </w:t>
      </w:r>
      <w:r>
        <w:t>Число дней в отчетном периоде</w:t>
      </w:r>
    </w:p>
    <w:p w:rsidR="00603E1D" w:rsidRPr="001D0D3F" w:rsidRDefault="00603E1D"/>
    <w:p w:rsidR="00430221" w:rsidRPr="001D0D3F" w:rsidRDefault="00430221"/>
    <w:p w:rsidR="00430221" w:rsidRDefault="00430221">
      <w:r>
        <w:br w:type="page"/>
      </w:r>
    </w:p>
    <w:p w:rsidR="00430221" w:rsidRDefault="00430221">
      <w:r>
        <w:lastRenderedPageBreak/>
        <w:t>Добавь в базу еще:</w:t>
      </w:r>
    </w:p>
    <w:p w:rsidR="00430221" w:rsidRDefault="00430221">
      <w:r>
        <w:t>1</w:t>
      </w:r>
    </w:p>
    <w:p w:rsidR="00430221" w:rsidRPr="00656DED" w:rsidRDefault="00430221" w:rsidP="00430221">
      <w:pPr>
        <w:rPr>
          <w:b/>
        </w:rPr>
      </w:pPr>
      <w:r w:rsidRPr="00656DED">
        <w:rPr>
          <w:b/>
        </w:rPr>
        <w:t>Коэффициент текущей ликвидности</w:t>
      </w:r>
    </w:p>
    <w:p w:rsidR="00430221" w:rsidRDefault="00430221" w:rsidP="00430221">
      <w:proofErr w:type="spellStart"/>
      <w:r>
        <w:t>Ктл</w:t>
      </w:r>
      <w:proofErr w:type="spellEnd"/>
      <w:r>
        <w:t xml:space="preserve"> = (оборотные активы — долгосрочная дебиторская задолженность — задолженность учредителей по взносам в уставный капитал) / краткосрочные обязательства</w:t>
      </w:r>
    </w:p>
    <w:p w:rsidR="00430221" w:rsidRDefault="00430221" w:rsidP="00430221"/>
    <w:p w:rsidR="00430221" w:rsidRDefault="00430221" w:rsidP="00430221">
      <w:r>
        <w:t>2</w:t>
      </w:r>
    </w:p>
    <w:p w:rsidR="00430221" w:rsidRPr="00656DED" w:rsidRDefault="00430221" w:rsidP="00430221">
      <w:pPr>
        <w:rPr>
          <w:b/>
        </w:rPr>
      </w:pPr>
      <w:r w:rsidRPr="00656DED">
        <w:rPr>
          <w:b/>
        </w:rPr>
        <w:t>Коэффициент срочной ликвидности</w:t>
      </w:r>
    </w:p>
    <w:p w:rsidR="00430221" w:rsidRDefault="00430221" w:rsidP="00430221">
      <w:proofErr w:type="spellStart"/>
      <w:r>
        <w:t>Кс</w:t>
      </w:r>
      <w:r w:rsidRPr="00430221">
        <w:t>л</w:t>
      </w:r>
      <w:proofErr w:type="spellEnd"/>
      <w:r w:rsidRPr="00430221">
        <w:t xml:space="preserve"> = (Текущие активы — Запасы) / Текущие обязательства</w:t>
      </w:r>
    </w:p>
    <w:p w:rsidR="00430221" w:rsidRDefault="00430221" w:rsidP="00430221"/>
    <w:p w:rsidR="00430221" w:rsidRDefault="00430221" w:rsidP="00430221">
      <w:r>
        <w:t>3</w:t>
      </w:r>
    </w:p>
    <w:p w:rsidR="00430221" w:rsidRPr="00656DED" w:rsidRDefault="00430221" w:rsidP="00430221">
      <w:pPr>
        <w:rPr>
          <w:b/>
        </w:rPr>
      </w:pPr>
      <w:r w:rsidRPr="00656DED">
        <w:rPr>
          <w:b/>
        </w:rPr>
        <w:t>Коэффициент абсолютной ликвидности</w:t>
      </w:r>
    </w:p>
    <w:p w:rsidR="00430221" w:rsidRDefault="00430221" w:rsidP="00430221">
      <w:r>
        <w:t>К</w:t>
      </w:r>
      <w:r w:rsidRPr="00430221">
        <w:t xml:space="preserve">ал = (Денежные средства + </w:t>
      </w:r>
      <w:r>
        <w:t>К</w:t>
      </w:r>
      <w:r w:rsidRPr="00430221">
        <w:t>раткосрочные финансовые вложения) / Текущие обязательства</w:t>
      </w:r>
    </w:p>
    <w:p w:rsidR="00656DED" w:rsidRDefault="00656DED" w:rsidP="00430221"/>
    <w:p w:rsidR="00656DED" w:rsidRDefault="00656DED" w:rsidP="00430221">
      <w:r>
        <w:t>А цифры загони любые</w:t>
      </w:r>
    </w:p>
    <w:p w:rsidR="00430221" w:rsidRDefault="00430221" w:rsidP="00430221"/>
    <w:p w:rsidR="001D0D3F" w:rsidRDefault="001D0D3F">
      <w:r>
        <w:br w:type="page"/>
      </w:r>
    </w:p>
    <w:p w:rsidR="00430221" w:rsidRDefault="001D0D3F" w:rsidP="00430221">
      <w:r>
        <w:lastRenderedPageBreak/>
        <w:t>А потом после того как посчитаются все коэффициенты</w:t>
      </w:r>
    </w:p>
    <w:p w:rsidR="001D0D3F" w:rsidRDefault="001D0D3F" w:rsidP="00430221">
      <w:r>
        <w:t>Чтоб появлялась кнопка «Рекомендации» и по нажатию выводились рекомендации</w:t>
      </w:r>
      <w:r w:rsidR="00E765E3">
        <w:t xml:space="preserve"> (Желательно чтоб </w:t>
      </w:r>
      <w:proofErr w:type="spellStart"/>
      <w:r w:rsidR="00E765E3">
        <w:t>рандомно</w:t>
      </w:r>
      <w:proofErr w:type="spellEnd"/>
      <w:r w:rsidR="00E765E3">
        <w:t xml:space="preserve"> штук по 5)</w:t>
      </w:r>
    </w:p>
    <w:tbl>
      <w:tblPr>
        <w:tblW w:w="0" w:type="auto"/>
        <w:jc w:val="center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486"/>
        <w:gridCol w:w="4724"/>
      </w:tblGrid>
      <w:tr w:rsidR="001D0D3F" w:rsidRPr="003647DD" w:rsidTr="001E6732">
        <w:trPr>
          <w:trHeight w:val="741"/>
          <w:jc w:val="center"/>
        </w:trPr>
        <w:tc>
          <w:tcPr>
            <w:tcW w:w="4486" w:type="dxa"/>
          </w:tcPr>
          <w:p w:rsidR="001D0D3F" w:rsidRPr="003647DD" w:rsidRDefault="001D0D3F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Обеспечение частичной или полной предоплаты за продукцию, пользующуюся большим спросом на рынке</w:t>
            </w:r>
          </w:p>
        </w:tc>
        <w:tc>
          <w:tcPr>
            <w:tcW w:w="4724" w:type="dxa"/>
          </w:tcPr>
          <w:p w:rsidR="001D0D3F" w:rsidRPr="003647DD" w:rsidRDefault="001D0D3F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Увеличение по согласованности с поставщиками сроков предоставления предприятию товарного кредита</w:t>
            </w:r>
          </w:p>
        </w:tc>
      </w:tr>
      <w:tr w:rsidR="00E765E3" w:rsidRPr="003647DD" w:rsidTr="00966A7A">
        <w:trPr>
          <w:trHeight w:val="1047"/>
          <w:jc w:val="center"/>
        </w:trPr>
        <w:tc>
          <w:tcPr>
            <w:tcW w:w="4486" w:type="dxa"/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Сокращение сроков предоставления товарного кредита покупателям</w:t>
            </w:r>
          </w:p>
        </w:tc>
        <w:tc>
          <w:tcPr>
            <w:tcW w:w="4724" w:type="dxa"/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Продажа или сдача в аренду неиспользуемых видов основных средств</w:t>
            </w:r>
          </w:p>
        </w:tc>
      </w:tr>
      <w:tr w:rsidR="00E765E3" w:rsidRPr="003647DD" w:rsidTr="001E6732">
        <w:trPr>
          <w:trHeight w:val="488"/>
          <w:jc w:val="center"/>
        </w:trPr>
        <w:tc>
          <w:tcPr>
            <w:tcW w:w="4486" w:type="dxa"/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Ускорение инкассации просроченной дебиторской задолженности</w:t>
            </w:r>
          </w:p>
        </w:tc>
        <w:tc>
          <w:tcPr>
            <w:tcW w:w="4724" w:type="dxa"/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Приобретение долгосрочных активов на условиях лизинга</w:t>
            </w:r>
          </w:p>
        </w:tc>
      </w:tr>
      <w:tr w:rsidR="00E765E3" w:rsidRPr="003647DD" w:rsidTr="001E6732">
        <w:trPr>
          <w:trHeight w:val="770"/>
          <w:jc w:val="center"/>
        </w:trPr>
        <w:tc>
          <w:tcPr>
            <w:tcW w:w="4486" w:type="dxa"/>
          </w:tcPr>
          <w:p w:rsidR="00E765E3" w:rsidRPr="003647DD" w:rsidRDefault="00E765E3" w:rsidP="00E765E3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Использование современных форм реинвестиро</w:t>
            </w:r>
            <w:r>
              <w:rPr>
                <w:sz w:val="24"/>
                <w:szCs w:val="24"/>
              </w:rPr>
              <w:t>вания дебиторской задолженности</w:t>
            </w:r>
          </w:p>
        </w:tc>
        <w:tc>
          <w:tcPr>
            <w:tcW w:w="4724" w:type="dxa"/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 xml:space="preserve">Реструктуризация полученных кредитов путем перевода краткосрочных в </w:t>
            </w:r>
            <w:proofErr w:type="gramStart"/>
            <w:r w:rsidRPr="003647DD">
              <w:rPr>
                <w:sz w:val="24"/>
                <w:szCs w:val="24"/>
              </w:rPr>
              <w:t>долгосрочные</w:t>
            </w:r>
            <w:proofErr w:type="gramEnd"/>
          </w:p>
        </w:tc>
      </w:tr>
      <w:tr w:rsidR="00E765E3" w:rsidRPr="003647DD" w:rsidTr="001D0D3F">
        <w:trPr>
          <w:trHeight w:val="770"/>
          <w:jc w:val="center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E3" w:rsidRPr="003647DD" w:rsidRDefault="00E765E3" w:rsidP="001D0D3F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Продажа част</w:t>
            </w:r>
            <w:r>
              <w:rPr>
                <w:sz w:val="24"/>
                <w:szCs w:val="24"/>
              </w:rPr>
              <w:t>и</w:t>
            </w:r>
            <w:r w:rsidRPr="003647DD">
              <w:rPr>
                <w:sz w:val="24"/>
                <w:szCs w:val="24"/>
              </w:rPr>
              <w:t xml:space="preserve"> долгосрочных финансовых вложений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Сокращение объема реальных инвестиций</w:t>
            </w:r>
          </w:p>
        </w:tc>
      </w:tr>
      <w:tr w:rsidR="00E765E3" w:rsidRPr="003647DD" w:rsidTr="001D0D3F">
        <w:trPr>
          <w:trHeight w:val="770"/>
          <w:jc w:val="center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Привлечение стратегических инвесторов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Увеличение размера ценовых скидок для реализации продукции за наличный расчет</w:t>
            </w:r>
          </w:p>
        </w:tc>
      </w:tr>
      <w:tr w:rsidR="00E765E3" w:rsidRPr="003647DD" w:rsidTr="001D0D3F">
        <w:trPr>
          <w:trHeight w:val="770"/>
          <w:jc w:val="center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Привлечение долгосрочных кредитов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E3" w:rsidRPr="003647DD" w:rsidRDefault="00E765E3" w:rsidP="001E6732">
            <w:pPr>
              <w:pStyle w:val="a5"/>
              <w:ind w:firstLine="0"/>
              <w:jc w:val="left"/>
              <w:rPr>
                <w:sz w:val="24"/>
                <w:szCs w:val="24"/>
              </w:rPr>
            </w:pPr>
            <w:r w:rsidRPr="003647DD">
              <w:rPr>
                <w:sz w:val="24"/>
                <w:szCs w:val="24"/>
              </w:rPr>
              <w:t>Передача в муниципальную собственность объектов соцкультбыта</w:t>
            </w:r>
          </w:p>
        </w:tc>
      </w:tr>
    </w:tbl>
    <w:p w:rsidR="00E765E3" w:rsidRDefault="00E765E3" w:rsidP="00430221"/>
    <w:p w:rsidR="00E765E3" w:rsidRPr="00430221" w:rsidRDefault="00E765E3" w:rsidP="00430221">
      <w:r>
        <w:t>И пр</w:t>
      </w:r>
      <w:r w:rsidR="00A81060">
        <w:t>и</w:t>
      </w:r>
      <w:r>
        <w:t xml:space="preserve">делай к </w:t>
      </w:r>
      <w:r w:rsidR="00A81060">
        <w:t>к</w:t>
      </w:r>
      <w:r>
        <w:t>уда</w:t>
      </w:r>
      <w:r w:rsidR="00A81060">
        <w:t>-</w:t>
      </w:r>
      <w:r>
        <w:t>нибудь диаграмму как у Игоря, к лю</w:t>
      </w:r>
      <w:bookmarkStart w:id="0" w:name="_GoBack"/>
      <w:bookmarkEnd w:id="0"/>
      <w:r>
        <w:t>бой функции</w:t>
      </w:r>
    </w:p>
    <w:sectPr w:rsidR="00E765E3" w:rsidRPr="00430221" w:rsidSect="00C61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F4CF7"/>
    <w:rsid w:val="00016563"/>
    <w:rsid w:val="001D0D3F"/>
    <w:rsid w:val="001F4CF7"/>
    <w:rsid w:val="00376A8B"/>
    <w:rsid w:val="00430221"/>
    <w:rsid w:val="00565DE9"/>
    <w:rsid w:val="00603E1D"/>
    <w:rsid w:val="00656DED"/>
    <w:rsid w:val="006607DC"/>
    <w:rsid w:val="00A22335"/>
    <w:rsid w:val="00A81060"/>
    <w:rsid w:val="00BE2508"/>
    <w:rsid w:val="00C34C69"/>
    <w:rsid w:val="00C61D75"/>
    <w:rsid w:val="00D02625"/>
    <w:rsid w:val="00D74713"/>
    <w:rsid w:val="00E61D37"/>
    <w:rsid w:val="00E765E3"/>
    <w:rsid w:val="00F50A0F"/>
    <w:rsid w:val="00FF5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D37"/>
    <w:rPr>
      <w:rFonts w:ascii="Tahoma" w:hAnsi="Tahoma" w:cs="Tahoma"/>
      <w:sz w:val="16"/>
      <w:szCs w:val="16"/>
    </w:rPr>
  </w:style>
  <w:style w:type="paragraph" w:customStyle="1" w:styleId="a5">
    <w:name w:val="Б"/>
    <w:qFormat/>
    <w:rsid w:val="001D0D3F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D37"/>
    <w:rPr>
      <w:rFonts w:ascii="Tahoma" w:hAnsi="Tahoma" w:cs="Tahoma"/>
      <w:sz w:val="16"/>
      <w:szCs w:val="16"/>
    </w:rPr>
  </w:style>
  <w:style w:type="paragraph" w:customStyle="1" w:styleId="a5">
    <w:name w:val="Б"/>
    <w:qFormat/>
    <w:rsid w:val="001D0D3F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Евгений</cp:lastModifiedBy>
  <cp:revision>18</cp:revision>
  <dcterms:created xsi:type="dcterms:W3CDTF">2011-05-19T18:21:00Z</dcterms:created>
  <dcterms:modified xsi:type="dcterms:W3CDTF">2011-05-25T10:51:00Z</dcterms:modified>
</cp:coreProperties>
</file>