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0235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32"/>
          <w:szCs w:val="24"/>
        </w:rPr>
      </w:pPr>
      <w:r w:rsidRPr="008C53FD">
        <w:rPr>
          <w:rFonts w:ascii="Times New Roman" w:hAnsi="Times New Roman" w:cs="Times New Roman"/>
          <w:sz w:val="32"/>
          <w:szCs w:val="24"/>
        </w:rPr>
        <w:t>Universiteti i Prishtinës “Hasan Prishtina”</w:t>
      </w:r>
    </w:p>
    <w:p w14:paraId="77ED937A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32"/>
          <w:szCs w:val="24"/>
        </w:rPr>
      </w:pPr>
      <w:r w:rsidRPr="008C53FD">
        <w:rPr>
          <w:rFonts w:ascii="Times New Roman" w:hAnsi="Times New Roman" w:cs="Times New Roman"/>
          <w:sz w:val="32"/>
          <w:szCs w:val="24"/>
        </w:rPr>
        <w:t>Fakulteti i Inxhinierisë Elektrike dhe Kompjuterike</w:t>
      </w:r>
    </w:p>
    <w:p w14:paraId="703FA2A2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28"/>
          <w:szCs w:val="24"/>
        </w:rPr>
      </w:pPr>
      <w:r w:rsidRPr="008C53FD">
        <w:rPr>
          <w:rFonts w:ascii="Times New Roman" w:hAnsi="Times New Roman" w:cs="Times New Roman"/>
          <w:sz w:val="32"/>
          <w:szCs w:val="24"/>
        </w:rPr>
        <w:t>Kursi: Rrjeta Kompjuterike</w:t>
      </w:r>
    </w:p>
    <w:p w14:paraId="544F0FAB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905D5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53F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2E8FE26" wp14:editId="7F6AE259">
            <wp:extent cx="245364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C01A" w14:textId="77777777" w:rsidR="007B7844" w:rsidRPr="008C53FD" w:rsidRDefault="007B7844" w:rsidP="007B7844">
      <w:pPr>
        <w:ind w:left="2880" w:firstLine="720"/>
        <w:rPr>
          <w:rFonts w:ascii="Times New Roman" w:hAnsi="Times New Roman" w:cs="Times New Roman"/>
          <w:b/>
          <w:sz w:val="48"/>
          <w:szCs w:val="40"/>
        </w:rPr>
      </w:pPr>
      <w:r w:rsidRPr="008C53FD">
        <w:rPr>
          <w:rFonts w:ascii="Times New Roman" w:hAnsi="Times New Roman" w:cs="Times New Roman"/>
          <w:b/>
          <w:sz w:val="48"/>
          <w:szCs w:val="40"/>
        </w:rPr>
        <w:t>Projekti 2</w:t>
      </w:r>
    </w:p>
    <w:p w14:paraId="25338BE0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8C53FD">
        <w:rPr>
          <w:rFonts w:ascii="Times New Roman" w:hAnsi="Times New Roman" w:cs="Times New Roman"/>
          <w:b/>
          <w:sz w:val="44"/>
          <w:szCs w:val="40"/>
        </w:rPr>
        <w:t xml:space="preserve"> </w:t>
      </w:r>
      <w:r w:rsidRPr="008C53FD">
        <w:rPr>
          <w:rFonts w:ascii="Times New Roman" w:hAnsi="Times New Roman" w:cs="Times New Roman"/>
          <w:b/>
          <w:sz w:val="52"/>
          <w:szCs w:val="40"/>
        </w:rPr>
        <w:t>Dizajnimi i rrjetës së një institucioni me Packet Tracer</w:t>
      </w:r>
    </w:p>
    <w:p w14:paraId="4589CF8A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</w:p>
    <w:p w14:paraId="52EBBFB1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</w:p>
    <w:p w14:paraId="3925CBFB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>Vegla: Packet Tracer v7.2(64bit)</w:t>
      </w:r>
    </w:p>
    <w:p w14:paraId="7A0F3E7C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>Sistemi operativ: Windows 10 Home (64bit)</w:t>
      </w:r>
    </w:p>
    <w:p w14:paraId="35DD273D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</w:p>
    <w:p w14:paraId="0037234F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</w:p>
    <w:p w14:paraId="5E524080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 xml:space="preserve">Studentët:  </w:t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</w:r>
      <w:r w:rsidRPr="008C53FD">
        <w:rPr>
          <w:rFonts w:ascii="Times New Roman" w:hAnsi="Times New Roman" w:cs="Times New Roman"/>
          <w:sz w:val="24"/>
          <w:szCs w:val="24"/>
        </w:rPr>
        <w:tab/>
        <w:t>Mentor:</w:t>
      </w:r>
    </w:p>
    <w:p w14:paraId="14814E30" w14:textId="77777777" w:rsidR="007B7844" w:rsidRPr="008C53FD" w:rsidRDefault="006A378D" w:rsidP="007B7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Rron Prokupla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Mr.Ass.</w:t>
      </w:r>
      <w:r w:rsidR="007B7844" w:rsidRPr="008C53FD">
        <w:rPr>
          <w:rFonts w:ascii="Times New Roman" w:hAnsi="Times New Roman" w:cs="Times New Roman"/>
          <w:sz w:val="24"/>
          <w:szCs w:val="24"/>
        </w:rPr>
        <w:t>Haxhi Lajqi</w:t>
      </w:r>
    </w:p>
    <w:p w14:paraId="3FA14794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ab/>
        <w:t>Shpend Jahiri</w:t>
      </w:r>
    </w:p>
    <w:p w14:paraId="2943BED3" w14:textId="77777777" w:rsidR="007B7844" w:rsidRPr="008C53FD" w:rsidRDefault="007B7844" w:rsidP="007B7844">
      <w:pPr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ab/>
        <w:t>Endrit Mehmeti</w:t>
      </w:r>
    </w:p>
    <w:p w14:paraId="26FC7820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92470" w14:textId="77777777" w:rsidR="00DD7B93" w:rsidRPr="008C53FD" w:rsidRDefault="007B7844" w:rsidP="00DD7B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3FD">
        <w:rPr>
          <w:rFonts w:ascii="Times New Roman" w:hAnsi="Times New Roman" w:cs="Times New Roman"/>
          <w:sz w:val="24"/>
          <w:szCs w:val="24"/>
        </w:rPr>
        <w:t>Prishtinë, Qershor 2019</w:t>
      </w:r>
    </w:p>
    <w:sdt>
      <w:sdtPr>
        <w:rPr>
          <w:rFonts w:ascii="Times New Roman" w:hAnsi="Times New Roman" w:cs="Times New Roman"/>
        </w:rPr>
        <w:id w:val="1090964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17BB1A" w14:textId="77777777" w:rsidR="00DD7B93" w:rsidRPr="008C53FD" w:rsidRDefault="00DD7B93" w:rsidP="00DD7B93">
          <w:pPr>
            <w:pStyle w:val="TOCHeading"/>
            <w:rPr>
              <w:rFonts w:ascii="Times New Roman" w:hAnsi="Times New Roman" w:cs="Times New Roman"/>
            </w:rPr>
          </w:pPr>
          <w:r w:rsidRPr="008C53FD">
            <w:rPr>
              <w:rFonts w:ascii="Times New Roman" w:hAnsi="Times New Roman" w:cs="Times New Roman"/>
            </w:rPr>
            <w:t>Përmbajtja</w:t>
          </w:r>
        </w:p>
        <w:p w14:paraId="6D7182D3" w14:textId="77777777" w:rsidR="00DD7B93" w:rsidRPr="008C53FD" w:rsidRDefault="00DD7B93" w:rsidP="00DD7B93">
          <w:pPr>
            <w:pStyle w:val="Heading1"/>
            <w:rPr>
              <w:rFonts w:ascii="Times New Roman" w:hAnsi="Times New Roman" w:cs="Times New Roman"/>
              <w:b/>
              <w:bCs/>
              <w:noProof/>
            </w:rPr>
          </w:pPr>
          <w:r w:rsidRPr="008C53FD">
            <w:rPr>
              <w:rFonts w:ascii="Times New Roman" w:hAnsi="Times New Roman" w:cs="Times New Roman"/>
            </w:rPr>
            <w:t>1.Hyrja</w:t>
          </w:r>
        </w:p>
      </w:sdtContent>
    </w:sdt>
    <w:p w14:paraId="36B4C334" w14:textId="77777777" w:rsidR="00DD7B93" w:rsidRPr="008C53FD" w:rsidRDefault="00DD7B93" w:rsidP="00DD7B93">
      <w:pPr>
        <w:pStyle w:val="Heading1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2.Dega kryesore</w:t>
      </w:r>
    </w:p>
    <w:p w14:paraId="4FB160C1" w14:textId="77777777" w:rsidR="00DD7B93" w:rsidRPr="008C53FD" w:rsidRDefault="00DD7B93" w:rsidP="00DD7B93">
      <w:pPr>
        <w:pStyle w:val="Heading1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3.Konfigurimet</w:t>
      </w:r>
    </w:p>
    <w:p w14:paraId="62D9B529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3.1 Routeri I deges kryesore</w:t>
      </w:r>
      <w:bookmarkStart w:id="0" w:name="_GoBack"/>
      <w:bookmarkEnd w:id="0"/>
    </w:p>
    <w:p w14:paraId="5507D90F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3.2 Routeri I deges 1</w:t>
      </w:r>
    </w:p>
    <w:p w14:paraId="291EF542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3.3 Routeri I deges 2</w:t>
      </w:r>
    </w:p>
    <w:p w14:paraId="23B3B288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3.4 Routeri I deges 3</w:t>
      </w:r>
    </w:p>
    <w:p w14:paraId="3FD4BECF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3.5 Routeri I deges 4</w:t>
      </w:r>
    </w:p>
    <w:p w14:paraId="5FA8D5E7" w14:textId="77777777" w:rsidR="00DD7B93" w:rsidRPr="008C53FD" w:rsidRDefault="00DD7B93" w:rsidP="00DD7B93">
      <w:pPr>
        <w:ind w:left="720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3.6 Routeri I deges 5</w:t>
      </w:r>
    </w:p>
    <w:p w14:paraId="6B22DC6D" w14:textId="77777777" w:rsidR="00DD7B93" w:rsidRDefault="00DD7B93" w:rsidP="00DD7B93">
      <w:pPr>
        <w:pStyle w:val="Heading1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4.Konfigurimi I OSPF</w:t>
      </w:r>
    </w:p>
    <w:p w14:paraId="336F35D0" w14:textId="77777777" w:rsidR="006A378D" w:rsidRPr="006A378D" w:rsidRDefault="006A378D" w:rsidP="006A378D">
      <w:r>
        <w:t xml:space="preserve">              4.1 Komandat ne CLI per konfigurim te OSPF</w:t>
      </w:r>
    </w:p>
    <w:p w14:paraId="4C703BE9" w14:textId="77777777" w:rsidR="00F1084D" w:rsidRPr="008C53FD" w:rsidRDefault="00DD7B93" w:rsidP="0081099D">
      <w:pPr>
        <w:pStyle w:val="Heading1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5.Konfigurimi I DHCP Serverit</w:t>
      </w:r>
    </w:p>
    <w:p w14:paraId="41F7E65B" w14:textId="5E4D1829" w:rsidR="00AB7E7E" w:rsidRPr="00AB7E7E" w:rsidRDefault="00F1084D" w:rsidP="00AB7E7E">
      <w:pPr>
        <w:pStyle w:val="Heading1"/>
        <w:rPr>
          <w:rFonts w:ascii="Times New Roman" w:hAnsi="Times New Roman" w:cs="Times New Roman"/>
        </w:rPr>
      </w:pPr>
      <w:r w:rsidRPr="008C53FD">
        <w:rPr>
          <w:rFonts w:ascii="Times New Roman" w:hAnsi="Times New Roman" w:cs="Times New Roman"/>
        </w:rPr>
        <w:t>6.Konfigurimi I Web Serverit</w:t>
      </w:r>
    </w:p>
    <w:p w14:paraId="794CF60D" w14:textId="77777777" w:rsidR="006A378D" w:rsidRPr="006A378D" w:rsidRDefault="006A378D" w:rsidP="006A378D">
      <w:r>
        <w:t xml:space="preserve">              </w:t>
      </w:r>
      <w:r w:rsidR="001B26E1">
        <w:t xml:space="preserve"> </w:t>
      </w:r>
      <w:r>
        <w:t>6.1</w:t>
      </w:r>
      <w:r w:rsidR="001B26E1">
        <w:t xml:space="preserve"> </w:t>
      </w:r>
      <w:r>
        <w:t>Konfigurimi i web serverit</w:t>
      </w:r>
    </w:p>
    <w:p w14:paraId="1888373A" w14:textId="49ED4539" w:rsidR="0081099D" w:rsidRDefault="00AB7E7E" w:rsidP="0081099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7.Konfigurimi i DNS Serverit</w:t>
      </w:r>
    </w:p>
    <w:p w14:paraId="61C4AA61" w14:textId="2AA88754" w:rsidR="00AB7E7E" w:rsidRPr="00AB7E7E" w:rsidRDefault="00AB7E7E" w:rsidP="00AB7E7E">
      <w:pPr>
        <w:pStyle w:val="Heading1"/>
        <w:rPr>
          <w:rFonts w:ascii="Times New Roman" w:hAnsi="Times New Roman" w:cs="Times New Roman"/>
        </w:rPr>
      </w:pPr>
      <w:r w:rsidRPr="00AB7E7E">
        <w:rPr>
          <w:rFonts w:ascii="Times New Roman" w:hAnsi="Times New Roman" w:cs="Times New Roman"/>
        </w:rPr>
        <w:t>8.Konfigurimi I wireless routerave</w:t>
      </w:r>
    </w:p>
    <w:p w14:paraId="1E5C5F42" w14:textId="15F68A37" w:rsidR="00AB7E7E" w:rsidRPr="00AB7E7E" w:rsidRDefault="00AB7E7E" w:rsidP="00AB7E7E">
      <w:pPr>
        <w:pStyle w:val="Heading1"/>
        <w:rPr>
          <w:rFonts w:ascii="Times New Roman" w:hAnsi="Times New Roman" w:cs="Times New Roman"/>
        </w:rPr>
      </w:pPr>
      <w:r w:rsidRPr="00AB7E7E">
        <w:rPr>
          <w:rFonts w:ascii="Times New Roman" w:hAnsi="Times New Roman" w:cs="Times New Roman"/>
        </w:rPr>
        <w:t>9.VLAN</w:t>
      </w:r>
    </w:p>
    <w:p w14:paraId="403EF296" w14:textId="77777777" w:rsidR="00AB7E7E" w:rsidRPr="00AB7E7E" w:rsidRDefault="00AB7E7E" w:rsidP="00AB7E7E"/>
    <w:p w14:paraId="3CBB7221" w14:textId="77777777" w:rsidR="0081099D" w:rsidRPr="008C53FD" w:rsidRDefault="0081099D" w:rsidP="0081099D">
      <w:pPr>
        <w:rPr>
          <w:rFonts w:ascii="Times New Roman" w:hAnsi="Times New Roman" w:cs="Times New Roman"/>
        </w:rPr>
      </w:pPr>
    </w:p>
    <w:p w14:paraId="7E162F74" w14:textId="77777777" w:rsidR="00DD7B93" w:rsidRPr="008C53FD" w:rsidRDefault="00DD7B93" w:rsidP="00DD7B93">
      <w:pPr>
        <w:rPr>
          <w:rFonts w:ascii="Times New Roman" w:hAnsi="Times New Roman" w:cs="Times New Roman"/>
        </w:rPr>
      </w:pPr>
    </w:p>
    <w:p w14:paraId="342782AE" w14:textId="77777777" w:rsidR="00DD7B93" w:rsidRPr="008C53FD" w:rsidRDefault="00DD7B93" w:rsidP="00DD7B93">
      <w:pPr>
        <w:rPr>
          <w:rFonts w:ascii="Times New Roman" w:hAnsi="Times New Roman" w:cs="Times New Roman"/>
        </w:rPr>
      </w:pPr>
    </w:p>
    <w:p w14:paraId="6ACD2BB1" w14:textId="77777777" w:rsidR="00DD7B93" w:rsidRPr="008C53FD" w:rsidRDefault="00DD7B93" w:rsidP="00DD7B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22760" w14:textId="77777777" w:rsidR="007B7844" w:rsidRPr="008C53FD" w:rsidRDefault="007B7844" w:rsidP="007B78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D744D" w14:textId="77777777" w:rsidR="007B7844" w:rsidRPr="008C53FD" w:rsidRDefault="007B7844">
      <w:pPr>
        <w:rPr>
          <w:rFonts w:ascii="Times New Roman" w:hAnsi="Times New Roman" w:cs="Times New Roman"/>
        </w:rPr>
      </w:pPr>
    </w:p>
    <w:p w14:paraId="4AE3936D" w14:textId="77777777" w:rsidR="007B7844" w:rsidRPr="008C53FD" w:rsidRDefault="007B7844">
      <w:pPr>
        <w:rPr>
          <w:rFonts w:ascii="Times New Roman" w:hAnsi="Times New Roman" w:cs="Times New Roman"/>
        </w:rPr>
      </w:pPr>
    </w:p>
    <w:p w14:paraId="179B9431" w14:textId="77777777" w:rsidR="007B7844" w:rsidRPr="008C53FD" w:rsidRDefault="007B7844">
      <w:pPr>
        <w:rPr>
          <w:rFonts w:ascii="Times New Roman" w:hAnsi="Times New Roman" w:cs="Times New Roman"/>
        </w:rPr>
      </w:pPr>
    </w:p>
    <w:p w14:paraId="4690DC3D" w14:textId="77777777" w:rsidR="007B7844" w:rsidRPr="008C53FD" w:rsidRDefault="007B7844">
      <w:pPr>
        <w:rPr>
          <w:rFonts w:ascii="Times New Roman" w:hAnsi="Times New Roman" w:cs="Times New Roman"/>
        </w:rPr>
      </w:pPr>
    </w:p>
    <w:p w14:paraId="018F9831" w14:textId="77777777" w:rsidR="00990884" w:rsidRDefault="00990884" w:rsidP="00990884">
      <w:pPr>
        <w:rPr>
          <w:rFonts w:ascii="Times New Roman" w:hAnsi="Times New Roman" w:cs="Times New Roman"/>
        </w:rPr>
      </w:pPr>
    </w:p>
    <w:p w14:paraId="13A3DA06" w14:textId="54BD69C5" w:rsidR="007B7844" w:rsidRPr="008C53FD" w:rsidRDefault="007B7844" w:rsidP="00990884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8C53FD">
        <w:rPr>
          <w:rFonts w:ascii="Times New Roman" w:hAnsi="Times New Roman" w:cs="Times New Roman"/>
          <w:b/>
          <w:bCs/>
          <w:sz w:val="44"/>
          <w:szCs w:val="44"/>
        </w:rPr>
        <w:lastRenderedPageBreak/>
        <w:t>Hyrje</w:t>
      </w:r>
    </w:p>
    <w:p w14:paraId="0FEFD181" w14:textId="77777777" w:rsidR="007B7844" w:rsidRPr="008C53FD" w:rsidRDefault="007B7844" w:rsidP="007B7844">
      <w:pPr>
        <w:rPr>
          <w:rFonts w:ascii="Times New Roman" w:hAnsi="Times New Roman" w:cs="Times New Roman"/>
          <w:sz w:val="32"/>
          <w:szCs w:val="32"/>
        </w:rPr>
      </w:pPr>
    </w:p>
    <w:p w14:paraId="7E44F39D" w14:textId="77777777" w:rsidR="00D343D4" w:rsidRPr="008C53FD" w:rsidRDefault="007B7844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-Institucioni I ka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t e veta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shp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rndara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lokacione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ndryshme.Institucioni ka 6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duke 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rfshir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tu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n kryesore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gjitha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t kemi vendosur nga nj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router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tipit Cisco router 2911 prej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cilave shp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rndahet rrjeta ne </w:t>
      </w:r>
      <w:r w:rsidR="0035069D" w:rsidRPr="008C53FD">
        <w:rPr>
          <w:rFonts w:ascii="Times New Roman" w:hAnsi="Times New Roman" w:cs="Times New Roman"/>
          <w:sz w:val="32"/>
          <w:szCs w:val="32"/>
        </w:rPr>
        <w:t>rrjet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="0035069D" w:rsidRPr="008C53FD">
        <w:rPr>
          <w:rFonts w:ascii="Times New Roman" w:hAnsi="Times New Roman" w:cs="Times New Roman"/>
          <w:sz w:val="32"/>
          <w:szCs w:val="32"/>
        </w:rPr>
        <w:t>n lokale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="0035069D" w:rsidRPr="008C53FD">
        <w:rPr>
          <w:rFonts w:ascii="Times New Roman" w:hAnsi="Times New Roman" w:cs="Times New Roman"/>
          <w:sz w:val="32"/>
          <w:szCs w:val="32"/>
        </w:rPr>
        <w:t xml:space="preserve"> secil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="0035069D" w:rsidRPr="008C53FD">
        <w:rPr>
          <w:rFonts w:ascii="Times New Roman" w:hAnsi="Times New Roman" w:cs="Times New Roman"/>
          <w:sz w:val="32"/>
          <w:szCs w:val="32"/>
        </w:rPr>
        <w:t>s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="0035069D" w:rsidRPr="008C53FD">
        <w:rPr>
          <w:rFonts w:ascii="Times New Roman" w:hAnsi="Times New Roman" w:cs="Times New Roman"/>
          <w:sz w:val="32"/>
          <w:szCs w:val="32"/>
        </w:rPr>
        <w:t>.</w:t>
      </w:r>
    </w:p>
    <w:p w14:paraId="3642BF41" w14:textId="77777777" w:rsidR="00D343D4" w:rsidRPr="008C53FD" w:rsidRDefault="0035069D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gjitha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t 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rmbajn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poashtu nga nje wireless router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cilin mund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lidhen pajisjet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cilat e 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rkrahin at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teknologji,pajisjet e lidhura me wireless router marrin ip me ane te DHCP e cila 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sht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konfiguruar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secilin prej tyre.</w:t>
      </w:r>
    </w:p>
    <w:p w14:paraId="39AFE5C6" w14:textId="77777777" w:rsidR="00D343D4" w:rsidRPr="008C53FD" w:rsidRDefault="0035069D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n kryesore jan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konfiguruar</w:t>
      </w:r>
      <w:r w:rsidR="00524ACA" w:rsidRPr="008C53FD">
        <w:rPr>
          <w:rFonts w:ascii="Times New Roman" w:hAnsi="Times New Roman" w:cs="Times New Roman"/>
          <w:sz w:val="32"/>
          <w:szCs w:val="32"/>
        </w:rPr>
        <w:t xml:space="preserve"> serverët</w:t>
      </w:r>
      <w:r w:rsidR="00D343D4" w:rsidRPr="008C53FD">
        <w:rPr>
          <w:rFonts w:ascii="Times New Roman" w:hAnsi="Times New Roman" w:cs="Times New Roman"/>
          <w:sz w:val="32"/>
          <w:szCs w:val="32"/>
        </w:rPr>
        <w:t>:</w:t>
      </w:r>
      <w:r w:rsidRPr="008C53FD">
        <w:rPr>
          <w:rFonts w:ascii="Times New Roman" w:hAnsi="Times New Roman" w:cs="Times New Roman"/>
          <w:sz w:val="32"/>
          <w:szCs w:val="32"/>
        </w:rPr>
        <w:t xml:space="preserve"> DHCP,</w:t>
      </w:r>
      <w:r w:rsidR="00D343D4" w:rsidRPr="008C53FD">
        <w:rPr>
          <w:rFonts w:ascii="Times New Roman" w:hAnsi="Times New Roman" w:cs="Times New Roman"/>
          <w:sz w:val="32"/>
          <w:szCs w:val="32"/>
        </w:rPr>
        <w:t xml:space="preserve"> </w:t>
      </w:r>
      <w:r w:rsidRPr="008C53FD">
        <w:rPr>
          <w:rFonts w:ascii="Times New Roman" w:hAnsi="Times New Roman" w:cs="Times New Roman"/>
          <w:sz w:val="32"/>
          <w:szCs w:val="32"/>
        </w:rPr>
        <w:t>DNS,</w:t>
      </w:r>
      <w:r w:rsidR="00D343D4" w:rsidRPr="008C53FD">
        <w:rPr>
          <w:rFonts w:ascii="Times New Roman" w:hAnsi="Times New Roman" w:cs="Times New Roman"/>
          <w:sz w:val="32"/>
          <w:szCs w:val="32"/>
        </w:rPr>
        <w:t xml:space="preserve"> </w:t>
      </w:r>
      <w:r w:rsidRPr="008C53FD">
        <w:rPr>
          <w:rFonts w:ascii="Times New Roman" w:hAnsi="Times New Roman" w:cs="Times New Roman"/>
          <w:sz w:val="32"/>
          <w:szCs w:val="32"/>
        </w:rPr>
        <w:t>WEBServeri.</w:t>
      </w:r>
    </w:p>
    <w:p w14:paraId="2C0EA982" w14:textId="77777777" w:rsidR="00524ACA" w:rsidRPr="008C53FD" w:rsidRDefault="0035069D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DHCP</w:t>
      </w:r>
      <w:r w:rsidR="00524ACA" w:rsidRPr="008C53FD">
        <w:rPr>
          <w:rFonts w:ascii="Times New Roman" w:hAnsi="Times New Roman" w:cs="Times New Roman"/>
          <w:sz w:val="32"/>
          <w:szCs w:val="32"/>
        </w:rPr>
        <w:t xml:space="preserve"> serveri</w:t>
      </w:r>
      <w:r w:rsidRPr="008C53FD">
        <w:rPr>
          <w:rFonts w:ascii="Times New Roman" w:hAnsi="Times New Roman" w:cs="Times New Roman"/>
          <w:sz w:val="32"/>
          <w:szCs w:val="32"/>
        </w:rPr>
        <w:t xml:space="preserve"> sh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rben p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 ti jepur secli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s pajisje ne rrjetin e institucionit perkat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s nj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ip t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caktuar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baze te default gateway q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kan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n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secil</w:t>
      </w:r>
      <w:r w:rsidR="00524ACA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n deg</w:t>
      </w:r>
      <w:r w:rsidR="00524ACA" w:rsidRPr="008C53FD">
        <w:rPr>
          <w:rFonts w:ascii="Times New Roman" w:hAnsi="Times New Roman" w:cs="Times New Roman"/>
          <w:sz w:val="32"/>
          <w:szCs w:val="32"/>
        </w:rPr>
        <w:t>ë.</w:t>
      </w:r>
    </w:p>
    <w:p w14:paraId="4989AC21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DNS serveri bën përkthimin e ip adresës së Webserverit me mundesi qasje nga pajisjet me ate emertim dhe jo vetëm me anë te ip adresës.</w:t>
      </w:r>
      <w:r w:rsidR="00D343D4" w:rsidRPr="008C53FD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19D47E7" w14:textId="77777777" w:rsidR="00D343D4" w:rsidRPr="008C53FD" w:rsidRDefault="00D343D4" w:rsidP="00D343D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- Një  web server ësht</w:t>
      </w:r>
      <w:r w:rsidR="00FD0A68">
        <w:rPr>
          <w:rFonts w:ascii="Times New Roman" w:hAnsi="Times New Roman" w:cs="Times New Roman"/>
          <w:sz w:val="32"/>
          <w:szCs w:val="32"/>
        </w:rPr>
        <w:t>ë softueri i serverit, ose hardw</w:t>
      </w:r>
      <w:r w:rsidRPr="008C53FD">
        <w:rPr>
          <w:rFonts w:ascii="Times New Roman" w:hAnsi="Times New Roman" w:cs="Times New Roman"/>
          <w:sz w:val="32"/>
          <w:szCs w:val="32"/>
        </w:rPr>
        <w:t xml:space="preserve">are i dedikuar për drejtimin e softuerit në fjalë, që mund të </w:t>
      </w:r>
      <w:r w:rsidR="00FD0A68">
        <w:rPr>
          <w:rFonts w:ascii="Times New Roman" w:hAnsi="Times New Roman" w:cs="Times New Roman"/>
          <w:sz w:val="32"/>
          <w:szCs w:val="32"/>
        </w:rPr>
        <w:t>kënaqë kërkesat e klientëve të world wide w</w:t>
      </w:r>
      <w:r w:rsidRPr="008C53FD">
        <w:rPr>
          <w:rFonts w:ascii="Times New Roman" w:hAnsi="Times New Roman" w:cs="Times New Roman"/>
          <w:sz w:val="32"/>
          <w:szCs w:val="32"/>
        </w:rPr>
        <w:t>eb.</w:t>
      </w:r>
    </w:p>
    <w:p w14:paraId="49DC418F" w14:textId="77777777" w:rsidR="001B23F9" w:rsidRPr="008C53FD" w:rsidRDefault="001E7543" w:rsidP="00D343D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 xml:space="preserve">Poashtu në </w:t>
      </w:r>
      <w:r w:rsidR="00D343D4" w:rsidRPr="008C53FD">
        <w:rPr>
          <w:rFonts w:ascii="Times New Roman" w:hAnsi="Times New Roman" w:cs="Times New Roman"/>
          <w:sz w:val="32"/>
          <w:szCs w:val="32"/>
        </w:rPr>
        <w:t>degë kemi të lidhur edhe switch dhe printer.</w:t>
      </w:r>
    </w:p>
    <w:p w14:paraId="21CBE038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</w:p>
    <w:p w14:paraId="256592F2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</w:p>
    <w:p w14:paraId="44C31625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</w:p>
    <w:p w14:paraId="0B35672E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</w:p>
    <w:p w14:paraId="1AC40C1B" w14:textId="77777777" w:rsidR="00DD7B93" w:rsidRPr="008C53FD" w:rsidRDefault="00DD7B93" w:rsidP="00524A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797DAB" w14:textId="77777777" w:rsidR="00990884" w:rsidRDefault="00990884" w:rsidP="00524A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60E4F8" w14:textId="77777777" w:rsidR="00990884" w:rsidRDefault="00990884" w:rsidP="00524A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E112AB8" w14:textId="65D6D2C6" w:rsidR="00524ACA" w:rsidRPr="008C53FD" w:rsidRDefault="009D39EA" w:rsidP="00524AC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C53FD">
        <w:rPr>
          <w:rFonts w:ascii="Times New Roman" w:hAnsi="Times New Roman" w:cs="Times New Roman"/>
          <w:b/>
          <w:bCs/>
          <w:sz w:val="44"/>
          <w:szCs w:val="44"/>
        </w:rPr>
        <w:lastRenderedPageBreak/>
        <w:t>Dega Kryesore</w:t>
      </w:r>
    </w:p>
    <w:p w14:paraId="23A0B68D" w14:textId="77777777" w:rsidR="009D39EA" w:rsidRPr="008C53FD" w:rsidRDefault="009D39EA" w:rsidP="00524A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813AA" w14:textId="77777777" w:rsidR="00524ACA" w:rsidRPr="008C53FD" w:rsidRDefault="009D39EA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7A7BC6" wp14:editId="6FEB361D">
            <wp:extent cx="5731510" cy="4688205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5CB" w14:textId="77777777" w:rsidR="00524ACA" w:rsidRPr="008C53FD" w:rsidRDefault="00524ACA" w:rsidP="007B7844">
      <w:pPr>
        <w:rPr>
          <w:rFonts w:ascii="Times New Roman" w:hAnsi="Times New Roman" w:cs="Times New Roman"/>
          <w:sz w:val="32"/>
          <w:szCs w:val="32"/>
        </w:rPr>
      </w:pPr>
    </w:p>
    <w:p w14:paraId="19534250" w14:textId="77777777" w:rsidR="009D39EA" w:rsidRPr="008C53FD" w:rsidRDefault="009D39EA" w:rsidP="007B7844">
      <w:pPr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sz w:val="32"/>
          <w:szCs w:val="32"/>
        </w:rPr>
        <w:t>N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t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deg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kemi lidhur disa pajise duke p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>rfshir</w:t>
      </w:r>
      <w:r w:rsidR="008D2C05" w:rsidRPr="008C53FD">
        <w:rPr>
          <w:rFonts w:ascii="Times New Roman" w:hAnsi="Times New Roman" w:cs="Times New Roman"/>
          <w:sz w:val="32"/>
          <w:szCs w:val="32"/>
        </w:rPr>
        <w:t>ë</w:t>
      </w:r>
      <w:r w:rsidRPr="008C53FD">
        <w:rPr>
          <w:rFonts w:ascii="Times New Roman" w:hAnsi="Times New Roman" w:cs="Times New Roman"/>
          <w:sz w:val="32"/>
          <w:szCs w:val="32"/>
        </w:rPr>
        <w:t xml:space="preserve"> routerin kryesor,switch,server,pc,printer.</w:t>
      </w:r>
    </w:p>
    <w:p w14:paraId="2A23AA51" w14:textId="77777777" w:rsidR="009D39EA" w:rsidRPr="008C53FD" w:rsidRDefault="009D39EA" w:rsidP="007B7844">
      <w:pPr>
        <w:rPr>
          <w:rFonts w:ascii="Times New Roman" w:hAnsi="Times New Roman" w:cs="Times New Roman"/>
          <w:sz w:val="32"/>
          <w:szCs w:val="32"/>
        </w:rPr>
      </w:pPr>
    </w:p>
    <w:p w14:paraId="3549A232" w14:textId="77777777" w:rsidR="009D39EA" w:rsidRPr="008C53FD" w:rsidRDefault="009D39EA" w:rsidP="007B7844">
      <w:pPr>
        <w:rPr>
          <w:rFonts w:ascii="Times New Roman" w:hAnsi="Times New Roman" w:cs="Times New Roman"/>
          <w:sz w:val="32"/>
          <w:szCs w:val="32"/>
        </w:rPr>
      </w:pPr>
    </w:p>
    <w:p w14:paraId="64E0178D" w14:textId="77777777" w:rsidR="009F75A3" w:rsidRPr="008C53FD" w:rsidRDefault="009F75A3" w:rsidP="007B7844">
      <w:pPr>
        <w:rPr>
          <w:rFonts w:ascii="Times New Roman" w:hAnsi="Times New Roman" w:cs="Times New Roman"/>
          <w:sz w:val="32"/>
          <w:szCs w:val="32"/>
        </w:rPr>
      </w:pPr>
    </w:p>
    <w:p w14:paraId="050E2EB0" w14:textId="77777777" w:rsidR="00990884" w:rsidRDefault="00990884" w:rsidP="00BC68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2AB0DA" w14:textId="77777777" w:rsidR="00990884" w:rsidRDefault="00990884" w:rsidP="00BC68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01A591" w14:textId="77777777" w:rsidR="00990884" w:rsidRDefault="00990884" w:rsidP="00BC68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F46FB1" w14:textId="51CF411C" w:rsidR="00BC6827" w:rsidRPr="008C53FD" w:rsidRDefault="00BC6827" w:rsidP="00BC68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lastRenderedPageBreak/>
        <w:t>Konfigurimet</w:t>
      </w:r>
    </w:p>
    <w:p w14:paraId="536D8941" w14:textId="77777777" w:rsidR="00BC6827" w:rsidRPr="008C53FD" w:rsidRDefault="00BC6827" w:rsidP="00BC682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37660B" w14:textId="77777777" w:rsidR="00BC6827" w:rsidRPr="008C53FD" w:rsidRDefault="00BC6827" w:rsidP="00FA76F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t>Routeri i degës kryesore</w:t>
      </w:r>
    </w:p>
    <w:p w14:paraId="64528F42" w14:textId="77777777" w:rsidR="00BC6827" w:rsidRPr="008C53FD" w:rsidRDefault="00BC6827" w:rsidP="00BC68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4EB9F5" w14:textId="77777777" w:rsidR="00BC6827" w:rsidRPr="008C53FD" w:rsidRDefault="00BC6827" w:rsidP="00BC6827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87F8E9" wp14:editId="5464DE95">
            <wp:extent cx="5731510" cy="3007995"/>
            <wp:effectExtent l="0" t="0" r="254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C3D2" w14:textId="77777777" w:rsidR="00BC6827" w:rsidRPr="008C53FD" w:rsidRDefault="00BC6827" w:rsidP="00BC682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Porti:</w:t>
      </w:r>
      <w:r w:rsidRPr="008C53FD">
        <w:t xml:space="preserve"> </w:t>
      </w:r>
      <w:r w:rsidRPr="008C53FD">
        <w:rPr>
          <w:sz w:val="32"/>
          <w:szCs w:val="32"/>
        </w:rPr>
        <w:t>interface GigabitEthernet0/0</w:t>
      </w:r>
    </w:p>
    <w:p w14:paraId="78A524A1" w14:textId="77777777" w:rsidR="00BC6827" w:rsidRPr="008C53FD" w:rsidRDefault="00BC6827" w:rsidP="00BC68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27B306B" w14:textId="77777777" w:rsidR="00BC6827" w:rsidRPr="008C53FD" w:rsidRDefault="00BC6827" w:rsidP="00BC68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10.10.10.2 255.255.255.0</w:t>
      </w:r>
    </w:p>
    <w:p w14:paraId="7AFD637E" w14:textId="77777777" w:rsidR="00BC6827" w:rsidRPr="008C53FD" w:rsidRDefault="00BC6827" w:rsidP="00BC68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65DEC4E5" w14:textId="77777777" w:rsidR="00BC6827" w:rsidRPr="008C53FD" w:rsidRDefault="00BC6827" w:rsidP="00BC6827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2E34633A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GigabitEthernet0/0- përdoret për komunikim ndermjet degës kryesore dhe degës1.</w:t>
      </w:r>
    </w:p>
    <w:p w14:paraId="2ACF8056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57B3C07" w14:textId="77777777" w:rsidR="00D343D4" w:rsidRPr="008C53FD" w:rsidRDefault="00D343D4" w:rsidP="00FA76F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13BAE21D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Porti: interface GigabitEthernet0/1</w:t>
      </w:r>
    </w:p>
    <w:p w14:paraId="038138E6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ip address 10.10.11.1 255.255.255.0</w:t>
      </w:r>
    </w:p>
    <w:p w14:paraId="0F70722D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duplex full</w:t>
      </w:r>
    </w:p>
    <w:p w14:paraId="67D8D8AD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C53FD">
        <w:rPr>
          <w:sz w:val="32"/>
          <w:szCs w:val="32"/>
        </w:rPr>
        <w:t>speed auto</w:t>
      </w:r>
    </w:p>
    <w:p w14:paraId="04FD44C3" w14:textId="77777777" w:rsidR="00BC6827" w:rsidRPr="008C53FD" w:rsidRDefault="00BC6827" w:rsidP="00BC6827">
      <w:pPr>
        <w:rPr>
          <w:rFonts w:ascii="Times New Roman" w:hAnsi="Times New Roman" w:cs="Times New Roman"/>
          <w:sz w:val="32"/>
          <w:szCs w:val="32"/>
        </w:rPr>
      </w:pPr>
    </w:p>
    <w:p w14:paraId="03438D23" w14:textId="77777777" w:rsidR="00FA76FA" w:rsidRPr="008C53FD" w:rsidRDefault="00FA76FA" w:rsidP="00FA76FA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lastRenderedPageBreak/>
        <w:t>interface GigabitEthernet0/0- përdoret për komunikim ndermjet degës kryesore dhe degës5.</w:t>
      </w:r>
    </w:p>
    <w:p w14:paraId="518A3634" w14:textId="77777777" w:rsidR="00D343D4" w:rsidRPr="008C53FD" w:rsidRDefault="00D343D4" w:rsidP="00FA76F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3E4E5577" w14:textId="77777777" w:rsidR="00D343D4" w:rsidRPr="008C53FD" w:rsidRDefault="00D343D4" w:rsidP="00FA76FA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E318847" w14:textId="77777777" w:rsidR="001B26E1" w:rsidRDefault="001B26E1" w:rsidP="00D343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D45E1AA" w14:textId="77777777" w:rsidR="001B26E1" w:rsidRDefault="001B26E1" w:rsidP="00D343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CEEF060" w14:textId="77777777" w:rsidR="00FA76FA" w:rsidRPr="008C53FD" w:rsidRDefault="00FA76FA" w:rsidP="00D343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Porti: interface GigabitEthernet0/2</w:t>
      </w:r>
    </w:p>
    <w:p w14:paraId="258886DE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172.16.0.1 255.255.0.0</w:t>
      </w:r>
    </w:p>
    <w:p w14:paraId="01AAAD06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0BBC5F67" w14:textId="77777777" w:rsidR="00FA76FA" w:rsidRPr="008C53FD" w:rsidRDefault="00FA76FA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54A4A9F1" w14:textId="77777777" w:rsidR="00FA76FA" w:rsidRPr="008C53FD" w:rsidRDefault="00FA76FA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GigabitEthernet0/2- është lidhur me LAN të degës kryesore pra është default gateway i LAN.</w:t>
      </w:r>
    </w:p>
    <w:p w14:paraId="4C1863DF" w14:textId="77777777" w:rsidR="00D343D4" w:rsidRPr="008C53FD" w:rsidRDefault="00D343D4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EBC510E" w14:textId="77777777" w:rsidR="00FA76FA" w:rsidRPr="008C53FD" w:rsidRDefault="00FA76FA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Ky interface është ndarë në 3 sub-interface qe sherbejne si gateway per 3 Vlan të konfiguruar në degën kryesore.</w:t>
      </w:r>
    </w:p>
    <w:p w14:paraId="797E6744" w14:textId="77777777" w:rsidR="008C53FD" w:rsidRPr="008C53FD" w:rsidRDefault="008C53FD" w:rsidP="00FA76FA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014C8C1A" w14:textId="77777777" w:rsidR="008C53FD" w:rsidRPr="008C53FD" w:rsidRDefault="008C53FD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eastAsia="en-GB"/>
        </w:rPr>
        <w:t>Sub-interface është një interface virtuale e krijuar duke ndarë një interface fizike në interface të shumëfishta logjike</w:t>
      </w:r>
    </w:p>
    <w:p w14:paraId="70A7603D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023F71A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Sub-Interface: interface GigabitEthernet0/2.1</w:t>
      </w:r>
    </w:p>
    <w:p w14:paraId="5ECB77E3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encapsulation dot1Q 10</w:t>
      </w:r>
    </w:p>
    <w:p w14:paraId="3EC31855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172.10.0.1 255.255.0.0</w:t>
      </w:r>
    </w:p>
    <w:p w14:paraId="5D8938B0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450A089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Në GigabitEthernet0/2.1 është </w:t>
      </w:r>
      <w:r w:rsidR="00B54F74"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konfiguruar për vlan 10 (Staff)</w:t>
      </w:r>
    </w:p>
    <w:p w14:paraId="542B977D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75F69A8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Sub-Interface: interface GigabitEthernet0/2.2</w:t>
      </w:r>
    </w:p>
    <w:p w14:paraId="1265244E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encapsulation dot1Q 20</w:t>
      </w:r>
    </w:p>
    <w:p w14:paraId="4D2E88BF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172.20.0.1 255.255.0.0</w:t>
      </w:r>
    </w:p>
    <w:p w14:paraId="0D40DB03" w14:textId="77777777" w:rsidR="00B54F74" w:rsidRPr="008C53FD" w:rsidRDefault="00B54F74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C1EAA7B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Në GigabitEthernet0/2.2 është konfiguruar për vlan 20 (Security)</w:t>
      </w:r>
    </w:p>
    <w:p w14:paraId="0F7EE07E" w14:textId="77777777" w:rsidR="00B54F74" w:rsidRPr="008C53FD" w:rsidRDefault="00B54F74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176F0E8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B04B16D" w14:textId="77777777" w:rsidR="00D343D4" w:rsidRPr="008C53FD" w:rsidRDefault="00D343D4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E175E78" w14:textId="77777777" w:rsidR="00FD0A68" w:rsidRDefault="00FD0A68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18FDA18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lastRenderedPageBreak/>
        <w:t>Sub-Interface: interface GigabitEthernet0/2.3</w:t>
      </w:r>
    </w:p>
    <w:p w14:paraId="06AE7C8D" w14:textId="77777777" w:rsidR="00FA76FA" w:rsidRPr="008C53FD" w:rsidRDefault="00FA76FA" w:rsidP="00FA76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encapsulation dot1Q 30</w:t>
      </w:r>
    </w:p>
    <w:p w14:paraId="6EECD8AE" w14:textId="77777777" w:rsidR="00FA76FA" w:rsidRPr="008C53FD" w:rsidRDefault="00FA76FA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172.30.0.1 255.255.0.0</w:t>
      </w:r>
    </w:p>
    <w:p w14:paraId="0F417E0B" w14:textId="77777777" w:rsidR="00B54F74" w:rsidRPr="008C53FD" w:rsidRDefault="00B54F74" w:rsidP="00FA76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E8D1A60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Në GigabitEthernet0/2.</w:t>
      </w:r>
      <w:r w:rsidR="00A05F43"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3</w:t>
      </w: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është konfiguruar për vlan 30 (Main)</w:t>
      </w:r>
    </w:p>
    <w:p w14:paraId="777F7041" w14:textId="77777777" w:rsidR="00990884" w:rsidRDefault="00990884" w:rsidP="00B54F7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39BF6C" w14:textId="35396FB6" w:rsidR="00B54F74" w:rsidRPr="008C53FD" w:rsidRDefault="00B54F74" w:rsidP="00B54F7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t>Routeri i degës 1</w:t>
      </w:r>
    </w:p>
    <w:p w14:paraId="50717750" w14:textId="77777777" w:rsidR="00B54F74" w:rsidRPr="008C53FD" w:rsidRDefault="00B54F74" w:rsidP="00B54F7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FB132D" w14:textId="77777777" w:rsidR="00B54F74" w:rsidRPr="008C53FD" w:rsidRDefault="00B54F74" w:rsidP="00B54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3F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BBCF19" wp14:editId="0C04CB2D">
            <wp:extent cx="5174428" cy="25986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7A64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B332E62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5876090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5902AA2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6C07D25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GigabitEthernet0/0</w:t>
      </w:r>
    </w:p>
    <w:p w14:paraId="718DA451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10.10.10.1 255.255.255.0</w:t>
      </w:r>
    </w:p>
    <w:p w14:paraId="61E5BA40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452708C9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0588D134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CCE649F" w14:textId="77777777" w:rsidR="00DA4052" w:rsidRPr="008C53FD" w:rsidRDefault="00DA4052" w:rsidP="00DA4052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GigabitEthernet0/0- përdoret për komunikim ndermjet degës 1 dhe degës kryesore.</w:t>
      </w:r>
    </w:p>
    <w:p w14:paraId="44F71276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58C0585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7BC922F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GigabitEthernet0/1</w:t>
      </w:r>
    </w:p>
    <w:p w14:paraId="1841113C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lastRenderedPageBreak/>
        <w:t>ip address 10.10.15.2 255.255.255.0</w:t>
      </w:r>
    </w:p>
    <w:p w14:paraId="133EDD87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6DC53664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41C49CEE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EC52104" w14:textId="77777777" w:rsidR="00A05F43" w:rsidRPr="008C53FD" w:rsidRDefault="00A05F43" w:rsidP="00DA4052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5B906607" w14:textId="77777777" w:rsidR="00DA4052" w:rsidRPr="008C53FD" w:rsidRDefault="00DA4052" w:rsidP="00DA4052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GigabitEthernet0/1- përdoret për komunikim ndermjet degës 1 dhe degës 2.</w:t>
      </w:r>
    </w:p>
    <w:p w14:paraId="4DA6F0A3" w14:textId="77777777" w:rsidR="00DA4052" w:rsidRPr="008C53FD" w:rsidRDefault="00DA4052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86A6BBE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5B41949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</w:t>
      </w:r>
    </w:p>
    <w:p w14:paraId="293AE761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192.168.1.1 255.255.255.0</w:t>
      </w:r>
    </w:p>
    <w:p w14:paraId="53CB3041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172.16.0.253</w:t>
      </w:r>
    </w:p>
    <w:p w14:paraId="35071A69" w14:textId="77777777" w:rsidR="00B54F74" w:rsidRPr="008C53FD" w:rsidRDefault="00B54F74" w:rsidP="00B54F7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6C8CFE17" w14:textId="77777777" w:rsidR="00A05F43" w:rsidRPr="008C53FD" w:rsidRDefault="00B54F74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77FCB149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42A4451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GigabitEthernet0/2- është lidhur me LAN të degës 1 pra është default gateway i LAN.</w:t>
      </w:r>
    </w:p>
    <w:p w14:paraId="548BA892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CCEDE61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735F3F2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6BDC7A68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450CC6A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ABEAFE3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06E65D6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645C2CB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4D4ECFEB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638B52F8" w14:textId="77777777" w:rsidR="000F67F4" w:rsidRPr="008C53FD" w:rsidRDefault="000F67F4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1541358" w14:textId="77777777" w:rsidR="00A05F43" w:rsidRPr="008C53FD" w:rsidRDefault="00A05F43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lastRenderedPageBreak/>
        <w:t>Routeri i degës 2</w:t>
      </w:r>
    </w:p>
    <w:p w14:paraId="4177105A" w14:textId="77777777" w:rsidR="00A05F43" w:rsidRPr="008C53FD" w:rsidRDefault="00A05F43" w:rsidP="00A05F43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FBB306E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EF32FB3" wp14:editId="4279C244">
            <wp:extent cx="4290432" cy="271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965F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4BE8D02" w14:textId="77777777" w:rsidR="00A05F43" w:rsidRPr="008C53FD" w:rsidRDefault="00A05F43" w:rsidP="00A05F43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D345F0B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GigabitEthernet0/0</w:t>
      </w:r>
    </w:p>
    <w:p w14:paraId="1D2EF041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10.10.14.2 255.255.255.0</w:t>
      </w:r>
    </w:p>
    <w:p w14:paraId="2CC3BD7D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6C493003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4EC3C77E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7C915E6" w14:textId="77777777" w:rsidR="000F67F4" w:rsidRPr="008C53FD" w:rsidRDefault="000F67F4" w:rsidP="000F67F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GigabitEthernet0/0- përdoret për komunikim ndermjet degës 2 dhe degës 3.</w:t>
      </w:r>
    </w:p>
    <w:p w14:paraId="0859EC54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CCC08D6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A7BEE08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GigabitEthernet0/1</w:t>
      </w:r>
    </w:p>
    <w:p w14:paraId="3F677F26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10.10.15.1 255.255.255.0</w:t>
      </w:r>
    </w:p>
    <w:p w14:paraId="0085B145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23EE5D17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0A75F79A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AA88F6B" w14:textId="77777777" w:rsidR="000F67F4" w:rsidRPr="008C53FD" w:rsidRDefault="000F67F4" w:rsidP="000F67F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GigabitEthernet0/1- përdoret për komunikim ndermjet degës 2 dhe degës 1.</w:t>
      </w:r>
    </w:p>
    <w:p w14:paraId="5F92F477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3B973AA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C9712F5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lastRenderedPageBreak/>
        <w:t>interface GigabitEthernet0/2</w:t>
      </w:r>
    </w:p>
    <w:p w14:paraId="6ABEFE71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192.168.2.1 255.255.255.0</w:t>
      </w:r>
    </w:p>
    <w:p w14:paraId="3C343328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172.16.0.253</w:t>
      </w:r>
    </w:p>
    <w:p w14:paraId="399B53E8" w14:textId="77777777" w:rsidR="000F67F4" w:rsidRPr="008C53FD" w:rsidRDefault="000F67F4" w:rsidP="000F67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16EEC4F9" w14:textId="77777777" w:rsidR="00B54F74" w:rsidRPr="008C53FD" w:rsidRDefault="000F67F4" w:rsidP="000F67F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61074831" w14:textId="77777777" w:rsidR="000F67F4" w:rsidRPr="008C53FD" w:rsidRDefault="000F67F4" w:rsidP="000F67F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F69616E" w14:textId="77777777" w:rsidR="000F67F4" w:rsidRPr="008C53FD" w:rsidRDefault="000F67F4" w:rsidP="000F67F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GigabitEthernet0/2- është lidhur me LAN të degës 2 pra është default gateway i LAN.</w:t>
      </w:r>
    </w:p>
    <w:p w14:paraId="38CBACCD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78B1076A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3A7670A2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6CCBCBE5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6159F03F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54682BF2" w14:textId="77777777" w:rsidR="000F67F4" w:rsidRPr="008C53FD" w:rsidRDefault="000F67F4" w:rsidP="000F67F4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t>Routeri i degës 3</w:t>
      </w:r>
    </w:p>
    <w:p w14:paraId="3B6AD0C2" w14:textId="77777777" w:rsidR="008D2C05" w:rsidRPr="008C53FD" w:rsidRDefault="008D2C05" w:rsidP="000F67F4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BD78742" w14:textId="77777777" w:rsidR="000F67F4" w:rsidRPr="008C53FD" w:rsidRDefault="000F67F4" w:rsidP="000F67F4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41E752E" wp14:editId="2F8254AE">
            <wp:extent cx="4869602" cy="2270957"/>
            <wp:effectExtent l="0" t="0" r="762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AE37" w14:textId="77777777" w:rsidR="000F67F4" w:rsidRPr="008C53FD" w:rsidRDefault="000F67F4" w:rsidP="000F67F4">
      <w:pPr>
        <w:rPr>
          <w:rFonts w:ascii="Times New Roman" w:hAnsi="Times New Roman" w:cs="Times New Roman"/>
          <w:sz w:val="48"/>
          <w:szCs w:val="48"/>
        </w:rPr>
      </w:pPr>
    </w:p>
    <w:p w14:paraId="72645981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ECAAECA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lastRenderedPageBreak/>
        <w:t>interface GigabitEthernet0/0</w:t>
      </w:r>
    </w:p>
    <w:p w14:paraId="10A037DA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10.10.14.1 255.255.255.0</w:t>
      </w:r>
    </w:p>
    <w:p w14:paraId="6D8B7012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1957667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49039E4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ADCE875" w14:textId="77777777" w:rsidR="008D2C05" w:rsidRPr="008C53FD" w:rsidRDefault="008D2C05" w:rsidP="008D2C05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77CEAD56" w14:textId="77777777" w:rsidR="008D2C05" w:rsidRPr="008C53FD" w:rsidRDefault="008D2C05" w:rsidP="008D2C0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GigabitEthernet0/0- përdoret për komunikim ndermjet degës 3 dhe degës 2.</w:t>
      </w:r>
    </w:p>
    <w:p w14:paraId="4EDCBE78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583CFBF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CC5972C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3454315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GigabitEthernet0/1</w:t>
      </w:r>
    </w:p>
    <w:p w14:paraId="032B5D24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10.10.13.2 255.255.255.0</w:t>
      </w:r>
    </w:p>
    <w:p w14:paraId="31A0DFC2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03B4D95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4C03A4F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2DD86CE" w14:textId="77777777" w:rsidR="008D2C05" w:rsidRPr="008C53FD" w:rsidRDefault="008D2C05" w:rsidP="008D2C0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GigabitEthernet0/1- përdoret për komunikim ndermjet degës 3 dhe degës 4.</w:t>
      </w:r>
    </w:p>
    <w:p w14:paraId="47896134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C62F5F5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B82B1AF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FE7862D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</w:t>
      </w:r>
    </w:p>
    <w:p w14:paraId="50135313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192.168.3.1 255.255.255.0</w:t>
      </w:r>
    </w:p>
    <w:p w14:paraId="1066DAD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172.16.0.253</w:t>
      </w:r>
    </w:p>
    <w:p w14:paraId="54E73DC1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4638FD6A" w14:textId="77777777" w:rsidR="000F67F4" w:rsidRPr="008C53FD" w:rsidRDefault="008D2C05" w:rsidP="008D2C05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135E9F5B" w14:textId="77777777" w:rsidR="008D2C05" w:rsidRPr="008C53FD" w:rsidRDefault="008D2C05" w:rsidP="008D2C05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014235A" w14:textId="77777777" w:rsidR="008D2C05" w:rsidRPr="008C53FD" w:rsidRDefault="008D2C05" w:rsidP="008D2C05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GigabitEthernet0/2- është lidhur me LAN të degës 3 pra është default gateway i LAN.</w:t>
      </w:r>
    </w:p>
    <w:p w14:paraId="0F9CFD81" w14:textId="77777777" w:rsidR="008D2C05" w:rsidRPr="008C53FD" w:rsidRDefault="008D2C05" w:rsidP="008D2C05">
      <w:pPr>
        <w:rPr>
          <w:rFonts w:ascii="Times New Roman" w:hAnsi="Times New Roman" w:cs="Times New Roman"/>
          <w:sz w:val="56"/>
          <w:szCs w:val="56"/>
        </w:rPr>
      </w:pPr>
    </w:p>
    <w:p w14:paraId="14B5EE1F" w14:textId="77777777" w:rsidR="008D2C05" w:rsidRPr="008C53FD" w:rsidRDefault="008D2C05" w:rsidP="008D2C05">
      <w:pPr>
        <w:rPr>
          <w:rFonts w:ascii="Times New Roman" w:hAnsi="Times New Roman" w:cs="Times New Roman"/>
          <w:sz w:val="56"/>
          <w:szCs w:val="56"/>
        </w:rPr>
      </w:pPr>
    </w:p>
    <w:p w14:paraId="4CA8CC53" w14:textId="77777777" w:rsidR="00990884" w:rsidRDefault="00990884" w:rsidP="008D2C05">
      <w:pPr>
        <w:ind w:left="1440" w:firstLine="720"/>
        <w:rPr>
          <w:rFonts w:ascii="Times New Roman" w:hAnsi="Times New Roman" w:cs="Times New Roman"/>
          <w:sz w:val="56"/>
          <w:szCs w:val="56"/>
        </w:rPr>
      </w:pPr>
    </w:p>
    <w:p w14:paraId="7EE15147" w14:textId="6F027754" w:rsidR="008D2C05" w:rsidRPr="008C53FD" w:rsidRDefault="008D2C05" w:rsidP="008D2C05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lastRenderedPageBreak/>
        <w:t>Routeri i degës 4</w:t>
      </w:r>
    </w:p>
    <w:p w14:paraId="24F81BF0" w14:textId="77777777" w:rsidR="00537434" w:rsidRPr="008C53FD" w:rsidRDefault="00537434" w:rsidP="008D2C05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548580" w14:textId="77777777" w:rsidR="008D2C05" w:rsidRPr="008C53FD" w:rsidRDefault="008D2C05" w:rsidP="008D2C05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5F7716D" wp14:editId="70C730BF">
            <wp:extent cx="4854361" cy="2827265"/>
            <wp:effectExtent l="0" t="0" r="381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C00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245F014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017EBF4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GigabitEthernet0/0</w:t>
      </w:r>
    </w:p>
    <w:p w14:paraId="60C3F4C9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192.168.4.1 255.255.255.0</w:t>
      </w:r>
    </w:p>
    <w:p w14:paraId="5892BAA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172.16.0.253</w:t>
      </w:r>
    </w:p>
    <w:p w14:paraId="10108220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645CC217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558EDC99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4B1B72A" w14:textId="77777777" w:rsidR="008D2C05" w:rsidRPr="008C53FD" w:rsidRDefault="008D2C05" w:rsidP="008D2C05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interface GigabitEthernet0/0- është lidhur me LAN të degës </w:t>
      </w:r>
      <w:r w:rsidR="00537434"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4</w:t>
      </w: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pra është default gateway i LAN.</w:t>
      </w:r>
    </w:p>
    <w:p w14:paraId="10CCC171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A25D735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8BDC6D9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GigabitEthernet0/1</w:t>
      </w:r>
    </w:p>
    <w:p w14:paraId="63824E51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10.10.13.1 255.255.255.0</w:t>
      </w:r>
    </w:p>
    <w:p w14:paraId="19037150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341ED584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1DF1FF6C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7E09D3C" w14:textId="77777777" w:rsidR="00537434" w:rsidRPr="008C53FD" w:rsidRDefault="00537434" w:rsidP="0053743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GigabitEthernet0/1- përdoret për komunikim ndermjet degës 3 dhe degës 4.</w:t>
      </w:r>
    </w:p>
    <w:p w14:paraId="2EFD002F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AFCC871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EA267D4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</w:t>
      </w:r>
    </w:p>
    <w:p w14:paraId="0775DC27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10.10.12.2 255.255.255.0</w:t>
      </w:r>
    </w:p>
    <w:p w14:paraId="4F8B771E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3465A785" w14:textId="77777777" w:rsidR="008D2C05" w:rsidRPr="008C53FD" w:rsidRDefault="008D2C05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3AD86931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B484868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F0E7BD2" w14:textId="77777777" w:rsidR="00537434" w:rsidRPr="008C53FD" w:rsidRDefault="00537434" w:rsidP="0053743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GigabitEthernet0/2- përdoret për komunikim ndermjet degës 5 dhe degës 4.</w:t>
      </w:r>
    </w:p>
    <w:p w14:paraId="29B1106A" w14:textId="77777777" w:rsidR="00537434" w:rsidRPr="008C53FD" w:rsidRDefault="00537434" w:rsidP="008D2C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8CF8648" w14:textId="77777777" w:rsidR="008D2C05" w:rsidRPr="008C53FD" w:rsidRDefault="008D2C05" w:rsidP="008D2C05">
      <w:pPr>
        <w:rPr>
          <w:rFonts w:ascii="Times New Roman" w:hAnsi="Times New Roman" w:cs="Times New Roman"/>
          <w:sz w:val="96"/>
          <w:szCs w:val="96"/>
        </w:rPr>
      </w:pPr>
    </w:p>
    <w:p w14:paraId="7A220B2D" w14:textId="77777777" w:rsidR="00537434" w:rsidRPr="008C53FD" w:rsidRDefault="00537434" w:rsidP="00537434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sz w:val="48"/>
          <w:szCs w:val="48"/>
        </w:rPr>
        <w:t>Routeri i degës 5</w:t>
      </w:r>
    </w:p>
    <w:p w14:paraId="0713B05E" w14:textId="77777777" w:rsidR="00537434" w:rsidRPr="008C53FD" w:rsidRDefault="00537434" w:rsidP="00537434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C53FD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4A5FA89" wp14:editId="0E892A05">
            <wp:extent cx="5159187" cy="2781541"/>
            <wp:effectExtent l="0" t="0" r="381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B2BC" w14:textId="77777777" w:rsidR="00537434" w:rsidRPr="008C53FD" w:rsidRDefault="00537434" w:rsidP="00537434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4128CB2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6AC5D8E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GigabitEthernet0/0</w:t>
      </w:r>
    </w:p>
    <w:p w14:paraId="7D8E0911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192.168.5.1 255.255.255.0</w:t>
      </w:r>
    </w:p>
    <w:p w14:paraId="4CFED460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172.16.0.253</w:t>
      </w:r>
    </w:p>
    <w:p w14:paraId="672642CF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41DDFA88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7BE10C7E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3A93CDB" w14:textId="77777777" w:rsidR="00537434" w:rsidRPr="008C53FD" w:rsidRDefault="00537434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lastRenderedPageBreak/>
        <w:t>interface GigabitEthernet0/0- është lidhur me LAN të degës 5 pra është default gateway i LAN.</w:t>
      </w:r>
    </w:p>
    <w:p w14:paraId="0E90536F" w14:textId="77777777" w:rsidR="00D343D4" w:rsidRPr="008C53FD" w:rsidRDefault="00D343D4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1DD93CD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C7C0E71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E42DF43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GigabitEthernet0/1</w:t>
      </w:r>
    </w:p>
    <w:p w14:paraId="667C01DA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10.10.11.2 255.255.255.0</w:t>
      </w:r>
    </w:p>
    <w:p w14:paraId="3E5FF36B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full</w:t>
      </w:r>
    </w:p>
    <w:p w14:paraId="020A26F1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5A84A193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2D375CD2" w14:textId="77777777" w:rsidR="00537434" w:rsidRPr="008C53FD" w:rsidRDefault="00537434" w:rsidP="0053743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GigabitEthernet0/1- përdoret për komunikim ndermjet degës 5 dhe degës 1.</w:t>
      </w:r>
    </w:p>
    <w:p w14:paraId="3FF0BBA8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15BEDEE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EC38B65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interface GigabitEthernet0/2</w:t>
      </w:r>
    </w:p>
    <w:p w14:paraId="7EC7638D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address 10.10.12.1 255.255.255.0</w:t>
      </w:r>
    </w:p>
    <w:p w14:paraId="42430B76" w14:textId="77777777" w:rsidR="00537434" w:rsidRPr="008C53FD" w:rsidRDefault="00537434" w:rsidP="005374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duplex auto</w:t>
      </w:r>
    </w:p>
    <w:p w14:paraId="211B95CC" w14:textId="77777777" w:rsidR="00537434" w:rsidRPr="008C53FD" w:rsidRDefault="00537434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speed auto</w:t>
      </w:r>
    </w:p>
    <w:p w14:paraId="3A4E641D" w14:textId="77777777" w:rsidR="00537434" w:rsidRPr="008C53FD" w:rsidRDefault="00537434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C637E6E" w14:textId="77777777" w:rsidR="00537434" w:rsidRPr="008C53FD" w:rsidRDefault="00537434" w:rsidP="0053743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8C53FD">
        <w:rPr>
          <w:sz w:val="32"/>
          <w:szCs w:val="32"/>
        </w:rPr>
        <w:t>interface GigabitEthernet0/2- përdoret për komunikim ndermjet degës 5 dhe degës 4.</w:t>
      </w:r>
    </w:p>
    <w:p w14:paraId="3FF63041" w14:textId="77777777" w:rsidR="00537434" w:rsidRPr="008C53FD" w:rsidRDefault="00537434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2A615D6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18A0A5FC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60C75F5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71627CD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801973F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014396E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2EC2061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7A306F9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44F6136" w14:textId="77777777" w:rsidR="00A73029" w:rsidRPr="008C53FD" w:rsidRDefault="00A73029" w:rsidP="00537434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15EDADF" w14:textId="77777777" w:rsidR="00A73029" w:rsidRPr="008C53FD" w:rsidRDefault="00A73029" w:rsidP="00A7302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lastRenderedPageBreak/>
        <w:t>Konfigurimi i OSPF</w:t>
      </w:r>
    </w:p>
    <w:p w14:paraId="3EFF7906" w14:textId="77777777" w:rsidR="00A73029" w:rsidRPr="008C53FD" w:rsidRDefault="00A73029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9D2B71D" w14:textId="77777777" w:rsidR="00A73029" w:rsidRPr="008C53FD" w:rsidRDefault="00A73029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Open shourtest path first(OSPF) është routing protokoll </w:t>
      </w:r>
      <w:r w:rsidR="003D0028"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per rrjeta që përdorë algoritmin(LSR),ky protokoll shërben për të caktuar routes për te të gjithë rrjetat te lidhura me të.</w:t>
      </w:r>
    </w:p>
    <w:p w14:paraId="53C7CEDE" w14:textId="77777777" w:rsidR="003D0028" w:rsidRPr="008C53FD" w:rsidRDefault="003D0028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357F3BD" w14:textId="77777777" w:rsidR="003D0028" w:rsidRPr="008C53FD" w:rsidRDefault="003D0028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Shembul i OSPF ne routerin kryesor:</w:t>
      </w:r>
    </w:p>
    <w:p w14:paraId="502E7260" w14:textId="77777777" w:rsidR="003D0028" w:rsidRPr="008C53FD" w:rsidRDefault="003D0028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F1DC9E6" wp14:editId="74D74C5A">
            <wp:extent cx="5878286" cy="2333768"/>
            <wp:effectExtent l="0" t="0" r="8255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86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A91D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4BF28803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3258CA0F" w14:textId="77777777" w:rsidR="005666B6" w:rsidRPr="006A378D" w:rsidRDefault="005666B6" w:rsidP="00A73029">
      <w:pPr>
        <w:rPr>
          <w:rFonts w:ascii="Times New Roman" w:eastAsia="Times New Roman" w:hAnsi="Times New Roman" w:cs="Times New Roman"/>
          <w:b/>
          <w:bCs/>
          <w:sz w:val="48"/>
          <w:szCs w:val="40"/>
          <w:lang w:val="en-GB" w:eastAsia="en-GB"/>
        </w:rPr>
      </w:pPr>
      <w:r w:rsidRPr="006A378D">
        <w:rPr>
          <w:rFonts w:ascii="Times New Roman" w:eastAsia="Times New Roman" w:hAnsi="Times New Roman" w:cs="Times New Roman"/>
          <w:b/>
          <w:bCs/>
          <w:sz w:val="48"/>
          <w:szCs w:val="40"/>
          <w:lang w:val="en-GB" w:eastAsia="en-GB"/>
        </w:rPr>
        <w:t>Komandat ne CLI per konfigurim te OSPF</w:t>
      </w:r>
    </w:p>
    <w:p w14:paraId="134C7BAA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&gt;enable</w:t>
      </w:r>
    </w:p>
    <w:p w14:paraId="7830F6E8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&gt;configure terminal</w:t>
      </w:r>
    </w:p>
    <w:p w14:paraId="097D0D6F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&gt;router ospf 1</w:t>
      </w:r>
    </w:p>
    <w:p w14:paraId="1D790536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&gt;network (network ip )(wildcard mask) area 0 (per te gjitha rrjetat e lidhura ne porte te routerit)</w:t>
      </w:r>
    </w:p>
    <w:p w14:paraId="46C9B0B3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&gt;exit</w:t>
      </w:r>
    </w:p>
    <w:p w14:paraId="428C92D3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Keto konfigurime duhet te behen per secilin router.</w:t>
      </w:r>
    </w:p>
    <w:p w14:paraId="25E993A7" w14:textId="77777777" w:rsidR="005666B6" w:rsidRPr="008C53FD" w:rsidRDefault="005666B6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CD22FD5" w14:textId="77777777" w:rsidR="005666B6" w:rsidRPr="006A378D" w:rsidRDefault="005666B6" w:rsidP="00986DF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0"/>
          <w:lang w:val="en-GB" w:eastAsia="en-GB"/>
        </w:rPr>
      </w:pPr>
      <w:r w:rsidRPr="006A378D">
        <w:rPr>
          <w:rFonts w:ascii="Times New Roman" w:eastAsia="Times New Roman" w:hAnsi="Times New Roman" w:cs="Times New Roman"/>
          <w:b/>
          <w:bCs/>
          <w:sz w:val="48"/>
          <w:szCs w:val="40"/>
          <w:lang w:val="en-GB" w:eastAsia="en-GB"/>
        </w:rPr>
        <w:lastRenderedPageBreak/>
        <w:t>Konfigurimi I DHCP Serverit</w:t>
      </w:r>
    </w:p>
    <w:p w14:paraId="7681C0C3" w14:textId="77777777" w:rsidR="00986DFA" w:rsidRPr="008C53FD" w:rsidRDefault="00986DFA" w:rsidP="00986D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GB" w:eastAsia="en-GB"/>
        </w:rPr>
      </w:pPr>
    </w:p>
    <w:p w14:paraId="6ACCF67E" w14:textId="77777777" w:rsidR="00986DFA" w:rsidRPr="008C53FD" w:rsidRDefault="00986DFA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DHCP serveri është një server I rrjetit I cili automatikisht gjeneron dhe vendos ip per klienta te rinj ne rrjetë.DHCP automatikisht vendos ip per klientin ,default gateway,subnet masken dhe DNS serverin.</w:t>
      </w:r>
    </w:p>
    <w:p w14:paraId="54193124" w14:textId="77777777" w:rsidR="00986DFA" w:rsidRPr="008C53FD" w:rsidRDefault="00986DFA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657F052C" w14:textId="77777777" w:rsidR="002039A3" w:rsidRPr="008C53FD" w:rsidRDefault="00986DFA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Shembull I konfigurimit te DHCP Serverit:</w:t>
      </w:r>
    </w:p>
    <w:p w14:paraId="54F653AE" w14:textId="77777777" w:rsidR="002039A3" w:rsidRPr="008C53FD" w:rsidRDefault="002039A3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08F52D3B" w14:textId="77777777" w:rsidR="00986DFA" w:rsidRPr="008C53FD" w:rsidRDefault="002039A3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29903B2" wp14:editId="432F85D3">
            <wp:extent cx="5731510" cy="4177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DCF1" w14:textId="77777777" w:rsidR="002039A3" w:rsidRPr="008C53FD" w:rsidRDefault="002039A3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Pasi qe shtohen te gjitha rrjetet e te gjitha degeve ne databazen e DHCP,ne rrjetet qe kan default gateway te ndryshme nga ajo e DHCP.</w:t>
      </w:r>
    </w:p>
    <w:p w14:paraId="412CDF58" w14:textId="77777777" w:rsidR="002039A3" w:rsidRPr="008C53FD" w:rsidRDefault="002039A3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Ne routeret e tyre ne portin e default gateway configurohet :</w:t>
      </w:r>
    </w:p>
    <w:p w14:paraId="71810BFB" w14:textId="77777777" w:rsidR="002039A3" w:rsidRPr="008C53FD" w:rsidRDefault="002039A3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Ip helper-address (ip e Dhcp serverit).</w:t>
      </w:r>
    </w:p>
    <w:p w14:paraId="35B32616" w14:textId="77777777" w:rsidR="00990884" w:rsidRDefault="00990884" w:rsidP="0081099D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7EB5944A" w14:textId="02B35AE8" w:rsidR="002039A3" w:rsidRPr="008C53FD" w:rsidRDefault="0081099D" w:rsidP="0081099D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lastRenderedPageBreak/>
        <w:t>Konfigurimi i Web Serverit</w:t>
      </w:r>
    </w:p>
    <w:p w14:paraId="1706E1AE" w14:textId="77777777" w:rsidR="00F1084D" w:rsidRPr="008C53FD" w:rsidRDefault="00F1084D" w:rsidP="008C53FD">
      <w:pPr>
        <w:spacing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7E0CA15B" w14:textId="77777777" w:rsidR="00F1084D" w:rsidRPr="008C53FD" w:rsidRDefault="008C53FD" w:rsidP="008C53F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Funksioni kryesor i një serveri të internetit është ruajtja, përpunimi dhe dërgimi i faqeve të uebit tek klientët. Komunikimi ndërmjet klientit dhe serverit bëhet duke përdorur Protokollin e Transferimit HyperText (HTTP). Faqet që ofrohen janë më shpesh dokumente HTML, të cilat mund të përfshijnë imazhe, fletë stili dhe skripte përveç përmbajtjes së tekstit.</w:t>
      </w:r>
    </w:p>
    <w:p w14:paraId="10B43E6D" w14:textId="77777777" w:rsidR="00F1084D" w:rsidRPr="008C53FD" w:rsidRDefault="00F1084D" w:rsidP="00F1084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  <w:t>Konfigurimi I Web Serverit:</w:t>
      </w:r>
    </w:p>
    <w:p w14:paraId="6DCB94EB" w14:textId="77777777" w:rsidR="0093672C" w:rsidRPr="008C53FD" w:rsidRDefault="008C53FD" w:rsidP="00F1084D">
      <w:pP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  <w:t>Në fig është paraqitur konfigurimi i web serverit:</w:t>
      </w:r>
    </w:p>
    <w:p w14:paraId="361CDEFD" w14:textId="77777777" w:rsidR="00F1084D" w:rsidRPr="008C53FD" w:rsidRDefault="0093672C" w:rsidP="00F1084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2DD868" wp14:editId="26D3D5B7">
            <wp:extent cx="5731510" cy="4633595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6974" w14:textId="77777777" w:rsidR="00986DFA" w:rsidRPr="008C53FD" w:rsidRDefault="00986DFA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4113CF0" w14:textId="77777777" w:rsidR="0093672C" w:rsidRPr="008C53FD" w:rsidRDefault="0093672C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7BA8F58" wp14:editId="3B19EFD9">
            <wp:extent cx="4853433" cy="3831771"/>
            <wp:effectExtent l="0" t="0" r="444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28" cy="38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D0F" w14:textId="77777777" w:rsidR="0093672C" w:rsidRPr="008C53FD" w:rsidRDefault="0093672C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5C0B0B9D" w14:textId="77777777" w:rsidR="0093672C" w:rsidRPr="008C53FD" w:rsidRDefault="0093672C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>Vendosja e IP eshte bere ne menyre statike njekohesisht ajo ip perdoret per qasje ne html file qe jane http service</w:t>
      </w:r>
    </w:p>
    <w:p w14:paraId="2EC966D8" w14:textId="77777777" w:rsidR="0093672C" w:rsidRPr="008C53FD" w:rsidRDefault="0093672C" w:rsidP="00986DFA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13193E" wp14:editId="10BC4F52">
            <wp:extent cx="4853305" cy="3887593"/>
            <wp:effectExtent l="0" t="0" r="444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216" cy="39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3A04" w14:textId="77777777" w:rsidR="0093672C" w:rsidRDefault="00EA085F" w:rsidP="00EA085F">
      <w:pPr>
        <w:ind w:left="720" w:firstLine="720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t>Konfigurimi i DNS Serverit</w:t>
      </w:r>
    </w:p>
    <w:p w14:paraId="356DAB95" w14:textId="77777777" w:rsidR="008C53FD" w:rsidRPr="008C53FD" w:rsidRDefault="008C53FD" w:rsidP="008C53FD">
      <w:pP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  <w:t>Në figura është paraqitur konfigurimi i DNS serverit:</w:t>
      </w:r>
    </w:p>
    <w:p w14:paraId="4B5C3DFB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233BB091" wp14:editId="43F171DC">
            <wp:extent cx="5731510" cy="4451985"/>
            <wp:effectExtent l="0" t="0" r="2540" b="57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B1A2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44255976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20A9CDD4" wp14:editId="2D4A0DBE">
            <wp:extent cx="5071018" cy="3940629"/>
            <wp:effectExtent l="0" t="0" r="0" b="317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72" cy="39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3E3" w14:textId="77777777" w:rsidR="003D0028" w:rsidRPr="008C53FD" w:rsidRDefault="003D0028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6FEAB5D" w14:textId="77777777" w:rsidR="003D0028" w:rsidRPr="008C53FD" w:rsidRDefault="00EA085F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  <w:r w:rsidRPr="008C53F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CFDEFB1" wp14:editId="04E11F96">
            <wp:extent cx="5070475" cy="3996945"/>
            <wp:effectExtent l="0" t="0" r="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00" cy="40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1150" w14:textId="77777777" w:rsidR="00EA085F" w:rsidRPr="008C53FD" w:rsidRDefault="00EA085F" w:rsidP="00A73029">
      <w:pPr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pPr>
    </w:p>
    <w:p w14:paraId="7B01EDB8" w14:textId="77777777" w:rsidR="00EA085F" w:rsidRPr="008C53FD" w:rsidRDefault="00EA085F" w:rsidP="00EA085F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lastRenderedPageBreak/>
        <w:t>Konfigurimi  i wireless routerit</w:t>
      </w:r>
    </w:p>
    <w:p w14:paraId="1409ACE0" w14:textId="77777777" w:rsidR="008C53FD" w:rsidRPr="008C53FD" w:rsidRDefault="008C53FD" w:rsidP="008C53FD">
      <w:pP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GB" w:eastAsia="en-GB"/>
        </w:rPr>
        <w:t>Në figura është paraqitur konfigurimi i wireless serverit:</w:t>
      </w:r>
    </w:p>
    <w:p w14:paraId="5239B8C2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</w:pPr>
    </w:p>
    <w:p w14:paraId="0B71CAD6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4B857F81" wp14:editId="5B7952AD">
            <wp:extent cx="5731510" cy="2818130"/>
            <wp:effectExtent l="0" t="0" r="2540" b="127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3DD9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8659661" wp14:editId="4C46F7C8">
            <wp:extent cx="5731510" cy="2745105"/>
            <wp:effectExtent l="0" t="0" r="254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9F5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2A779AD3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497B5CEE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1CA8ECDB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17935199" w14:textId="77777777" w:rsidR="00EA085F" w:rsidRPr="008C53FD" w:rsidRDefault="00EA085F" w:rsidP="00EA085F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</w:p>
    <w:p w14:paraId="09AE0B5D" w14:textId="77777777" w:rsidR="00EA085F" w:rsidRDefault="00757B41" w:rsidP="00757B41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t>Vlan</w:t>
      </w:r>
    </w:p>
    <w:p w14:paraId="74F6ABC6" w14:textId="77777777" w:rsidR="008C53FD" w:rsidRDefault="008C53FD" w:rsidP="008C53FD">
      <w:pPr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</w:pPr>
      <w:r w:rsidRPr="008C53FD"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  <w:t>Një VLAN ësht</w:t>
      </w:r>
      <w:r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  <w:t>ë një grup i end stations dhe sw</w:t>
      </w:r>
      <w:r w:rsidRPr="008C53FD"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  <w:t>itch portev që i lidhin ato.</w:t>
      </w:r>
    </w:p>
    <w:p w14:paraId="3628C597" w14:textId="77777777" w:rsidR="008C53FD" w:rsidRPr="008C53FD" w:rsidRDefault="008C53FD" w:rsidP="008C53FD">
      <w:pPr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</w:pPr>
      <w:r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  <w:t>Në fig është paraqitur VLAN në degën kryesore :</w:t>
      </w:r>
    </w:p>
    <w:p w14:paraId="5530F2AB" w14:textId="77777777" w:rsidR="008C53FD" w:rsidRPr="008C53FD" w:rsidRDefault="008C53FD" w:rsidP="008C53FD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GB" w:eastAsia="en-GB"/>
        </w:rPr>
        <w:t xml:space="preserve">                     </w:t>
      </w:r>
      <w:r w:rsidRPr="008C53FD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99C86C0" wp14:editId="64EA5E72">
            <wp:extent cx="3275463" cy="4844415"/>
            <wp:effectExtent l="114300" t="114300" r="115570" b="146685"/>
            <wp:docPr id="22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88" cy="48718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A6888" w14:textId="77777777" w:rsidR="00757B41" w:rsidRPr="008C53FD" w:rsidRDefault="00757B41" w:rsidP="00757B41">
      <w:pPr>
        <w:ind w:left="5760" w:firstLine="720"/>
        <w:jc w:val="center"/>
        <w:rPr>
          <w:rFonts w:ascii="Times New Roman" w:eastAsia="Times New Roman" w:hAnsi="Times New Roman" w:cs="Times New Roman"/>
          <w:bCs/>
          <w:sz w:val="32"/>
          <w:szCs w:val="44"/>
          <w:lang w:val="en-GB" w:eastAsia="en-GB"/>
        </w:rPr>
      </w:pPr>
    </w:p>
    <w:sectPr w:rsidR="00757B41" w:rsidRPr="008C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4F1AF" w14:textId="77777777" w:rsidR="00B029F2" w:rsidRDefault="00B029F2" w:rsidP="00DD7B93">
      <w:pPr>
        <w:spacing w:after="0" w:line="240" w:lineRule="auto"/>
      </w:pPr>
      <w:r>
        <w:separator/>
      </w:r>
    </w:p>
  </w:endnote>
  <w:endnote w:type="continuationSeparator" w:id="0">
    <w:p w14:paraId="371457DC" w14:textId="77777777" w:rsidR="00B029F2" w:rsidRDefault="00B029F2" w:rsidP="00DD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9B5D" w14:textId="77777777" w:rsidR="00B029F2" w:rsidRDefault="00B029F2" w:rsidP="00DD7B93">
      <w:pPr>
        <w:spacing w:after="0" w:line="240" w:lineRule="auto"/>
      </w:pPr>
      <w:r>
        <w:separator/>
      </w:r>
    </w:p>
  </w:footnote>
  <w:footnote w:type="continuationSeparator" w:id="0">
    <w:p w14:paraId="3CF52493" w14:textId="77777777" w:rsidR="00B029F2" w:rsidRDefault="00B029F2" w:rsidP="00DD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66A"/>
    <w:multiLevelType w:val="hybridMultilevel"/>
    <w:tmpl w:val="0F1282FE"/>
    <w:lvl w:ilvl="0" w:tplc="ED264832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0843766"/>
    <w:multiLevelType w:val="hybridMultilevel"/>
    <w:tmpl w:val="2904F10C"/>
    <w:lvl w:ilvl="0" w:tplc="192ADA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EB1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3224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B44A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188B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D0BE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4CA1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8C62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44AC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44"/>
    <w:rsid w:val="000F67F4"/>
    <w:rsid w:val="00115E37"/>
    <w:rsid w:val="001B23F9"/>
    <w:rsid w:val="001B26E1"/>
    <w:rsid w:val="001E7543"/>
    <w:rsid w:val="002039A3"/>
    <w:rsid w:val="00251392"/>
    <w:rsid w:val="0035069D"/>
    <w:rsid w:val="003D0028"/>
    <w:rsid w:val="003F3DE3"/>
    <w:rsid w:val="004A7240"/>
    <w:rsid w:val="00524ACA"/>
    <w:rsid w:val="00537434"/>
    <w:rsid w:val="005666B6"/>
    <w:rsid w:val="006A378D"/>
    <w:rsid w:val="00757B41"/>
    <w:rsid w:val="007B7844"/>
    <w:rsid w:val="0081099D"/>
    <w:rsid w:val="008C53FD"/>
    <w:rsid w:val="008D2C05"/>
    <w:rsid w:val="0093672C"/>
    <w:rsid w:val="00986DFA"/>
    <w:rsid w:val="00990884"/>
    <w:rsid w:val="009D39EA"/>
    <w:rsid w:val="009F75A3"/>
    <w:rsid w:val="00A05F43"/>
    <w:rsid w:val="00A73029"/>
    <w:rsid w:val="00AB7E7E"/>
    <w:rsid w:val="00B029F2"/>
    <w:rsid w:val="00B54F74"/>
    <w:rsid w:val="00B83080"/>
    <w:rsid w:val="00BC6827"/>
    <w:rsid w:val="00D343D4"/>
    <w:rsid w:val="00DA4052"/>
    <w:rsid w:val="00DD7B93"/>
    <w:rsid w:val="00EA085F"/>
    <w:rsid w:val="00EF04B2"/>
    <w:rsid w:val="00F1084D"/>
    <w:rsid w:val="00FA76FA"/>
    <w:rsid w:val="00FD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8790"/>
  <w15:chartTrackingRefBased/>
  <w15:docId w15:val="{E4C0D846-B661-436E-8C9D-05F8DC06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44"/>
    <w:pPr>
      <w:spacing w:line="256" w:lineRule="auto"/>
    </w:pPr>
    <w:rPr>
      <w:rFonts w:eastAsia="MS Mincho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7844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BC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D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93"/>
    <w:rPr>
      <w:rFonts w:eastAsia="MS Minch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93"/>
    <w:rPr>
      <w:rFonts w:eastAsia="MS Mincho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84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3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4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701E4-12A2-4C07-825B-B10E1DDA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23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rron prokupla</dc:creator>
  <cp:keywords/>
  <dc:description/>
  <cp:lastModifiedBy>rron prokupla</cp:lastModifiedBy>
  <cp:revision>16</cp:revision>
  <dcterms:created xsi:type="dcterms:W3CDTF">2019-06-09T10:02:00Z</dcterms:created>
  <dcterms:modified xsi:type="dcterms:W3CDTF">2019-06-09T20:45:00Z</dcterms:modified>
</cp:coreProperties>
</file>