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C4FC9" w14:textId="77777777" w:rsidR="0053782D" w:rsidRDefault="0053782D" w:rsidP="0053782D">
      <w:pPr>
        <w:tabs>
          <w:tab w:val="center" w:pos="4680"/>
          <w:tab w:val="right" w:pos="9360"/>
        </w:tabs>
        <w:spacing w:after="0" w:line="240" w:lineRule="auto"/>
      </w:pPr>
      <w:bookmarkStart w:id="0" w:name="_GoBack"/>
      <w:bookmarkEnd w:id="0"/>
      <w:r>
        <w:rPr>
          <w:b/>
          <w:sz w:val="24"/>
          <w:szCs w:val="24"/>
        </w:rPr>
        <w:t>___________________________________________________________________________</w:t>
      </w:r>
    </w:p>
    <w:p w14:paraId="475DC99B" w14:textId="77777777" w:rsidR="00EB2845" w:rsidRDefault="00EB2845" w:rsidP="007C3E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en-IE"/>
        </w:rPr>
      </w:pPr>
      <w:r w:rsidRPr="00894F03">
        <w:rPr>
          <w:rFonts w:cs="Arial"/>
          <w:b/>
          <w:sz w:val="24"/>
          <w:szCs w:val="24"/>
        </w:rPr>
        <w:t xml:space="preserve">Code Institute Diploma in </w:t>
      </w:r>
      <w:r w:rsidR="0000530C">
        <w:rPr>
          <w:rFonts w:cs="Arial"/>
          <w:b/>
          <w:sz w:val="24"/>
          <w:szCs w:val="24"/>
        </w:rPr>
        <w:t xml:space="preserve">Software </w:t>
      </w:r>
      <w:r w:rsidRPr="00894F03">
        <w:rPr>
          <w:rFonts w:cs="Arial"/>
          <w:b/>
          <w:sz w:val="24"/>
          <w:szCs w:val="24"/>
        </w:rPr>
        <w:t>Development</w:t>
      </w:r>
    </w:p>
    <w:p w14:paraId="740C1540" w14:textId="77777777" w:rsidR="00A64EF0" w:rsidRDefault="00A64EF0" w:rsidP="007C3E0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en-IE"/>
        </w:rPr>
      </w:pPr>
      <w:r w:rsidRPr="00A64EF0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  <w:lang w:eastAsia="en-IE"/>
        </w:rPr>
        <w:t>Portfolio Guidelines</w:t>
      </w:r>
    </w:p>
    <w:p w14:paraId="0E981F34" w14:textId="77777777" w:rsidR="00C5610C" w:rsidRPr="00C83F26" w:rsidRDefault="00C5610C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 xml:space="preserve">The </w:t>
      </w:r>
      <w:r w:rsidRPr="00C83F26">
        <w:rPr>
          <w:rFonts w:cs="Arial"/>
          <w:b/>
        </w:rPr>
        <w:t xml:space="preserve">Code Institute Diploma in </w:t>
      </w:r>
      <w:r w:rsidR="0000530C" w:rsidRPr="00C83F26">
        <w:rPr>
          <w:rFonts w:cs="Arial"/>
          <w:b/>
        </w:rPr>
        <w:t xml:space="preserve">Software </w:t>
      </w:r>
      <w:r w:rsidRPr="00C83F26">
        <w:rPr>
          <w:rFonts w:cs="Arial"/>
          <w:b/>
        </w:rPr>
        <w:t>Development</w:t>
      </w:r>
      <w:r w:rsidRPr="00C83F26">
        <w:t xml:space="preserve"> </w:t>
      </w:r>
      <w:r w:rsidRPr="00C83F26">
        <w:rPr>
          <w:rFonts w:eastAsia="Times New Roman" w:cs="Helvetica"/>
        </w:rPr>
        <w:t>is based on completion of three project</w:t>
      </w:r>
      <w:r w:rsidR="00754E47">
        <w:rPr>
          <w:rFonts w:eastAsia="Times New Roman" w:cs="Helvetica"/>
        </w:rPr>
        <w:t xml:space="preserve"> assignments</w:t>
      </w:r>
      <w:r w:rsidRPr="00C83F26">
        <w:rPr>
          <w:rFonts w:eastAsia="Times New Roman" w:cs="Helvetica"/>
        </w:rPr>
        <w:t xml:space="preserve">, one to be completed </w:t>
      </w:r>
      <w:r w:rsidR="00CF54AC">
        <w:rPr>
          <w:rFonts w:eastAsia="Times New Roman" w:cs="Helvetica"/>
        </w:rPr>
        <w:t>at the conclusion of each section of learning</w:t>
      </w:r>
      <w:r w:rsidRPr="00C83F26">
        <w:rPr>
          <w:rFonts w:eastAsia="Times New Roman" w:cs="Helvetica"/>
        </w:rPr>
        <w:t xml:space="preserve">.  </w:t>
      </w:r>
      <w:r w:rsidR="00754E47">
        <w:rPr>
          <w:rFonts w:eastAsia="Times New Roman" w:cs="Helvetica"/>
        </w:rPr>
        <w:t>Each</w:t>
      </w:r>
      <w:r w:rsidR="00754E47" w:rsidRPr="00C83F26">
        <w:rPr>
          <w:rFonts w:eastAsia="Times New Roman" w:cs="Helvetica"/>
        </w:rPr>
        <w:t xml:space="preserve"> </w:t>
      </w:r>
      <w:r w:rsidRPr="00C83F26">
        <w:rPr>
          <w:rFonts w:eastAsia="Times New Roman" w:cs="Helvetica"/>
        </w:rPr>
        <w:t xml:space="preserve">project </w:t>
      </w:r>
      <w:r w:rsidR="00754E47">
        <w:rPr>
          <w:rFonts w:eastAsia="Times New Roman" w:cs="Helvetica"/>
        </w:rPr>
        <w:t>assignment</w:t>
      </w:r>
      <w:r w:rsidR="00754E47" w:rsidRPr="00C83F26">
        <w:rPr>
          <w:rFonts w:eastAsia="Times New Roman" w:cs="Helvetica"/>
        </w:rPr>
        <w:t xml:space="preserve"> </w:t>
      </w:r>
      <w:r w:rsidRPr="00C83F26">
        <w:rPr>
          <w:rFonts w:eastAsia="Times New Roman" w:cs="Helvetica"/>
        </w:rPr>
        <w:t xml:space="preserve">will </w:t>
      </w:r>
      <w:r w:rsidR="00754E47">
        <w:rPr>
          <w:rFonts w:eastAsia="Times New Roman" w:cs="Helvetica"/>
        </w:rPr>
        <w:t xml:space="preserve">demand </w:t>
      </w:r>
      <w:r w:rsidRPr="00C83F26">
        <w:rPr>
          <w:rFonts w:eastAsia="Times New Roman" w:cs="Helvetica"/>
        </w:rPr>
        <w:t>demonstrat</w:t>
      </w:r>
      <w:r w:rsidR="00754E47">
        <w:rPr>
          <w:rFonts w:eastAsia="Times New Roman" w:cs="Helvetica"/>
        </w:rPr>
        <w:t>ion of the required</w:t>
      </w:r>
      <w:r w:rsidRPr="00C83F26">
        <w:rPr>
          <w:rFonts w:eastAsia="Times New Roman" w:cs="Helvetica"/>
        </w:rPr>
        <w:t xml:space="preserve"> knowledge and competency </w:t>
      </w:r>
      <w:r w:rsidR="00754E47">
        <w:rPr>
          <w:rFonts w:eastAsia="Times New Roman" w:cs="Helvetica"/>
        </w:rPr>
        <w:t>for</w:t>
      </w:r>
      <w:r w:rsidR="00754E47" w:rsidRPr="00C83F26">
        <w:rPr>
          <w:rFonts w:eastAsia="Times New Roman" w:cs="Helvetica"/>
        </w:rPr>
        <w:t xml:space="preserve"> </w:t>
      </w:r>
      <w:r w:rsidRPr="00C83F26">
        <w:rPr>
          <w:rFonts w:eastAsia="Times New Roman" w:cs="Helvetica"/>
        </w:rPr>
        <w:t>t</w:t>
      </w:r>
      <w:r w:rsidR="00CF54AC">
        <w:rPr>
          <w:rFonts w:eastAsia="Times New Roman" w:cs="Helvetica"/>
        </w:rPr>
        <w:t>he topics included within that Section</w:t>
      </w:r>
      <w:r w:rsidRPr="00C83F26">
        <w:rPr>
          <w:rFonts w:eastAsia="Times New Roman" w:cs="Helvetica"/>
        </w:rPr>
        <w:t>.</w:t>
      </w:r>
    </w:p>
    <w:p w14:paraId="7CF1D78B" w14:textId="77777777" w:rsidR="00C5610C" w:rsidRPr="00C83F26" w:rsidRDefault="00C5610C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</w:p>
    <w:p w14:paraId="64E6DE8A" w14:textId="77777777" w:rsidR="00C5610C" w:rsidRPr="00C83F26" w:rsidRDefault="00C5610C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 xml:space="preserve">The three submitted projects will reflect the topics covered in </w:t>
      </w:r>
      <w:r w:rsidRPr="00C83F26">
        <w:rPr>
          <w:rFonts w:cs="Arial"/>
          <w:b/>
        </w:rPr>
        <w:t xml:space="preserve">Code Institute Diploma in </w:t>
      </w:r>
      <w:r w:rsidR="0000530C" w:rsidRPr="00C83F26">
        <w:rPr>
          <w:rFonts w:cs="Arial"/>
          <w:b/>
        </w:rPr>
        <w:t xml:space="preserve">Software </w:t>
      </w:r>
      <w:r w:rsidRPr="00C83F26">
        <w:rPr>
          <w:rFonts w:cs="Arial"/>
          <w:b/>
        </w:rPr>
        <w:t>Development</w:t>
      </w:r>
      <w:r w:rsidRPr="00C83F26">
        <w:rPr>
          <w:rFonts w:eastAsia="Times New Roman" w:cs="Helvetica"/>
        </w:rPr>
        <w:t xml:space="preserve">, Syllabus Version 1.0, and will combine to provide a </w:t>
      </w:r>
      <w:r w:rsidR="00E20E1B" w:rsidRPr="00C83F26">
        <w:rPr>
          <w:rFonts w:eastAsia="Times New Roman" w:cs="Helvetica"/>
        </w:rPr>
        <w:t xml:space="preserve">final </w:t>
      </w:r>
      <w:r w:rsidRPr="00C83F26">
        <w:rPr>
          <w:rFonts w:eastAsia="Times New Roman" w:cs="Helvetica"/>
        </w:rPr>
        <w:t xml:space="preserve">portfolio </w:t>
      </w:r>
      <w:r w:rsidR="00754E47">
        <w:rPr>
          <w:rFonts w:eastAsia="Times New Roman" w:cs="Helvetica"/>
        </w:rPr>
        <w:t>of</w:t>
      </w:r>
      <w:r w:rsidR="00754E47" w:rsidRPr="00C83F26">
        <w:rPr>
          <w:rFonts w:eastAsia="Times New Roman" w:cs="Helvetica"/>
        </w:rPr>
        <w:t xml:space="preserve"> </w:t>
      </w:r>
      <w:r w:rsidRPr="00C83F26">
        <w:rPr>
          <w:rFonts w:eastAsia="Times New Roman" w:cs="Helvetica"/>
        </w:rPr>
        <w:t xml:space="preserve">each </w:t>
      </w:r>
      <w:r w:rsidR="00037FC5" w:rsidRPr="00C83F26">
        <w:rPr>
          <w:rFonts w:eastAsia="Times New Roman" w:cs="Helvetica"/>
        </w:rPr>
        <w:t>Student</w:t>
      </w:r>
      <w:r w:rsidR="00754E47">
        <w:rPr>
          <w:rFonts w:eastAsia="Times New Roman" w:cs="Helvetica"/>
        </w:rPr>
        <w:t>’</w:t>
      </w:r>
      <w:r w:rsidR="00037FC5" w:rsidRPr="00C83F26">
        <w:rPr>
          <w:rFonts w:eastAsia="Times New Roman" w:cs="Helvetica"/>
        </w:rPr>
        <w:t>s</w:t>
      </w:r>
      <w:r w:rsidRPr="00C83F26">
        <w:rPr>
          <w:rFonts w:eastAsia="Times New Roman" w:cs="Helvetica"/>
        </w:rPr>
        <w:t xml:space="preserve"> work at the conclusion of the programme. </w:t>
      </w:r>
    </w:p>
    <w:p w14:paraId="07F43578" w14:textId="77777777" w:rsidR="00037FC5" w:rsidRPr="00C83F26" w:rsidRDefault="00037FC5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</w:p>
    <w:p w14:paraId="3EB3EE32" w14:textId="77777777" w:rsidR="00C5610C" w:rsidRPr="00AB73F2" w:rsidRDefault="00037FC5" w:rsidP="00C5610C">
      <w:pPr>
        <w:shd w:val="clear" w:color="auto" w:fill="FFFFFF"/>
        <w:spacing w:after="0" w:line="360" w:lineRule="atLeast"/>
        <w:rPr>
          <w:rFonts w:eastAsia="Times New Roman" w:cs="Helvetica"/>
          <w:b/>
        </w:rPr>
      </w:pPr>
      <w:r w:rsidRPr="00AB73F2">
        <w:rPr>
          <w:rFonts w:eastAsia="Times New Roman" w:cs="Helvetica"/>
          <w:b/>
        </w:rPr>
        <w:t>Students</w:t>
      </w:r>
      <w:r w:rsidR="00C5610C" w:rsidRPr="00AB73F2">
        <w:rPr>
          <w:rFonts w:eastAsia="Times New Roman" w:cs="Helvetica"/>
          <w:b/>
        </w:rPr>
        <w:t xml:space="preserve"> are required to successfully complete all 3 projects</w:t>
      </w:r>
      <w:r w:rsidR="00B15672" w:rsidRPr="00AB73F2">
        <w:rPr>
          <w:rFonts w:eastAsia="Times New Roman" w:cs="Helvetica"/>
          <w:b/>
        </w:rPr>
        <w:t xml:space="preserve"> (achieving a minimum </w:t>
      </w:r>
      <w:r w:rsidR="00262451" w:rsidRPr="00AB73F2">
        <w:rPr>
          <w:rFonts w:eastAsia="Times New Roman" w:cs="Helvetica"/>
          <w:b/>
        </w:rPr>
        <w:t xml:space="preserve">pass grade </w:t>
      </w:r>
      <w:r w:rsidR="00B15672" w:rsidRPr="00AB73F2">
        <w:rPr>
          <w:rFonts w:eastAsia="Times New Roman" w:cs="Helvetica"/>
          <w:b/>
        </w:rPr>
        <w:t>of 50% in each case)</w:t>
      </w:r>
      <w:r w:rsidR="00C5610C" w:rsidRPr="00AB73F2">
        <w:rPr>
          <w:rFonts w:eastAsia="Times New Roman" w:cs="Helvetica"/>
          <w:b/>
        </w:rPr>
        <w:t xml:space="preserve"> in order to be awarded the certification. </w:t>
      </w:r>
    </w:p>
    <w:p w14:paraId="17C5D772" w14:textId="77777777" w:rsidR="00ED37A5" w:rsidRPr="00AB73F2" w:rsidRDefault="00ED37A5" w:rsidP="00C5610C">
      <w:pPr>
        <w:shd w:val="clear" w:color="auto" w:fill="FFFFFF"/>
        <w:spacing w:after="0" w:line="360" w:lineRule="atLeast"/>
        <w:rPr>
          <w:rFonts w:eastAsia="Times New Roman" w:cs="Helvetica"/>
          <w:b/>
        </w:rPr>
      </w:pPr>
    </w:p>
    <w:p w14:paraId="1BE6FDBE" w14:textId="77777777" w:rsidR="00C5610C" w:rsidRPr="00C83F26" w:rsidRDefault="00ED37A5" w:rsidP="00C5610C">
      <w:pPr>
        <w:shd w:val="clear" w:color="auto" w:fill="FFFFFF"/>
        <w:spacing w:after="120" w:line="360" w:lineRule="atLeast"/>
        <w:rPr>
          <w:rFonts w:eastAsia="Times New Roman" w:cs="Helvetica"/>
          <w:b/>
          <w:bCs/>
        </w:rPr>
      </w:pPr>
      <w:r w:rsidRPr="00C83F26">
        <w:rPr>
          <w:rFonts w:eastAsia="Times New Roman" w:cs="Helvetica"/>
          <w:b/>
          <w:bCs/>
        </w:rPr>
        <w:t>1. Project</w:t>
      </w:r>
      <w:r w:rsidR="00C5610C" w:rsidRPr="00C83F26">
        <w:rPr>
          <w:rFonts w:eastAsia="Times New Roman" w:cs="Helvetica"/>
          <w:b/>
          <w:bCs/>
        </w:rPr>
        <w:t xml:space="preserve"> description</w:t>
      </w:r>
      <w:r w:rsidR="00303A4C">
        <w:rPr>
          <w:rFonts w:eastAsia="Times New Roman" w:cs="Helvetica"/>
          <w:b/>
          <w:bCs/>
        </w:rPr>
        <w:t>s</w:t>
      </w:r>
    </w:p>
    <w:p w14:paraId="07A126E3" w14:textId="77777777" w:rsidR="00C5610C" w:rsidRPr="00C83F26" w:rsidRDefault="008D0FA6" w:rsidP="00C5610C">
      <w:pPr>
        <w:shd w:val="clear" w:color="auto" w:fill="FFFFFF"/>
        <w:spacing w:before="120" w:after="120" w:line="360" w:lineRule="atLeast"/>
        <w:rPr>
          <w:rFonts w:eastAsia="Times New Roman" w:cs="Helvetica"/>
          <w:b/>
        </w:rPr>
      </w:pPr>
      <w:r>
        <w:rPr>
          <w:rFonts w:eastAsia="Times New Roman" w:cs="Helvetica"/>
          <w:b/>
        </w:rPr>
        <w:t xml:space="preserve">Project </w:t>
      </w:r>
      <w:r w:rsidR="00ED37A5" w:rsidRPr="00C83F26">
        <w:rPr>
          <w:rFonts w:eastAsia="Times New Roman" w:cs="Helvetica"/>
          <w:b/>
        </w:rPr>
        <w:t>1</w:t>
      </w:r>
      <w:r w:rsidR="00262451">
        <w:rPr>
          <w:rFonts w:eastAsia="Times New Roman" w:cs="Helvetica"/>
          <w:b/>
        </w:rPr>
        <w:t xml:space="preserve"> </w:t>
      </w:r>
    </w:p>
    <w:p w14:paraId="4C5D832B" w14:textId="77777777" w:rsidR="000056A0" w:rsidRDefault="00037FC5" w:rsidP="00C5610C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>Students</w:t>
      </w:r>
      <w:r w:rsidR="00ED37A5" w:rsidRPr="00C83F26">
        <w:rPr>
          <w:rFonts w:eastAsia="Times New Roman" w:cs="Helvetica"/>
        </w:rPr>
        <w:t xml:space="preserve"> are required to create a</w:t>
      </w:r>
      <w:r w:rsidR="0000530C" w:rsidRPr="00C83F26">
        <w:rPr>
          <w:rFonts w:eastAsia="Times New Roman" w:cs="Helvetica"/>
        </w:rPr>
        <w:t xml:space="preserve"> web-based Front E</w:t>
      </w:r>
      <w:r w:rsidR="00156330" w:rsidRPr="00C83F26">
        <w:rPr>
          <w:rFonts w:eastAsia="Times New Roman" w:cs="Helvetica"/>
        </w:rPr>
        <w:t>nd in</w:t>
      </w:r>
      <w:r w:rsidR="000056A0">
        <w:rPr>
          <w:rFonts w:eastAsia="Times New Roman" w:cs="Helvetica"/>
        </w:rPr>
        <w:t xml:space="preserve">terface to display </w:t>
      </w:r>
      <w:r w:rsidR="00B15672" w:rsidRPr="00262451">
        <w:rPr>
          <w:rFonts w:eastAsia="Times New Roman" w:cs="Helvetica"/>
        </w:rPr>
        <w:t xml:space="preserve">appropriate </w:t>
      </w:r>
      <w:r w:rsidR="000056A0" w:rsidRPr="00262451">
        <w:rPr>
          <w:rFonts w:eastAsia="Times New Roman" w:cs="Helvetica"/>
        </w:rPr>
        <w:t>inf</w:t>
      </w:r>
      <w:r w:rsidR="000056A0">
        <w:rPr>
          <w:rFonts w:eastAsia="Times New Roman" w:cs="Helvetica"/>
        </w:rPr>
        <w:t xml:space="preserve">ormation </w:t>
      </w:r>
      <w:r w:rsidR="006A56C2">
        <w:rPr>
          <w:rFonts w:eastAsia="Times New Roman" w:cs="Helvetica"/>
        </w:rPr>
        <w:t>for either:</w:t>
      </w:r>
    </w:p>
    <w:p w14:paraId="3A7DE502" w14:textId="77777777" w:rsidR="006A56C2" w:rsidRPr="00C83F26" w:rsidRDefault="006A56C2" w:rsidP="006A56C2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="Helvetica"/>
        </w:rPr>
      </w:pPr>
      <w:r w:rsidRPr="00C83F26">
        <w:rPr>
          <w:rFonts w:eastAsia="Times New Roman" w:cs="Helvetica"/>
        </w:rPr>
        <w:t>A Band or Music Artist site</w:t>
      </w:r>
    </w:p>
    <w:p w14:paraId="0AC75625" w14:textId="77777777" w:rsidR="006A56C2" w:rsidRPr="00C83F26" w:rsidRDefault="006A56C2" w:rsidP="006A56C2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="Helvetica"/>
        </w:rPr>
      </w:pPr>
      <w:r w:rsidRPr="00C83F26">
        <w:rPr>
          <w:rFonts w:eastAsia="Times New Roman" w:cs="Helvetica"/>
        </w:rPr>
        <w:t>Students own chosen topic</w:t>
      </w:r>
      <w:r w:rsidR="00704C6F">
        <w:rPr>
          <w:rFonts w:eastAsia="Times New Roman" w:cs="Helvetica"/>
        </w:rPr>
        <w:t xml:space="preserve"> – to be approved by</w:t>
      </w:r>
      <w:r>
        <w:rPr>
          <w:rFonts w:eastAsia="Times New Roman" w:cs="Helvetica"/>
        </w:rPr>
        <w:t xml:space="preserve"> mentor</w:t>
      </w:r>
    </w:p>
    <w:p w14:paraId="1C4089CF" w14:textId="77777777" w:rsidR="006A56C2" w:rsidRDefault="006A56C2" w:rsidP="00C5610C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>
        <w:rPr>
          <w:rFonts w:eastAsia="Times New Roman" w:cs="Helvetica"/>
        </w:rPr>
        <w:t>Students should use the front end tech</w:t>
      </w:r>
      <w:r w:rsidR="004367DB">
        <w:rPr>
          <w:rFonts w:eastAsia="Times New Roman" w:cs="Helvetica"/>
        </w:rPr>
        <w:t xml:space="preserve">nologies learned in this section </w:t>
      </w:r>
      <w:r>
        <w:rPr>
          <w:rFonts w:eastAsia="Times New Roman" w:cs="Helvetica"/>
        </w:rPr>
        <w:t>specifically</w:t>
      </w:r>
      <w:r w:rsidR="00C771BD" w:rsidRPr="00C83F26">
        <w:rPr>
          <w:rFonts w:eastAsia="Times New Roman" w:cs="Helvetica"/>
        </w:rPr>
        <w:t xml:space="preserve"> HTML</w:t>
      </w:r>
      <w:r w:rsidR="00156330" w:rsidRPr="00C83F26">
        <w:rPr>
          <w:rFonts w:eastAsia="Times New Roman" w:cs="Helvetica"/>
        </w:rPr>
        <w:t>5, CSS</w:t>
      </w:r>
      <w:r w:rsidR="000D2E14">
        <w:rPr>
          <w:rFonts w:eastAsia="Times New Roman" w:cs="Helvetica"/>
        </w:rPr>
        <w:t>3</w:t>
      </w:r>
      <w:r w:rsidR="00156330" w:rsidRPr="00C83F26">
        <w:rPr>
          <w:rFonts w:eastAsia="Times New Roman" w:cs="Helvetica"/>
        </w:rPr>
        <w:t>, JavaScript and Angular</w:t>
      </w:r>
      <w:r w:rsidR="000056A0">
        <w:rPr>
          <w:rFonts w:eastAsia="Times New Roman" w:cs="Helvetica"/>
        </w:rPr>
        <w:t>JS</w:t>
      </w:r>
      <w:r w:rsidR="00156330" w:rsidRPr="00C83F26">
        <w:rPr>
          <w:rFonts w:eastAsia="Times New Roman" w:cs="Helvetica"/>
        </w:rPr>
        <w:t>.</w:t>
      </w:r>
      <w:r w:rsidR="00C771BD" w:rsidRPr="00C83F26">
        <w:rPr>
          <w:rFonts w:eastAsia="Times New Roman" w:cs="Helvetica"/>
        </w:rPr>
        <w:t xml:space="preserve">  </w:t>
      </w:r>
      <w:r>
        <w:rPr>
          <w:rFonts w:eastAsia="Times New Roman" w:cs="Helvetica"/>
        </w:rPr>
        <w:t>Students should conduct and document testing in a variety of different environments.</w:t>
      </w:r>
    </w:p>
    <w:p w14:paraId="72F37ECC" w14:textId="77777777" w:rsidR="002461EE" w:rsidRDefault="00156330" w:rsidP="00C5610C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 xml:space="preserve">The </w:t>
      </w:r>
      <w:r w:rsidR="00A81FCF" w:rsidRPr="00C83F26">
        <w:rPr>
          <w:rFonts w:eastAsia="Times New Roman" w:cs="Helvetica"/>
        </w:rPr>
        <w:t xml:space="preserve">site </w:t>
      </w:r>
      <w:r w:rsidRPr="00C83F26">
        <w:rPr>
          <w:rFonts w:eastAsia="Times New Roman" w:cs="Helvetica"/>
        </w:rPr>
        <w:t>should</w:t>
      </w:r>
      <w:r w:rsidR="00AB0AD5" w:rsidRPr="00C83F26">
        <w:rPr>
          <w:rFonts w:eastAsia="Times New Roman" w:cs="Helvetica"/>
        </w:rPr>
        <w:t xml:space="preserve"> meet the topic brief demonstrating</w:t>
      </w:r>
      <w:r w:rsidRPr="00C83F26">
        <w:rPr>
          <w:rFonts w:eastAsia="Times New Roman" w:cs="Helvetica"/>
        </w:rPr>
        <w:t xml:space="preserve"> optimal structure and performance, efficient and correct use of code and be visually impactful</w:t>
      </w:r>
      <w:r w:rsidR="0000530C" w:rsidRPr="00C83F26">
        <w:rPr>
          <w:rFonts w:eastAsia="Times New Roman" w:cs="Helvetica"/>
        </w:rPr>
        <w:t xml:space="preserve"> using responsive and user experience design principles.</w:t>
      </w:r>
    </w:p>
    <w:p w14:paraId="02544595" w14:textId="77777777" w:rsidR="00ED37A5" w:rsidRPr="00C83F26" w:rsidRDefault="00252392" w:rsidP="00ED37A5">
      <w:pPr>
        <w:shd w:val="clear" w:color="auto" w:fill="FFFFFF"/>
        <w:spacing w:before="120" w:after="120" w:line="360" w:lineRule="atLeast"/>
        <w:rPr>
          <w:rFonts w:eastAsia="Times New Roman" w:cs="Helvetica"/>
          <w:b/>
        </w:rPr>
      </w:pPr>
      <w:r>
        <w:rPr>
          <w:rFonts w:eastAsia="Times New Roman" w:cs="Helvetica"/>
          <w:b/>
        </w:rPr>
        <w:t>Project 2</w:t>
      </w:r>
      <w:r w:rsidR="00ED37A5" w:rsidRPr="00C83F26">
        <w:rPr>
          <w:rFonts w:eastAsia="Times New Roman" w:cs="Helvetica"/>
          <w:b/>
        </w:rPr>
        <w:t xml:space="preserve"> </w:t>
      </w:r>
    </w:p>
    <w:p w14:paraId="75FE2723" w14:textId="77777777" w:rsidR="002D033F" w:rsidRDefault="00037FC5" w:rsidP="0000530C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>Students</w:t>
      </w:r>
      <w:r w:rsidR="002D033F">
        <w:rPr>
          <w:rFonts w:eastAsia="Times New Roman" w:cs="Helvetica"/>
        </w:rPr>
        <w:t xml:space="preserve"> ar</w:t>
      </w:r>
      <w:r w:rsidR="00BA4339">
        <w:rPr>
          <w:rFonts w:eastAsia="Times New Roman" w:cs="Helvetica"/>
        </w:rPr>
        <w:t>e required</w:t>
      </w:r>
      <w:r w:rsidR="0000530C" w:rsidRPr="00C83F26">
        <w:rPr>
          <w:rFonts w:eastAsia="Times New Roman" w:cs="Helvetica"/>
        </w:rPr>
        <w:t xml:space="preserve"> to create a</w:t>
      </w:r>
      <w:r w:rsidR="00BA4339">
        <w:rPr>
          <w:rFonts w:eastAsia="Times New Roman" w:cs="Helvetica"/>
        </w:rPr>
        <w:t xml:space="preserve"> web-based</w:t>
      </w:r>
      <w:r w:rsidR="006A56C2">
        <w:rPr>
          <w:rFonts w:eastAsia="Times New Roman" w:cs="Helvetica"/>
        </w:rPr>
        <w:t xml:space="preserve"> </w:t>
      </w:r>
      <w:r w:rsidR="000D2E14">
        <w:rPr>
          <w:rFonts w:eastAsia="Times New Roman" w:cs="Helvetica"/>
        </w:rPr>
        <w:t>Data Dashboard</w:t>
      </w:r>
      <w:r w:rsidR="0000530C" w:rsidRPr="00C83F26">
        <w:rPr>
          <w:rFonts w:eastAsia="Times New Roman" w:cs="Helvetica"/>
        </w:rPr>
        <w:t xml:space="preserve"> demonstrating their skills in using</w:t>
      </w:r>
      <w:r w:rsidR="00BA4339">
        <w:rPr>
          <w:rFonts w:eastAsia="Times New Roman" w:cs="Helvetica"/>
        </w:rPr>
        <w:t xml:space="preserve"> the</w:t>
      </w:r>
      <w:r w:rsidR="000D2E14">
        <w:rPr>
          <w:rFonts w:eastAsia="Times New Roman" w:cs="Helvetica"/>
        </w:rPr>
        <w:t xml:space="preserve"> Back End Tech</w:t>
      </w:r>
      <w:r w:rsidR="00BA4339">
        <w:rPr>
          <w:rFonts w:eastAsia="Times New Roman" w:cs="Helvetica"/>
        </w:rPr>
        <w:t xml:space="preserve">nologies covered in this </w:t>
      </w:r>
      <w:r w:rsidR="004367DB">
        <w:rPr>
          <w:rFonts w:eastAsia="Times New Roman" w:cs="Helvetica"/>
        </w:rPr>
        <w:t xml:space="preserve">section </w:t>
      </w:r>
      <w:r w:rsidR="00BA4339">
        <w:rPr>
          <w:rFonts w:eastAsia="Times New Roman" w:cs="Helvetica"/>
        </w:rPr>
        <w:t>s</w:t>
      </w:r>
      <w:r w:rsidR="002C6754">
        <w:rPr>
          <w:rFonts w:eastAsia="Times New Roman" w:cs="Helvetica"/>
        </w:rPr>
        <w:t>pecifically:</w:t>
      </w:r>
      <w:r w:rsidR="000D2E14">
        <w:rPr>
          <w:rFonts w:eastAsia="Times New Roman" w:cs="Helvetica"/>
        </w:rPr>
        <w:t xml:space="preserve"> MongoDB,</w:t>
      </w:r>
      <w:r w:rsidR="0000530C" w:rsidRPr="00C83F26">
        <w:rPr>
          <w:rFonts w:eastAsia="Times New Roman" w:cs="Helvetica"/>
        </w:rPr>
        <w:t xml:space="preserve"> Python, </w:t>
      </w:r>
      <w:r w:rsidR="002D1591">
        <w:rPr>
          <w:rFonts w:eastAsia="Times New Roman" w:cs="Helvetica"/>
        </w:rPr>
        <w:t>D3.Js, DC</w:t>
      </w:r>
      <w:r w:rsidR="000D2E14">
        <w:rPr>
          <w:rFonts w:eastAsia="Times New Roman" w:cs="Helvetica"/>
        </w:rPr>
        <w:t xml:space="preserve">.Js, Crossfilter.js, Queue.js, JSON, Flask Framework </w:t>
      </w:r>
      <w:r w:rsidR="002D1591">
        <w:rPr>
          <w:rFonts w:eastAsia="Times New Roman" w:cs="Helvetica"/>
        </w:rPr>
        <w:t>and CSV</w:t>
      </w:r>
      <w:r w:rsidR="00D27CFE">
        <w:rPr>
          <w:rFonts w:eastAsia="Times New Roman" w:cs="Helvetica"/>
        </w:rPr>
        <w:t xml:space="preserve"> Data.</w:t>
      </w:r>
      <w:r w:rsidR="002D033F">
        <w:rPr>
          <w:rFonts w:eastAsia="Times New Roman" w:cs="Helvetica"/>
        </w:rPr>
        <w:t xml:space="preserve"> </w:t>
      </w:r>
    </w:p>
    <w:p w14:paraId="32306AE5" w14:textId="77777777" w:rsidR="0000530C" w:rsidRDefault="00BA4339" w:rsidP="0000530C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>
        <w:rPr>
          <w:rFonts w:eastAsia="Times New Roman" w:cs="Helvetica"/>
        </w:rPr>
        <w:t xml:space="preserve">The site should demonstrate </w:t>
      </w:r>
      <w:r w:rsidR="002D033F">
        <w:rPr>
          <w:rFonts w:eastAsia="Times New Roman" w:cs="Helvetica"/>
        </w:rPr>
        <w:t>data visualisation</w:t>
      </w:r>
      <w:r w:rsidR="00D27CFE">
        <w:rPr>
          <w:rFonts w:eastAsia="Times New Roman" w:cs="Helvetica"/>
        </w:rPr>
        <w:t>,</w:t>
      </w:r>
      <w:r w:rsidR="002D033F">
        <w:rPr>
          <w:rFonts w:eastAsia="Times New Roman" w:cs="Helvetica"/>
        </w:rPr>
        <w:t xml:space="preserve"> </w:t>
      </w:r>
      <w:r w:rsidR="00D27CFE">
        <w:rPr>
          <w:rFonts w:eastAsia="Times New Roman" w:cs="Helvetica"/>
        </w:rPr>
        <w:t>manipulation and integration of d</w:t>
      </w:r>
      <w:r w:rsidR="00D27CFE" w:rsidRPr="00C83F26">
        <w:rPr>
          <w:rFonts w:eastAsia="Times New Roman" w:cs="Helvetica"/>
        </w:rPr>
        <w:t>ata from various sources</w:t>
      </w:r>
      <w:r w:rsidR="00D27CFE">
        <w:rPr>
          <w:rFonts w:eastAsia="Times New Roman" w:cs="Helvetica"/>
        </w:rPr>
        <w:t xml:space="preserve"> </w:t>
      </w:r>
      <w:r w:rsidR="002D033F">
        <w:rPr>
          <w:rFonts w:eastAsia="Times New Roman" w:cs="Helvetica"/>
        </w:rPr>
        <w:t>using a variet</w:t>
      </w:r>
      <w:r w:rsidR="00D27CFE">
        <w:rPr>
          <w:rFonts w:eastAsia="Times New Roman" w:cs="Helvetica"/>
        </w:rPr>
        <w:t xml:space="preserve">y of chart types (bar, pie) </w:t>
      </w:r>
      <w:r w:rsidR="006A30D8">
        <w:rPr>
          <w:rFonts w:eastAsia="Times New Roman" w:cs="Helvetica"/>
        </w:rPr>
        <w:t>and applying</w:t>
      </w:r>
      <w:r>
        <w:rPr>
          <w:rFonts w:eastAsia="Times New Roman" w:cs="Helvetica"/>
        </w:rPr>
        <w:t xml:space="preserve"> </w:t>
      </w:r>
      <w:r w:rsidR="002D033F">
        <w:rPr>
          <w:rFonts w:eastAsia="Times New Roman" w:cs="Helvetica"/>
        </w:rPr>
        <w:t xml:space="preserve">responsive design.  </w:t>
      </w:r>
      <w:r w:rsidR="0000530C" w:rsidRPr="00C83F26">
        <w:rPr>
          <w:rFonts w:eastAsia="Times New Roman" w:cs="Helvetica"/>
        </w:rPr>
        <w:t xml:space="preserve">Appropriate </w:t>
      </w:r>
      <w:r w:rsidR="00D27CFE">
        <w:rPr>
          <w:rFonts w:eastAsia="Times New Roman" w:cs="Helvetica"/>
        </w:rPr>
        <w:t xml:space="preserve">unit </w:t>
      </w:r>
      <w:r w:rsidR="0000530C" w:rsidRPr="00C83F26">
        <w:rPr>
          <w:rFonts w:eastAsia="Times New Roman" w:cs="Helvetica"/>
        </w:rPr>
        <w:t>testing and debugging processes should be</w:t>
      </w:r>
      <w:r w:rsidR="000D2E14">
        <w:rPr>
          <w:rFonts w:eastAsia="Times New Roman" w:cs="Helvetica"/>
        </w:rPr>
        <w:t xml:space="preserve"> completed and</w:t>
      </w:r>
      <w:r w:rsidR="0000530C" w:rsidRPr="00C83F26">
        <w:rPr>
          <w:rFonts w:eastAsia="Times New Roman" w:cs="Helvetica"/>
        </w:rPr>
        <w:t xml:space="preserve"> documented.</w:t>
      </w:r>
    </w:p>
    <w:p w14:paraId="0681A372" w14:textId="77777777" w:rsidR="00ED37A5" w:rsidRPr="00C83F26" w:rsidRDefault="00252392" w:rsidP="005341CB">
      <w:pPr>
        <w:rPr>
          <w:rFonts w:eastAsia="Times New Roman" w:cs="Helvetica"/>
          <w:b/>
        </w:rPr>
      </w:pPr>
      <w:r>
        <w:rPr>
          <w:rFonts w:eastAsia="Times New Roman" w:cs="Helvetica"/>
          <w:b/>
        </w:rPr>
        <w:lastRenderedPageBreak/>
        <w:t xml:space="preserve">Project </w:t>
      </w:r>
      <w:r w:rsidR="00ED37A5" w:rsidRPr="00C83F26">
        <w:rPr>
          <w:rFonts w:eastAsia="Times New Roman" w:cs="Helvetica"/>
          <w:b/>
        </w:rPr>
        <w:t>3</w:t>
      </w:r>
    </w:p>
    <w:p w14:paraId="3667EE22" w14:textId="77777777" w:rsidR="00BA4339" w:rsidRDefault="00037FC5" w:rsidP="00ED37A5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>Students</w:t>
      </w:r>
      <w:r w:rsidR="0000530C" w:rsidRPr="00C83F26">
        <w:rPr>
          <w:rFonts w:eastAsia="Times New Roman" w:cs="Helvetica"/>
        </w:rPr>
        <w:t xml:space="preserve"> </w:t>
      </w:r>
      <w:r w:rsidR="00DA4E89">
        <w:rPr>
          <w:rFonts w:eastAsia="Times New Roman" w:cs="Helvetica"/>
        </w:rPr>
        <w:t>are required</w:t>
      </w:r>
      <w:r w:rsidR="0000530C" w:rsidRPr="00C83F26">
        <w:rPr>
          <w:rFonts w:eastAsia="Times New Roman" w:cs="Helvetica"/>
        </w:rPr>
        <w:t xml:space="preserve"> to create </w:t>
      </w:r>
      <w:r w:rsidR="00DA4E89">
        <w:rPr>
          <w:rFonts w:eastAsia="Times New Roman" w:cs="Helvetica"/>
        </w:rPr>
        <w:t xml:space="preserve">a </w:t>
      </w:r>
      <w:r w:rsidR="00323400">
        <w:rPr>
          <w:rFonts w:eastAsia="Times New Roman" w:cs="Helvetica"/>
        </w:rPr>
        <w:t xml:space="preserve">Full Stack Web-based application </w:t>
      </w:r>
      <w:r w:rsidR="006A56C2">
        <w:rPr>
          <w:rFonts w:eastAsia="Times New Roman" w:cs="Helvetica"/>
        </w:rPr>
        <w:t>to act as a S</w:t>
      </w:r>
      <w:r w:rsidR="00DA3D4A">
        <w:rPr>
          <w:rFonts w:eastAsia="Times New Roman" w:cs="Helvetica"/>
        </w:rPr>
        <w:t xml:space="preserve">ocial </w:t>
      </w:r>
      <w:r w:rsidR="006A56C2">
        <w:rPr>
          <w:rFonts w:eastAsia="Times New Roman" w:cs="Helvetica"/>
        </w:rPr>
        <w:t>E</w:t>
      </w:r>
      <w:r w:rsidR="00DA3D4A">
        <w:rPr>
          <w:rFonts w:eastAsia="Times New Roman" w:cs="Helvetica"/>
        </w:rPr>
        <w:t>ntrepreneurship hub</w:t>
      </w:r>
      <w:r w:rsidR="00DA4E89">
        <w:rPr>
          <w:rFonts w:eastAsia="Times New Roman" w:cs="Helvetica"/>
        </w:rPr>
        <w:t>.  They should</w:t>
      </w:r>
      <w:r w:rsidR="00DA3D4A">
        <w:rPr>
          <w:rFonts w:eastAsia="Times New Roman" w:cs="Helvetica"/>
        </w:rPr>
        <w:t xml:space="preserve"> </w:t>
      </w:r>
      <w:r w:rsidR="0000530C" w:rsidRPr="00C83F26">
        <w:rPr>
          <w:rFonts w:eastAsia="Times New Roman" w:cs="Helvetica"/>
        </w:rPr>
        <w:t>demonstrat</w:t>
      </w:r>
      <w:r w:rsidR="00DA4E89">
        <w:rPr>
          <w:rFonts w:eastAsia="Times New Roman" w:cs="Helvetica"/>
        </w:rPr>
        <w:t>e</w:t>
      </w:r>
      <w:r w:rsidR="0000530C" w:rsidRPr="00C83F26">
        <w:rPr>
          <w:rFonts w:eastAsia="Times New Roman" w:cs="Helvetica"/>
        </w:rPr>
        <w:t xml:space="preserve"> their skills in </w:t>
      </w:r>
      <w:r w:rsidR="00DA3D4A">
        <w:rPr>
          <w:rFonts w:eastAsia="Times New Roman" w:cs="Helvetica"/>
        </w:rPr>
        <w:t>planning and managing the project from end to end</w:t>
      </w:r>
      <w:r w:rsidR="00DA4E89">
        <w:rPr>
          <w:rFonts w:eastAsia="Times New Roman" w:cs="Helvetica"/>
        </w:rPr>
        <w:t>,</w:t>
      </w:r>
      <w:r w:rsidR="00BA4339">
        <w:rPr>
          <w:rFonts w:eastAsia="Times New Roman" w:cs="Helvetica"/>
        </w:rPr>
        <w:t xml:space="preserve"> documenting an appropriate test phase. The site should be built on and deployed to a Linux environment using Django full stack framework, Python and SQLite.</w:t>
      </w:r>
    </w:p>
    <w:p w14:paraId="4C275E26" w14:textId="77777777" w:rsidR="00D27CFE" w:rsidRDefault="00BA4339" w:rsidP="00D27CFE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>
        <w:rPr>
          <w:rFonts w:eastAsia="Times New Roman" w:cs="Helvetica"/>
        </w:rPr>
        <w:t xml:space="preserve">The site should </w:t>
      </w:r>
      <w:r w:rsidR="00262451">
        <w:rPr>
          <w:rFonts w:eastAsia="Times New Roman" w:cs="Helvetica"/>
        </w:rPr>
        <w:t xml:space="preserve">require </w:t>
      </w:r>
      <w:r>
        <w:rPr>
          <w:rFonts w:eastAsia="Times New Roman" w:cs="Helvetica"/>
        </w:rPr>
        <w:t>u</w:t>
      </w:r>
      <w:r w:rsidR="00550121">
        <w:rPr>
          <w:rFonts w:eastAsia="Times New Roman" w:cs="Helvetica"/>
        </w:rPr>
        <w:t>ser</w:t>
      </w:r>
      <w:r>
        <w:rPr>
          <w:rFonts w:eastAsia="Times New Roman" w:cs="Helvetica"/>
        </w:rPr>
        <w:t>s</w:t>
      </w:r>
      <w:r w:rsidR="00550121">
        <w:rPr>
          <w:rFonts w:eastAsia="Times New Roman" w:cs="Helvetica"/>
        </w:rPr>
        <w:t xml:space="preserve"> </w:t>
      </w:r>
      <w:r>
        <w:rPr>
          <w:rFonts w:eastAsia="Times New Roman" w:cs="Helvetica"/>
        </w:rPr>
        <w:t>to make credit car</w:t>
      </w:r>
      <w:r w:rsidR="00550121">
        <w:rPr>
          <w:rFonts w:eastAsia="Times New Roman" w:cs="Helvetica"/>
        </w:rPr>
        <w:t>d payments to join the site,</w:t>
      </w:r>
      <w:r>
        <w:rPr>
          <w:rFonts w:eastAsia="Times New Roman" w:cs="Helvetica"/>
        </w:rPr>
        <w:t xml:space="preserve"> de</w:t>
      </w:r>
      <w:r w:rsidR="00D27CFE">
        <w:rPr>
          <w:rFonts w:eastAsia="Times New Roman" w:cs="Helvetica"/>
        </w:rPr>
        <w:t>ploying</w:t>
      </w:r>
      <w:r>
        <w:rPr>
          <w:rFonts w:eastAsia="Times New Roman" w:cs="Helvetica"/>
        </w:rPr>
        <w:t xml:space="preserve"> user registration, authentication and authorisation. Membership status should permit the sharing of ideas </w:t>
      </w:r>
      <w:r w:rsidR="00550121">
        <w:rPr>
          <w:rFonts w:eastAsia="Times New Roman" w:cs="Helvetica"/>
        </w:rPr>
        <w:t>via forum</w:t>
      </w:r>
      <w:r>
        <w:rPr>
          <w:rFonts w:eastAsia="Times New Roman" w:cs="Helvetica"/>
        </w:rPr>
        <w:t>s</w:t>
      </w:r>
      <w:r w:rsidR="00550121">
        <w:rPr>
          <w:rFonts w:eastAsia="Times New Roman" w:cs="Helvetica"/>
        </w:rPr>
        <w:t xml:space="preserve"> a</w:t>
      </w:r>
      <w:r>
        <w:rPr>
          <w:rFonts w:eastAsia="Times New Roman" w:cs="Helvetica"/>
        </w:rPr>
        <w:t>n</w:t>
      </w:r>
      <w:r w:rsidR="00550121">
        <w:rPr>
          <w:rFonts w:eastAsia="Times New Roman" w:cs="Helvetica"/>
        </w:rPr>
        <w:t>d blog</w:t>
      </w:r>
      <w:r>
        <w:rPr>
          <w:rFonts w:eastAsia="Times New Roman" w:cs="Helvetica"/>
        </w:rPr>
        <w:t>s, and allow users to work collaboratively using polls.</w:t>
      </w:r>
      <w:r w:rsidR="00D27CFE">
        <w:rPr>
          <w:rFonts w:eastAsia="Times New Roman" w:cs="Helvetica"/>
        </w:rPr>
        <w:t xml:space="preserve">  </w:t>
      </w:r>
      <w:r w:rsidR="00D27CFE" w:rsidRPr="00C83F26">
        <w:rPr>
          <w:rFonts w:eastAsia="Times New Roman" w:cs="Helvetica"/>
        </w:rPr>
        <w:t xml:space="preserve">Appropriate </w:t>
      </w:r>
      <w:r w:rsidR="00D27CFE">
        <w:rPr>
          <w:rFonts w:eastAsia="Times New Roman" w:cs="Helvetica"/>
        </w:rPr>
        <w:t xml:space="preserve">integration </w:t>
      </w:r>
      <w:r w:rsidR="00D27CFE" w:rsidRPr="00C83F26">
        <w:rPr>
          <w:rFonts w:eastAsia="Times New Roman" w:cs="Helvetica"/>
        </w:rPr>
        <w:t>testing should be</w:t>
      </w:r>
      <w:r w:rsidR="00D27CFE">
        <w:rPr>
          <w:rFonts w:eastAsia="Times New Roman" w:cs="Helvetica"/>
        </w:rPr>
        <w:t xml:space="preserve"> completed and</w:t>
      </w:r>
      <w:r w:rsidR="00D27CFE" w:rsidRPr="00C83F26">
        <w:rPr>
          <w:rFonts w:eastAsia="Times New Roman" w:cs="Helvetica"/>
        </w:rPr>
        <w:t xml:space="preserve"> documented.</w:t>
      </w:r>
    </w:p>
    <w:p w14:paraId="1D53C2CE" w14:textId="77777777" w:rsidR="00252392" w:rsidRDefault="00252392" w:rsidP="00D27CFE">
      <w:pPr>
        <w:shd w:val="clear" w:color="auto" w:fill="FFFFFF"/>
        <w:spacing w:before="120" w:after="120" w:line="360" w:lineRule="atLeast"/>
        <w:rPr>
          <w:rFonts w:eastAsia="Times New Roman" w:cs="Helvetica"/>
        </w:rPr>
      </w:pPr>
      <w:r>
        <w:rPr>
          <w:rFonts w:eastAsia="Times New Roman" w:cs="Helvetica"/>
        </w:rPr>
        <w:t>See Appendix 1 below for a breakdown of the marking scheme to be applied to all three projects.</w:t>
      </w:r>
    </w:p>
    <w:p w14:paraId="31651B00" w14:textId="77777777" w:rsidR="00D27CFE" w:rsidRDefault="00D27CFE" w:rsidP="00C5610C">
      <w:pPr>
        <w:shd w:val="clear" w:color="auto" w:fill="FFFFFF"/>
        <w:spacing w:after="0" w:line="360" w:lineRule="atLeast"/>
        <w:rPr>
          <w:rFonts w:eastAsia="Times New Roman" w:cs="Helvetica"/>
          <w:b/>
        </w:rPr>
      </w:pPr>
    </w:p>
    <w:p w14:paraId="0EC99164" w14:textId="77777777" w:rsidR="00C5610C" w:rsidRPr="00C83F26" w:rsidRDefault="00ED37A5" w:rsidP="00C5610C">
      <w:pPr>
        <w:shd w:val="clear" w:color="auto" w:fill="FFFFFF"/>
        <w:spacing w:after="0" w:line="360" w:lineRule="atLeast"/>
        <w:rPr>
          <w:rFonts w:eastAsia="Times New Roman" w:cs="Helvetica"/>
          <w:b/>
        </w:rPr>
      </w:pPr>
      <w:r w:rsidRPr="00C83F26">
        <w:rPr>
          <w:rFonts w:eastAsia="Times New Roman" w:cs="Helvetica"/>
          <w:b/>
        </w:rPr>
        <w:t>2</w:t>
      </w:r>
      <w:r w:rsidR="00C5610C" w:rsidRPr="00C83F26">
        <w:rPr>
          <w:rFonts w:eastAsia="Times New Roman" w:cs="Helvetica"/>
          <w:b/>
        </w:rPr>
        <w:t>.</w:t>
      </w:r>
      <w:r w:rsidR="007C3E0B" w:rsidRPr="00C83F26">
        <w:rPr>
          <w:rFonts w:eastAsia="Times New Roman" w:cs="Helvetica"/>
          <w:b/>
        </w:rPr>
        <w:t xml:space="preserve"> </w:t>
      </w:r>
      <w:r w:rsidR="002461EE" w:rsidRPr="00C83F26">
        <w:rPr>
          <w:rFonts w:eastAsia="Times New Roman" w:cs="Helvetica"/>
          <w:b/>
        </w:rPr>
        <w:t>Project Grades</w:t>
      </w:r>
      <w:r w:rsidR="00C5610C" w:rsidRPr="00C83F26">
        <w:rPr>
          <w:rFonts w:eastAsia="Times New Roman" w:cs="Helvetica"/>
          <w:b/>
        </w:rPr>
        <w:t> </w:t>
      </w:r>
      <w:r w:rsidR="00262451">
        <w:rPr>
          <w:rFonts w:eastAsia="Times New Roman" w:cs="Helvetica"/>
          <w:b/>
        </w:rPr>
        <w:t>and Marking Scheme</w:t>
      </w:r>
    </w:p>
    <w:p w14:paraId="65DB5A41" w14:textId="77777777" w:rsidR="00EB2845" w:rsidRPr="00C83F26" w:rsidRDefault="00EB2845" w:rsidP="005341CB">
      <w:pPr>
        <w:shd w:val="clear" w:color="auto" w:fill="FFFFFF"/>
        <w:spacing w:after="12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 xml:space="preserve">Project work will be assessed after the final submission deadline and component </w:t>
      </w:r>
      <w:r w:rsidR="00ED37A5" w:rsidRPr="00C83F26">
        <w:rPr>
          <w:rFonts w:eastAsia="Times New Roman" w:cs="Helvetica"/>
        </w:rPr>
        <w:t>project</w:t>
      </w:r>
      <w:r w:rsidRPr="00C83F26">
        <w:rPr>
          <w:rFonts w:eastAsia="Times New Roman" w:cs="Helvetica"/>
        </w:rPr>
        <w:t>s</w:t>
      </w:r>
      <w:r w:rsidR="00ED37A5" w:rsidRPr="00C83F26">
        <w:rPr>
          <w:rFonts w:eastAsia="Times New Roman" w:cs="Helvetica"/>
        </w:rPr>
        <w:t xml:space="preserve"> will contribute to the overall grade as follows:</w:t>
      </w:r>
    </w:p>
    <w:p w14:paraId="2B2260E8" w14:textId="77777777" w:rsidR="007C3E0B" w:rsidRPr="00C83F26" w:rsidRDefault="007C3E0B" w:rsidP="005341CB">
      <w:pPr>
        <w:shd w:val="clear" w:color="auto" w:fill="FFFFFF"/>
        <w:spacing w:after="0" w:line="240" w:lineRule="auto"/>
        <w:rPr>
          <w:rFonts w:eastAsia="Times New Roman" w:cs="Helvetica"/>
        </w:rPr>
      </w:pPr>
      <w:r w:rsidRPr="00C83F26">
        <w:rPr>
          <w:rFonts w:eastAsia="Times New Roman" w:cs="Helvetica"/>
        </w:rPr>
        <w:t>Project</w:t>
      </w:r>
      <w:r w:rsidR="00CF54AC">
        <w:rPr>
          <w:rFonts w:eastAsia="Times New Roman" w:cs="Helvetica"/>
        </w:rPr>
        <w:t xml:space="preserve"> 1</w:t>
      </w:r>
      <w:r w:rsidRPr="00C83F26">
        <w:rPr>
          <w:rFonts w:eastAsia="Times New Roman" w:cs="Helvetica"/>
        </w:rPr>
        <w:t xml:space="preserve"> - 20%</w:t>
      </w:r>
    </w:p>
    <w:p w14:paraId="60EC7055" w14:textId="77777777" w:rsidR="007C3E0B" w:rsidRPr="00C83F26" w:rsidRDefault="007C3E0B" w:rsidP="005341CB">
      <w:pPr>
        <w:shd w:val="clear" w:color="auto" w:fill="FFFFFF"/>
        <w:spacing w:after="0" w:line="240" w:lineRule="auto"/>
        <w:rPr>
          <w:rFonts w:eastAsia="Times New Roman" w:cs="Helvetica"/>
        </w:rPr>
      </w:pPr>
      <w:r w:rsidRPr="00C83F26">
        <w:rPr>
          <w:rFonts w:eastAsia="Times New Roman" w:cs="Helvetica"/>
        </w:rPr>
        <w:t>Project</w:t>
      </w:r>
      <w:r w:rsidR="00CF54AC">
        <w:rPr>
          <w:rFonts w:eastAsia="Times New Roman" w:cs="Helvetica"/>
        </w:rPr>
        <w:t xml:space="preserve"> 2</w:t>
      </w:r>
      <w:r w:rsidRPr="00C83F26">
        <w:rPr>
          <w:rFonts w:eastAsia="Times New Roman" w:cs="Helvetica"/>
        </w:rPr>
        <w:t xml:space="preserve"> - 40%</w:t>
      </w:r>
    </w:p>
    <w:p w14:paraId="699E54BA" w14:textId="77777777" w:rsidR="00EB2845" w:rsidRDefault="007C3E0B" w:rsidP="005341CB">
      <w:pPr>
        <w:shd w:val="clear" w:color="auto" w:fill="FFFFFF"/>
        <w:spacing w:after="120" w:line="240" w:lineRule="auto"/>
        <w:rPr>
          <w:rFonts w:eastAsia="Times New Roman" w:cs="Helvetica"/>
        </w:rPr>
      </w:pPr>
      <w:r w:rsidRPr="00C83F26">
        <w:rPr>
          <w:rFonts w:eastAsia="Times New Roman" w:cs="Helvetica"/>
        </w:rPr>
        <w:t xml:space="preserve"> Project</w:t>
      </w:r>
      <w:r w:rsidR="00CF54AC">
        <w:rPr>
          <w:rFonts w:eastAsia="Times New Roman" w:cs="Helvetica"/>
        </w:rPr>
        <w:t xml:space="preserve"> 3</w:t>
      </w:r>
      <w:r w:rsidRPr="00C83F26">
        <w:rPr>
          <w:rFonts w:eastAsia="Times New Roman" w:cs="Helvetica"/>
        </w:rPr>
        <w:t xml:space="preserve"> - 40%</w:t>
      </w:r>
    </w:p>
    <w:p w14:paraId="7A255A54" w14:textId="77777777" w:rsidR="00C5610C" w:rsidRPr="00C83F26" w:rsidRDefault="00E20E1B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 xml:space="preserve">Students must score </w:t>
      </w:r>
      <w:r w:rsidR="00262451">
        <w:rPr>
          <w:rFonts w:eastAsia="Times New Roman" w:cs="Helvetica"/>
        </w:rPr>
        <w:t xml:space="preserve">a </w:t>
      </w:r>
      <w:r w:rsidRPr="00C83F26">
        <w:rPr>
          <w:rFonts w:eastAsia="Times New Roman" w:cs="Helvetica"/>
        </w:rPr>
        <w:t xml:space="preserve">minimum </w:t>
      </w:r>
      <w:r w:rsidR="00262451">
        <w:rPr>
          <w:rFonts w:eastAsia="Times New Roman" w:cs="Helvetica"/>
        </w:rPr>
        <w:t xml:space="preserve">pass grade of </w:t>
      </w:r>
      <w:r w:rsidRPr="00C83F26">
        <w:rPr>
          <w:rFonts w:eastAsia="Times New Roman" w:cs="Helvetica"/>
        </w:rPr>
        <w:t>5</w:t>
      </w:r>
      <w:r w:rsidR="00C5610C" w:rsidRPr="00C83F26">
        <w:rPr>
          <w:rFonts w:eastAsia="Times New Roman" w:cs="Helvetica"/>
        </w:rPr>
        <w:t>0%</w:t>
      </w:r>
      <w:r w:rsidR="00CF3D9E" w:rsidRPr="00C83F26">
        <w:rPr>
          <w:rFonts w:eastAsia="Times New Roman" w:cs="Helvetica"/>
        </w:rPr>
        <w:t xml:space="preserve"> </w:t>
      </w:r>
      <w:r w:rsidR="00262451">
        <w:rPr>
          <w:rFonts w:eastAsia="Times New Roman" w:cs="Helvetica"/>
        </w:rPr>
        <w:t xml:space="preserve">in each project in </w:t>
      </w:r>
      <w:r w:rsidR="00C5610C" w:rsidRPr="00C83F26">
        <w:rPr>
          <w:rFonts w:eastAsia="Times New Roman" w:cs="Helvetica"/>
        </w:rPr>
        <w:t xml:space="preserve">order to achieve </w:t>
      </w:r>
      <w:r w:rsidR="00262451">
        <w:rPr>
          <w:rFonts w:eastAsia="Times New Roman" w:cs="Helvetica"/>
        </w:rPr>
        <w:t xml:space="preserve">the </w:t>
      </w:r>
      <w:r w:rsidR="00C5610C" w:rsidRPr="00C83F26">
        <w:rPr>
          <w:rFonts w:eastAsia="Times New Roman" w:cs="Helvetica"/>
        </w:rPr>
        <w:t>certification standard.</w:t>
      </w:r>
      <w:r w:rsidRPr="00C83F26">
        <w:rPr>
          <w:rFonts w:eastAsia="Times New Roman" w:cs="Helvetica"/>
        </w:rPr>
        <w:t xml:space="preserve"> </w:t>
      </w:r>
      <w:r w:rsidR="008D0FA6">
        <w:rPr>
          <w:rFonts w:eastAsia="Times New Roman" w:cs="Helvetica"/>
        </w:rPr>
        <w:t>Final Certification grades will be</w:t>
      </w:r>
      <w:r w:rsidRPr="00C83F26">
        <w:rPr>
          <w:rFonts w:eastAsia="Times New Roman" w:cs="Helvetica"/>
        </w:rPr>
        <w:t xml:space="preserve"> awarded as follows:</w:t>
      </w:r>
    </w:p>
    <w:p w14:paraId="060744E7" w14:textId="77777777" w:rsidR="00E20E1B" w:rsidRPr="00C83F26" w:rsidRDefault="00E20E1B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</w:p>
    <w:tbl>
      <w:tblPr>
        <w:tblW w:w="35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985"/>
      </w:tblGrid>
      <w:tr w:rsidR="00894F03" w:rsidRPr="00C83F26" w14:paraId="0C956CDB" w14:textId="77777777" w:rsidTr="005341CB">
        <w:trPr>
          <w:trHeight w:val="34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AF31C" w14:textId="77777777" w:rsidR="00894F03" w:rsidRPr="00C83F26" w:rsidRDefault="00894F03" w:rsidP="00E20E1B">
            <w:pPr>
              <w:spacing w:line="240" w:lineRule="auto"/>
              <w:rPr>
                <w:rFonts w:cs="Arial"/>
                <w:b/>
              </w:rPr>
            </w:pPr>
            <w:r w:rsidRPr="00C83F26">
              <w:rPr>
                <w:rFonts w:cs="Arial"/>
                <w:b/>
              </w:rPr>
              <w:t>Outcome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D64EB" w14:textId="77777777" w:rsidR="00894F03" w:rsidRPr="00C83F26" w:rsidRDefault="00894F03" w:rsidP="00E20E1B">
            <w:pPr>
              <w:spacing w:line="240" w:lineRule="auto"/>
              <w:rPr>
                <w:rFonts w:cs="Arial"/>
                <w:b/>
              </w:rPr>
            </w:pPr>
            <w:r w:rsidRPr="00C83F26">
              <w:rPr>
                <w:rFonts w:cs="Arial"/>
                <w:b/>
              </w:rPr>
              <w:t>Mark</w:t>
            </w:r>
          </w:p>
        </w:tc>
      </w:tr>
      <w:tr w:rsidR="00894F03" w:rsidRPr="00C83F26" w14:paraId="10145A57" w14:textId="77777777" w:rsidTr="005341CB">
        <w:trPr>
          <w:trHeight w:val="2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DCD19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  <w:b/>
              </w:rPr>
              <w:t>Fail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21320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</w:rPr>
              <w:t>49% or less</w:t>
            </w:r>
          </w:p>
        </w:tc>
      </w:tr>
      <w:tr w:rsidR="00894F03" w:rsidRPr="00C83F26" w14:paraId="6FF85A45" w14:textId="77777777" w:rsidTr="005341CB">
        <w:trPr>
          <w:trHeight w:val="2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A796B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  <w:b/>
              </w:rPr>
              <w:t>Pass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F875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</w:rPr>
              <w:t>50-59%</w:t>
            </w:r>
          </w:p>
        </w:tc>
      </w:tr>
      <w:tr w:rsidR="00894F03" w:rsidRPr="00C83F26" w14:paraId="18940847" w14:textId="77777777" w:rsidTr="005341CB">
        <w:trPr>
          <w:trHeight w:val="2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0AFE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  <w:b/>
              </w:rPr>
              <w:t>Merit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8AEA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</w:rPr>
              <w:t>60-69%</w:t>
            </w:r>
          </w:p>
        </w:tc>
      </w:tr>
      <w:tr w:rsidR="00894F03" w:rsidRPr="00C83F26" w14:paraId="74C6E778" w14:textId="77777777" w:rsidTr="005341CB">
        <w:trPr>
          <w:trHeight w:val="28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E5A66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  <w:b/>
              </w:rPr>
              <w:t>Distinction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E9CEB" w14:textId="77777777" w:rsidR="00894F03" w:rsidRPr="00C83F26" w:rsidRDefault="00894F03" w:rsidP="005341CB">
            <w:pPr>
              <w:spacing w:before="80" w:after="80" w:line="240" w:lineRule="auto"/>
              <w:rPr>
                <w:rFonts w:cs="Arial"/>
              </w:rPr>
            </w:pPr>
            <w:r w:rsidRPr="00C83F26">
              <w:rPr>
                <w:rFonts w:cs="Arial"/>
              </w:rPr>
              <w:t>70-100%</w:t>
            </w:r>
          </w:p>
        </w:tc>
      </w:tr>
    </w:tbl>
    <w:p w14:paraId="0DAAE05B" w14:textId="77777777" w:rsidR="008D0FA6" w:rsidRPr="00C83F26" w:rsidRDefault="008D0FA6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</w:p>
    <w:p w14:paraId="6F6DBCFA" w14:textId="77777777" w:rsidR="00C5610C" w:rsidRPr="00C83F26" w:rsidRDefault="00ED37A5" w:rsidP="00C5610C">
      <w:pPr>
        <w:shd w:val="clear" w:color="auto" w:fill="FFFFFF"/>
        <w:spacing w:after="120" w:line="360" w:lineRule="atLeast"/>
        <w:rPr>
          <w:rFonts w:eastAsia="Times New Roman" w:cs="Helvetica"/>
          <w:b/>
          <w:bCs/>
        </w:rPr>
      </w:pPr>
      <w:r w:rsidRPr="00C83F26">
        <w:rPr>
          <w:rFonts w:eastAsia="Times New Roman" w:cs="Helvetica"/>
          <w:b/>
          <w:bCs/>
        </w:rPr>
        <w:t>3. Submission</w:t>
      </w:r>
      <w:r w:rsidR="00C5610C" w:rsidRPr="00C83F26">
        <w:rPr>
          <w:rFonts w:eastAsia="Times New Roman" w:cs="Helvetica"/>
          <w:b/>
          <w:bCs/>
        </w:rPr>
        <w:t xml:space="preserve"> procedure</w:t>
      </w:r>
    </w:p>
    <w:p w14:paraId="5FF7AC51" w14:textId="77777777" w:rsidR="00C5610C" w:rsidRPr="00654CBB" w:rsidRDefault="00037FC5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  <w:r w:rsidRPr="00C83F26">
        <w:rPr>
          <w:rFonts w:eastAsia="Times New Roman" w:cs="Helvetica"/>
        </w:rPr>
        <w:t>Students</w:t>
      </w:r>
      <w:r w:rsidR="00C5610C" w:rsidRPr="00C83F26">
        <w:rPr>
          <w:rFonts w:eastAsia="Times New Roman" w:cs="Helvetica"/>
        </w:rPr>
        <w:t xml:space="preserve"> will </w:t>
      </w:r>
      <w:r w:rsidR="00ED37A5" w:rsidRPr="00C83F26">
        <w:rPr>
          <w:rFonts w:eastAsia="Times New Roman" w:cs="Helvetica"/>
        </w:rPr>
        <w:t xml:space="preserve">be required to submit </w:t>
      </w:r>
      <w:r w:rsidR="00E20E1B" w:rsidRPr="00C83F26">
        <w:rPr>
          <w:rFonts w:eastAsia="Times New Roman" w:cs="Helvetica"/>
        </w:rPr>
        <w:t xml:space="preserve">final versions of </w:t>
      </w:r>
      <w:r w:rsidR="00ED37A5" w:rsidRPr="00C83F26">
        <w:rPr>
          <w:rFonts w:eastAsia="Times New Roman" w:cs="Helvetica"/>
        </w:rPr>
        <w:t xml:space="preserve">their </w:t>
      </w:r>
      <w:r w:rsidR="00E20E1B" w:rsidRPr="00C83F26">
        <w:rPr>
          <w:rFonts w:eastAsia="Times New Roman" w:cs="Helvetica"/>
        </w:rPr>
        <w:t xml:space="preserve">project </w:t>
      </w:r>
      <w:r w:rsidR="00ED37A5" w:rsidRPr="00C83F26">
        <w:rPr>
          <w:rFonts w:eastAsia="Times New Roman" w:cs="Helvetica"/>
        </w:rPr>
        <w:t xml:space="preserve">work by </w:t>
      </w:r>
      <w:r w:rsidR="00E20E1B" w:rsidRPr="00C83F26">
        <w:rPr>
          <w:rFonts w:eastAsia="Times New Roman" w:cs="Helvetica"/>
        </w:rPr>
        <w:t xml:space="preserve">the published </w:t>
      </w:r>
      <w:r w:rsidR="00DA4E89">
        <w:rPr>
          <w:rFonts w:eastAsia="Times New Roman" w:cs="Helvetica"/>
        </w:rPr>
        <w:t>Portfolio D</w:t>
      </w:r>
      <w:r w:rsidR="00E20E1B" w:rsidRPr="00C83F26">
        <w:rPr>
          <w:rFonts w:eastAsia="Times New Roman" w:cs="Helvetica"/>
        </w:rPr>
        <w:t xml:space="preserve">eadline </w:t>
      </w:r>
      <w:r w:rsidR="00DA4E89">
        <w:rPr>
          <w:rFonts w:eastAsia="Times New Roman" w:cs="Helvetica"/>
        </w:rPr>
        <w:t xml:space="preserve">Submission </w:t>
      </w:r>
      <w:r w:rsidR="00DB05FE" w:rsidRPr="00C83F26">
        <w:rPr>
          <w:rFonts w:eastAsia="Times New Roman" w:cs="Helvetica"/>
        </w:rPr>
        <w:t>date for their class group, no alterations should be made following that date.</w:t>
      </w:r>
      <w:r w:rsidR="00E20E1B" w:rsidRPr="00C83F26">
        <w:rPr>
          <w:rFonts w:eastAsia="Times New Roman" w:cs="Helvetica"/>
        </w:rPr>
        <w:t xml:space="preserve">  Project work </w:t>
      </w:r>
      <w:r w:rsidR="00DB05FE" w:rsidRPr="00C83F26">
        <w:rPr>
          <w:rFonts w:eastAsia="Times New Roman" w:cs="Helvetica"/>
        </w:rPr>
        <w:t xml:space="preserve">will only be accepted </w:t>
      </w:r>
      <w:r w:rsidR="00E20E1B" w:rsidRPr="00C83F26">
        <w:rPr>
          <w:rFonts w:eastAsia="Times New Roman" w:cs="Helvetica"/>
        </w:rPr>
        <w:t xml:space="preserve">by </w:t>
      </w:r>
      <w:r w:rsidR="00DB05FE" w:rsidRPr="00654CBB">
        <w:rPr>
          <w:rFonts w:eastAsia="Times New Roman" w:cs="Helvetica"/>
        </w:rPr>
        <w:t xml:space="preserve">uploading it to </w:t>
      </w:r>
      <w:r w:rsidR="00635B3F" w:rsidRPr="00654CBB">
        <w:rPr>
          <w:rFonts w:eastAsia="Times New Roman" w:cs="Helvetica"/>
        </w:rPr>
        <w:t>the student’s private repository on Git</w:t>
      </w:r>
      <w:r w:rsidR="00DB05FE" w:rsidRPr="00654CBB">
        <w:rPr>
          <w:rFonts w:eastAsia="Times New Roman" w:cs="Helvetica"/>
        </w:rPr>
        <w:t>Hub as directed by the Programme Director.</w:t>
      </w:r>
      <w:r w:rsidR="00635B3F" w:rsidRPr="00654CBB">
        <w:rPr>
          <w:rFonts w:eastAsia="Times New Roman" w:cs="Helvetica"/>
        </w:rPr>
        <w:t xml:space="preserve">  </w:t>
      </w:r>
      <w:r w:rsidR="00C73F3F" w:rsidRPr="00654CBB">
        <w:rPr>
          <w:rFonts w:eastAsia="Times New Roman" w:cs="Helvetica"/>
        </w:rPr>
        <w:t xml:space="preserve">In order to protect the </w:t>
      </w:r>
      <w:r w:rsidR="005444B8" w:rsidRPr="00654CBB">
        <w:rPr>
          <w:rFonts w:eastAsia="Times New Roman" w:cs="Helvetica"/>
        </w:rPr>
        <w:t>submitted project work</w:t>
      </w:r>
      <w:r w:rsidR="00C73F3F" w:rsidRPr="00654CBB">
        <w:rPr>
          <w:rFonts w:eastAsia="Times New Roman" w:cs="Helvetica"/>
        </w:rPr>
        <w:t xml:space="preserve"> from plagiarism </w:t>
      </w:r>
      <w:r w:rsidR="005444B8" w:rsidRPr="00654CBB">
        <w:rPr>
          <w:rFonts w:eastAsia="Times New Roman" w:cs="Helvetica"/>
        </w:rPr>
        <w:t>collaborator status on the student’s private GitHub repository will be exclusive to Code Institute.</w:t>
      </w:r>
    </w:p>
    <w:p w14:paraId="3B9A960A" w14:textId="77777777" w:rsidR="00323400" w:rsidRDefault="00323400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</w:p>
    <w:p w14:paraId="347AC5B7" w14:textId="77777777" w:rsidR="00323400" w:rsidRDefault="00323400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  <w:r>
        <w:rPr>
          <w:rFonts w:eastAsia="Times New Roman" w:cs="Helvetica"/>
        </w:rPr>
        <w:t>Online students will be advised of upcoming pre-scheduled submission dates at which they may submit a Portfolio for assessment.</w:t>
      </w:r>
    </w:p>
    <w:p w14:paraId="64FFCD47" w14:textId="77777777" w:rsidR="00252392" w:rsidRPr="00C722E4" w:rsidRDefault="00252392" w:rsidP="00C722E4">
      <w:pPr>
        <w:rPr>
          <w:rFonts w:eastAsia="Times New Roman" w:cs="Helvetica"/>
          <w:b/>
        </w:rPr>
      </w:pPr>
      <w:r>
        <w:rPr>
          <w:rFonts w:eastAsia="Times New Roman" w:cs="Helvetica"/>
        </w:rPr>
        <w:br w:type="page"/>
      </w:r>
      <w:r w:rsidR="00C722E4">
        <w:rPr>
          <w:rFonts w:eastAsia="Times New Roman" w:cs="Helvetica"/>
        </w:rPr>
        <w:lastRenderedPageBreak/>
        <w:br/>
      </w:r>
      <w:r w:rsidR="00C722E4" w:rsidRPr="00C722E4">
        <w:rPr>
          <w:rFonts w:eastAsia="Times New Roman" w:cs="Helvetica"/>
          <w:b/>
        </w:rPr>
        <w:t>4.</w:t>
      </w:r>
      <w:r w:rsidR="00C722E4">
        <w:rPr>
          <w:rFonts w:eastAsia="Times New Roman" w:cs="Helvetica"/>
        </w:rPr>
        <w:t xml:space="preserve"> </w:t>
      </w:r>
      <w:r w:rsidRPr="000B5B02">
        <w:rPr>
          <w:b/>
        </w:rPr>
        <w:t>Marking Criteria</w:t>
      </w:r>
    </w:p>
    <w:p w14:paraId="447307CA" w14:textId="77777777" w:rsidR="00252392" w:rsidRDefault="00252392" w:rsidP="00252392">
      <w:pPr>
        <w:shd w:val="clear" w:color="auto" w:fill="FFFFFF"/>
        <w:spacing w:after="0" w:line="360" w:lineRule="atLeast"/>
      </w:pPr>
      <w:r w:rsidRPr="00A3285C">
        <w:t>Marks will accrue for the component parts of each project as per the following breakdown:</w:t>
      </w:r>
    </w:p>
    <w:p w14:paraId="0BFEB8E9" w14:textId="77777777" w:rsidR="0086601A" w:rsidRDefault="0086601A" w:rsidP="00252392">
      <w:pPr>
        <w:rPr>
          <w:b/>
        </w:rPr>
      </w:pPr>
    </w:p>
    <w:p w14:paraId="46088508" w14:textId="77777777" w:rsidR="00252392" w:rsidRPr="000B5B02" w:rsidRDefault="00252392" w:rsidP="00252392">
      <w:pPr>
        <w:rPr>
          <w:b/>
        </w:rPr>
      </w:pPr>
      <w:r>
        <w:rPr>
          <w:b/>
        </w:rPr>
        <w:t xml:space="preserve">Project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1838"/>
        <w:gridCol w:w="1838"/>
      </w:tblGrid>
      <w:tr w:rsidR="00530325" w:rsidRPr="0086601A" w14:paraId="172AA170" w14:textId="77777777" w:rsidTr="001A3108">
        <w:tc>
          <w:tcPr>
            <w:tcW w:w="4536" w:type="dxa"/>
          </w:tcPr>
          <w:p w14:paraId="4FE45B32" w14:textId="77777777" w:rsidR="00530325" w:rsidRPr="0086601A" w:rsidRDefault="00530325" w:rsidP="00A3285C">
            <w:pPr>
              <w:rPr>
                <w:b/>
              </w:rPr>
            </w:pPr>
            <w:r w:rsidRPr="0086601A">
              <w:rPr>
                <w:b/>
              </w:rPr>
              <w:t>Category and Key Proficiencies</w:t>
            </w:r>
          </w:p>
        </w:tc>
        <w:tc>
          <w:tcPr>
            <w:tcW w:w="1838" w:type="dxa"/>
          </w:tcPr>
          <w:p w14:paraId="068B7E76" w14:textId="77777777" w:rsidR="00530325" w:rsidRPr="0086601A" w:rsidRDefault="00530325" w:rsidP="00376901">
            <w:pPr>
              <w:jc w:val="center"/>
              <w:rPr>
                <w:b/>
              </w:rPr>
            </w:pPr>
            <w:r w:rsidRPr="0086601A">
              <w:rPr>
                <w:b/>
              </w:rPr>
              <w:t>Marks Allocated</w:t>
            </w:r>
          </w:p>
        </w:tc>
        <w:tc>
          <w:tcPr>
            <w:tcW w:w="1838" w:type="dxa"/>
          </w:tcPr>
          <w:p w14:paraId="307F1A8F" w14:textId="77777777" w:rsidR="00530325" w:rsidRPr="0086601A" w:rsidRDefault="00530325" w:rsidP="00376901">
            <w:pPr>
              <w:jc w:val="center"/>
              <w:rPr>
                <w:b/>
              </w:rPr>
            </w:pPr>
            <w:r>
              <w:rPr>
                <w:b/>
              </w:rPr>
              <w:t>Category Value</w:t>
            </w:r>
          </w:p>
        </w:tc>
      </w:tr>
      <w:tr w:rsidR="00530325" w:rsidRPr="0086601A" w14:paraId="236E65CD" w14:textId="77777777" w:rsidTr="001A3108">
        <w:trPr>
          <w:trHeight w:val="752"/>
        </w:trPr>
        <w:tc>
          <w:tcPr>
            <w:tcW w:w="4536" w:type="dxa"/>
          </w:tcPr>
          <w:p w14:paraId="59801616" w14:textId="77777777" w:rsidR="00530325" w:rsidRPr="00A3285C" w:rsidRDefault="00530325" w:rsidP="00376901">
            <w:r w:rsidRPr="00A3285C">
              <w:rPr>
                <w:b/>
              </w:rPr>
              <w:t>Correct use of Code</w:t>
            </w:r>
            <w:r w:rsidRPr="00A3285C">
              <w:t xml:space="preserve"> </w:t>
            </w:r>
          </w:p>
          <w:p w14:paraId="21DC2003" w14:textId="77777777" w:rsidR="00530325" w:rsidRPr="00A3285C" w:rsidRDefault="00530325" w:rsidP="00376901">
            <w:pPr>
              <w:pStyle w:val="ListParagraph"/>
              <w:numPr>
                <w:ilvl w:val="0"/>
                <w:numId w:val="3"/>
              </w:numPr>
            </w:pPr>
            <w:r w:rsidRPr="00A3285C">
              <w:t xml:space="preserve">HTML5 </w:t>
            </w:r>
          </w:p>
          <w:p w14:paraId="14C4DAA6" w14:textId="77777777" w:rsidR="00530325" w:rsidRPr="00A3285C" w:rsidRDefault="00530325" w:rsidP="00376901">
            <w:pPr>
              <w:pStyle w:val="ListParagraph"/>
              <w:numPr>
                <w:ilvl w:val="0"/>
                <w:numId w:val="3"/>
              </w:numPr>
            </w:pPr>
            <w:r w:rsidRPr="00A3285C">
              <w:t xml:space="preserve">CSS3  </w:t>
            </w:r>
          </w:p>
          <w:p w14:paraId="5F04D7B0" w14:textId="77777777" w:rsidR="00530325" w:rsidRPr="00A3285C" w:rsidRDefault="00530325" w:rsidP="00376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A3285C">
              <w:t xml:space="preserve">JavaScript Libraries </w:t>
            </w:r>
          </w:p>
        </w:tc>
        <w:tc>
          <w:tcPr>
            <w:tcW w:w="1838" w:type="dxa"/>
          </w:tcPr>
          <w:p w14:paraId="57D35C6B" w14:textId="77777777" w:rsidR="00530325" w:rsidRPr="00A3285C" w:rsidRDefault="00530325" w:rsidP="00376901">
            <w:pPr>
              <w:jc w:val="center"/>
            </w:pPr>
          </w:p>
          <w:p w14:paraId="628D5AC6" w14:textId="77777777" w:rsidR="00530325" w:rsidRPr="00A3285C" w:rsidRDefault="00530325" w:rsidP="00376901">
            <w:pPr>
              <w:jc w:val="center"/>
            </w:pPr>
            <w:r>
              <w:t>20</w:t>
            </w:r>
            <w:r>
              <w:br/>
              <w:t>20</w:t>
            </w:r>
            <w:r>
              <w:br/>
              <w:t>20</w:t>
            </w:r>
          </w:p>
        </w:tc>
        <w:tc>
          <w:tcPr>
            <w:tcW w:w="1838" w:type="dxa"/>
          </w:tcPr>
          <w:p w14:paraId="63E038F7" w14:textId="77777777" w:rsidR="00530325" w:rsidRDefault="00530325" w:rsidP="00376901">
            <w:pPr>
              <w:jc w:val="center"/>
            </w:pPr>
          </w:p>
          <w:p w14:paraId="2BF6502C" w14:textId="77777777" w:rsidR="00530325" w:rsidRPr="00A3285C" w:rsidRDefault="00530325" w:rsidP="00376901">
            <w:pPr>
              <w:jc w:val="center"/>
            </w:pPr>
            <w:r>
              <w:t>60</w:t>
            </w:r>
          </w:p>
        </w:tc>
      </w:tr>
      <w:tr w:rsidR="00530325" w:rsidRPr="0086601A" w14:paraId="0F0409F1" w14:textId="77777777" w:rsidTr="001A3108">
        <w:trPr>
          <w:trHeight w:val="498"/>
        </w:trPr>
        <w:tc>
          <w:tcPr>
            <w:tcW w:w="4536" w:type="dxa"/>
          </w:tcPr>
          <w:p w14:paraId="5D443DB1" w14:textId="77777777" w:rsidR="00530325" w:rsidRPr="00A3285C" w:rsidRDefault="00530325" w:rsidP="00376901">
            <w:r w:rsidRPr="00A3285C">
              <w:rPr>
                <w:b/>
              </w:rPr>
              <w:t>Usability Performance</w:t>
            </w:r>
            <w:r w:rsidRPr="00A3285C">
              <w:t xml:space="preserve"> </w:t>
            </w:r>
          </w:p>
          <w:p w14:paraId="1DFF8F70" w14:textId="77777777" w:rsidR="00530325" w:rsidRPr="00A3285C" w:rsidRDefault="00530325" w:rsidP="00376901">
            <w:pPr>
              <w:pStyle w:val="ListParagraph"/>
              <w:numPr>
                <w:ilvl w:val="0"/>
                <w:numId w:val="4"/>
              </w:numPr>
            </w:pPr>
            <w:r w:rsidRPr="00A3285C">
              <w:t xml:space="preserve">Information Display </w:t>
            </w:r>
          </w:p>
          <w:p w14:paraId="702E70E2" w14:textId="77777777" w:rsidR="00530325" w:rsidRPr="00A3285C" w:rsidRDefault="00530325" w:rsidP="0037690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A3285C">
              <w:t xml:space="preserve">Ease of use </w:t>
            </w:r>
          </w:p>
        </w:tc>
        <w:tc>
          <w:tcPr>
            <w:tcW w:w="1838" w:type="dxa"/>
          </w:tcPr>
          <w:p w14:paraId="40AD8CF5" w14:textId="77777777" w:rsidR="00530325" w:rsidRPr="00A3285C" w:rsidRDefault="00530325" w:rsidP="00376901"/>
          <w:p w14:paraId="5D055A69" w14:textId="77777777" w:rsidR="00530325" w:rsidRPr="00A3285C" w:rsidRDefault="006D4A42" w:rsidP="00376901">
            <w:pPr>
              <w:jc w:val="center"/>
            </w:pPr>
            <w:r>
              <w:t>20</w:t>
            </w:r>
            <w:r>
              <w:br/>
              <w:t>20</w:t>
            </w:r>
          </w:p>
        </w:tc>
        <w:tc>
          <w:tcPr>
            <w:tcW w:w="1838" w:type="dxa"/>
          </w:tcPr>
          <w:p w14:paraId="316A4BF5" w14:textId="77777777" w:rsidR="00530325" w:rsidRDefault="00530325" w:rsidP="00376901"/>
          <w:p w14:paraId="55F0B95D" w14:textId="77777777" w:rsidR="00530325" w:rsidRPr="00A3285C" w:rsidRDefault="00530325" w:rsidP="00530325">
            <w:pPr>
              <w:jc w:val="center"/>
            </w:pPr>
            <w:r>
              <w:t>40</w:t>
            </w:r>
          </w:p>
        </w:tc>
      </w:tr>
      <w:tr w:rsidR="00530325" w:rsidRPr="0086601A" w14:paraId="02D07287" w14:textId="77777777" w:rsidTr="001A3108">
        <w:tc>
          <w:tcPr>
            <w:tcW w:w="4536" w:type="dxa"/>
          </w:tcPr>
          <w:p w14:paraId="28FE1E45" w14:textId="77777777" w:rsidR="00530325" w:rsidRPr="00A3285C" w:rsidRDefault="00530325" w:rsidP="00376901">
            <w:r w:rsidRPr="00A3285C">
              <w:rPr>
                <w:b/>
              </w:rPr>
              <w:t>Structure and Layout</w:t>
            </w:r>
          </w:p>
          <w:p w14:paraId="37DC0DFD" w14:textId="77777777" w:rsidR="00530325" w:rsidRPr="00A3285C" w:rsidRDefault="00530325" w:rsidP="00376901">
            <w:pPr>
              <w:pStyle w:val="ListParagraph"/>
              <w:numPr>
                <w:ilvl w:val="0"/>
                <w:numId w:val="5"/>
              </w:numPr>
            </w:pPr>
            <w:r w:rsidRPr="00A3285C">
              <w:t xml:space="preserve">Responsive Design </w:t>
            </w:r>
          </w:p>
          <w:p w14:paraId="10118359" w14:textId="77777777" w:rsidR="00530325" w:rsidRPr="00A3285C" w:rsidRDefault="00530325" w:rsidP="0037690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A3285C">
              <w:t xml:space="preserve">Navigation </w:t>
            </w:r>
          </w:p>
        </w:tc>
        <w:tc>
          <w:tcPr>
            <w:tcW w:w="1838" w:type="dxa"/>
          </w:tcPr>
          <w:p w14:paraId="0AE8980B" w14:textId="77777777" w:rsidR="00530325" w:rsidRPr="00A3285C" w:rsidRDefault="00530325" w:rsidP="00376901">
            <w:pPr>
              <w:jc w:val="center"/>
            </w:pPr>
          </w:p>
          <w:p w14:paraId="181DA601" w14:textId="77777777" w:rsidR="00530325" w:rsidRPr="00A3285C" w:rsidRDefault="006D4A42" w:rsidP="00376901">
            <w:pPr>
              <w:jc w:val="center"/>
            </w:pPr>
            <w:r>
              <w:t>20</w:t>
            </w:r>
            <w:r>
              <w:br/>
              <w:t>20</w:t>
            </w:r>
          </w:p>
        </w:tc>
        <w:tc>
          <w:tcPr>
            <w:tcW w:w="1838" w:type="dxa"/>
          </w:tcPr>
          <w:p w14:paraId="44763D32" w14:textId="77777777" w:rsidR="00530325" w:rsidRDefault="00530325" w:rsidP="00376901">
            <w:pPr>
              <w:jc w:val="center"/>
            </w:pPr>
          </w:p>
          <w:p w14:paraId="07166FEC" w14:textId="77777777" w:rsidR="00530325" w:rsidRPr="00A3285C" w:rsidRDefault="00530325" w:rsidP="00376901">
            <w:pPr>
              <w:jc w:val="center"/>
            </w:pPr>
            <w:r>
              <w:t>40</w:t>
            </w:r>
          </w:p>
        </w:tc>
      </w:tr>
      <w:tr w:rsidR="00530325" w:rsidRPr="0086601A" w14:paraId="522D8C91" w14:textId="77777777" w:rsidTr="001A3108">
        <w:tc>
          <w:tcPr>
            <w:tcW w:w="4536" w:type="dxa"/>
          </w:tcPr>
          <w:p w14:paraId="11C64497" w14:textId="77777777" w:rsidR="00530325" w:rsidRPr="00A3285C" w:rsidRDefault="00530325" w:rsidP="00376901">
            <w:pPr>
              <w:rPr>
                <w:b/>
              </w:rPr>
            </w:pPr>
            <w:r w:rsidRPr="00A3285C">
              <w:rPr>
                <w:b/>
              </w:rPr>
              <w:t>Visual Impact</w:t>
            </w:r>
          </w:p>
          <w:p w14:paraId="7E421A63" w14:textId="77777777" w:rsidR="00530325" w:rsidRPr="00A3285C" w:rsidRDefault="00530325" w:rsidP="00376901">
            <w:pPr>
              <w:pStyle w:val="ListParagraph"/>
              <w:numPr>
                <w:ilvl w:val="0"/>
                <w:numId w:val="6"/>
              </w:numPr>
            </w:pPr>
            <w:r w:rsidRPr="00A3285C">
              <w:t xml:space="preserve">Image Treatment </w:t>
            </w:r>
          </w:p>
          <w:p w14:paraId="48FB4E63" w14:textId="77777777" w:rsidR="00530325" w:rsidRPr="00A3285C" w:rsidRDefault="00530325" w:rsidP="00376901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A3285C">
              <w:t xml:space="preserve">Non-image Content </w:t>
            </w:r>
          </w:p>
        </w:tc>
        <w:tc>
          <w:tcPr>
            <w:tcW w:w="1838" w:type="dxa"/>
          </w:tcPr>
          <w:p w14:paraId="6BFB00B5" w14:textId="77777777" w:rsidR="00530325" w:rsidRPr="00A3285C" w:rsidRDefault="00530325" w:rsidP="00376901">
            <w:pPr>
              <w:jc w:val="center"/>
            </w:pPr>
          </w:p>
          <w:p w14:paraId="17570A4E" w14:textId="77777777" w:rsidR="00530325" w:rsidRPr="00A3285C" w:rsidRDefault="006D4A42" w:rsidP="00376901">
            <w:pPr>
              <w:jc w:val="center"/>
            </w:pPr>
            <w:r>
              <w:t>20</w:t>
            </w:r>
            <w:r>
              <w:br/>
              <w:t>20</w:t>
            </w:r>
          </w:p>
        </w:tc>
        <w:tc>
          <w:tcPr>
            <w:tcW w:w="1838" w:type="dxa"/>
          </w:tcPr>
          <w:p w14:paraId="01331134" w14:textId="77777777" w:rsidR="006D4A42" w:rsidRDefault="006D4A42" w:rsidP="00376901">
            <w:pPr>
              <w:jc w:val="center"/>
            </w:pPr>
          </w:p>
          <w:p w14:paraId="1F27BA94" w14:textId="77777777" w:rsidR="00530325" w:rsidRPr="00A3285C" w:rsidRDefault="006D4A42" w:rsidP="00376901">
            <w:pPr>
              <w:jc w:val="center"/>
            </w:pPr>
            <w:r>
              <w:t>40</w:t>
            </w:r>
          </w:p>
        </w:tc>
      </w:tr>
      <w:tr w:rsidR="00530325" w:rsidRPr="0086601A" w14:paraId="6EAB29C1" w14:textId="77777777" w:rsidTr="001A3108">
        <w:tc>
          <w:tcPr>
            <w:tcW w:w="4536" w:type="dxa"/>
          </w:tcPr>
          <w:p w14:paraId="387682FC" w14:textId="77777777" w:rsidR="00530325" w:rsidRPr="00A3285C" w:rsidRDefault="00530325" w:rsidP="00A3285C">
            <w:pPr>
              <w:spacing w:line="276" w:lineRule="auto"/>
              <w:rPr>
                <w:b/>
              </w:rPr>
            </w:pPr>
            <w:r w:rsidRPr="00A3285C">
              <w:rPr>
                <w:b/>
              </w:rPr>
              <w:t xml:space="preserve">Documentation </w:t>
            </w:r>
          </w:p>
          <w:p w14:paraId="358BD9B6" w14:textId="77777777" w:rsidR="00530325" w:rsidRPr="00A3285C" w:rsidRDefault="00530325" w:rsidP="00A3285C">
            <w:pPr>
              <w:spacing w:line="276" w:lineRule="auto"/>
              <w:rPr>
                <w:b/>
              </w:rPr>
            </w:pPr>
            <w:r w:rsidRPr="00A3285C">
              <w:rPr>
                <w:b/>
              </w:rPr>
              <w:t xml:space="preserve">Hosting </w:t>
            </w:r>
          </w:p>
        </w:tc>
        <w:tc>
          <w:tcPr>
            <w:tcW w:w="1838" w:type="dxa"/>
          </w:tcPr>
          <w:p w14:paraId="512BDEA0" w14:textId="77777777" w:rsidR="00530325" w:rsidRPr="00A3285C" w:rsidRDefault="006D4A42" w:rsidP="00376901">
            <w:pPr>
              <w:jc w:val="center"/>
            </w:pPr>
            <w:r>
              <w:t>10</w:t>
            </w:r>
          </w:p>
          <w:p w14:paraId="1B089338" w14:textId="77777777" w:rsidR="00530325" w:rsidRPr="00A3285C" w:rsidRDefault="006D4A42" w:rsidP="00376901">
            <w:pPr>
              <w:jc w:val="center"/>
            </w:pPr>
            <w:r>
              <w:t>1</w:t>
            </w:r>
            <w:r w:rsidR="00530325" w:rsidRPr="00A3285C">
              <w:t>0</w:t>
            </w:r>
          </w:p>
        </w:tc>
        <w:tc>
          <w:tcPr>
            <w:tcW w:w="1838" w:type="dxa"/>
          </w:tcPr>
          <w:p w14:paraId="33047ED2" w14:textId="77777777" w:rsidR="006D4A42" w:rsidRDefault="006D4A42" w:rsidP="00376901">
            <w:pPr>
              <w:jc w:val="center"/>
            </w:pPr>
          </w:p>
          <w:p w14:paraId="4E820FF6" w14:textId="77777777" w:rsidR="00530325" w:rsidRPr="00A3285C" w:rsidRDefault="006D4A42" w:rsidP="00376901">
            <w:pPr>
              <w:jc w:val="center"/>
            </w:pPr>
            <w:r>
              <w:t>20</w:t>
            </w:r>
          </w:p>
        </w:tc>
      </w:tr>
      <w:tr w:rsidR="00530325" w:rsidRPr="0086601A" w14:paraId="53E1B67E" w14:textId="77777777" w:rsidTr="001A3108">
        <w:tc>
          <w:tcPr>
            <w:tcW w:w="4536" w:type="dxa"/>
          </w:tcPr>
          <w:p w14:paraId="376DC5B4" w14:textId="77777777" w:rsidR="00530325" w:rsidRPr="00A3285C" w:rsidRDefault="00530325" w:rsidP="00376901">
            <w:pPr>
              <w:rPr>
                <w:b/>
              </w:rPr>
            </w:pPr>
          </w:p>
          <w:p w14:paraId="09465626" w14:textId="77777777" w:rsidR="00530325" w:rsidRPr="00A3285C" w:rsidRDefault="00530325" w:rsidP="00376901">
            <w:pPr>
              <w:rPr>
                <w:b/>
              </w:rPr>
            </w:pPr>
            <w:r w:rsidRPr="00A3285C">
              <w:rPr>
                <w:b/>
              </w:rPr>
              <w:t>Total Score – Project 1</w:t>
            </w:r>
          </w:p>
        </w:tc>
        <w:tc>
          <w:tcPr>
            <w:tcW w:w="1838" w:type="dxa"/>
          </w:tcPr>
          <w:p w14:paraId="6A63956B" w14:textId="77777777" w:rsidR="00530325" w:rsidRPr="00A3285C" w:rsidRDefault="00530325" w:rsidP="00376901">
            <w:pPr>
              <w:jc w:val="center"/>
              <w:rPr>
                <w:b/>
              </w:rPr>
            </w:pPr>
          </w:p>
          <w:p w14:paraId="09680AC2" w14:textId="77777777" w:rsidR="00530325" w:rsidRPr="00A3285C" w:rsidRDefault="00530325" w:rsidP="00376901">
            <w:pPr>
              <w:jc w:val="center"/>
              <w:rPr>
                <w:b/>
              </w:rPr>
            </w:pPr>
          </w:p>
        </w:tc>
        <w:tc>
          <w:tcPr>
            <w:tcW w:w="1838" w:type="dxa"/>
          </w:tcPr>
          <w:p w14:paraId="777162A1" w14:textId="77777777" w:rsidR="00530325" w:rsidRPr="00A3285C" w:rsidRDefault="006D4A42" w:rsidP="00376901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Pr="00A3285C">
              <w:rPr>
                <w:b/>
              </w:rPr>
              <w:t>200</w:t>
            </w:r>
          </w:p>
        </w:tc>
      </w:tr>
    </w:tbl>
    <w:p w14:paraId="1522F14B" w14:textId="77777777" w:rsidR="00252392" w:rsidRDefault="00252392" w:rsidP="00252392">
      <w:pPr>
        <w:shd w:val="clear" w:color="auto" w:fill="FFFFFF"/>
        <w:spacing w:before="120" w:after="120" w:line="360" w:lineRule="atLeast"/>
        <w:rPr>
          <w:rFonts w:eastAsia="Times New Roman" w:cs="Helvetica"/>
          <w:b/>
        </w:rPr>
      </w:pPr>
      <w:r>
        <w:rPr>
          <w:rFonts w:eastAsia="Times New Roman" w:cs="Helvetica"/>
          <w:b/>
        </w:rPr>
        <w:t>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1843"/>
      </w:tblGrid>
      <w:tr w:rsidR="006D4A42" w:rsidRPr="0086601A" w14:paraId="5002DB59" w14:textId="77777777" w:rsidTr="00EF4F37">
        <w:tc>
          <w:tcPr>
            <w:tcW w:w="4531" w:type="dxa"/>
          </w:tcPr>
          <w:p w14:paraId="788F84D6" w14:textId="77777777" w:rsidR="006D4A42" w:rsidRPr="0086601A" w:rsidRDefault="006D4A42" w:rsidP="00A3285C">
            <w:pPr>
              <w:rPr>
                <w:b/>
              </w:rPr>
            </w:pPr>
            <w:r w:rsidRPr="0086601A">
              <w:rPr>
                <w:b/>
              </w:rPr>
              <w:t>Category and Key Proficiencies</w:t>
            </w:r>
          </w:p>
        </w:tc>
        <w:tc>
          <w:tcPr>
            <w:tcW w:w="1843" w:type="dxa"/>
          </w:tcPr>
          <w:p w14:paraId="34E80798" w14:textId="77777777" w:rsidR="006D4A42" w:rsidRPr="0086601A" w:rsidRDefault="006D4A42" w:rsidP="00376901">
            <w:pPr>
              <w:jc w:val="center"/>
              <w:rPr>
                <w:b/>
              </w:rPr>
            </w:pPr>
            <w:r w:rsidRPr="0086601A">
              <w:rPr>
                <w:b/>
              </w:rPr>
              <w:t>Marks Allocated</w:t>
            </w:r>
          </w:p>
        </w:tc>
        <w:tc>
          <w:tcPr>
            <w:tcW w:w="1843" w:type="dxa"/>
          </w:tcPr>
          <w:p w14:paraId="447823D1" w14:textId="77777777" w:rsidR="006D4A42" w:rsidRPr="0086601A" w:rsidRDefault="006D4A42" w:rsidP="00376901">
            <w:pPr>
              <w:jc w:val="center"/>
              <w:rPr>
                <w:b/>
              </w:rPr>
            </w:pPr>
            <w:r>
              <w:rPr>
                <w:b/>
              </w:rPr>
              <w:t>Category Value</w:t>
            </w:r>
          </w:p>
        </w:tc>
      </w:tr>
      <w:tr w:rsidR="006D4A42" w:rsidRPr="0086601A" w14:paraId="61FEF64E" w14:textId="77777777" w:rsidTr="00EF4F37">
        <w:tc>
          <w:tcPr>
            <w:tcW w:w="4531" w:type="dxa"/>
          </w:tcPr>
          <w:p w14:paraId="18A5B7AE" w14:textId="77777777" w:rsidR="006D4A42" w:rsidRPr="0086601A" w:rsidRDefault="006D4A42" w:rsidP="00376901">
            <w:pPr>
              <w:rPr>
                <w:b/>
              </w:rPr>
            </w:pPr>
            <w:r w:rsidRPr="0086601A">
              <w:rPr>
                <w:b/>
              </w:rPr>
              <w:t>Quality of Coding</w:t>
            </w:r>
          </w:p>
          <w:p w14:paraId="28845997" w14:textId="77777777" w:rsidR="006D4A42" w:rsidRPr="0086601A" w:rsidRDefault="006D4A42" w:rsidP="00252392">
            <w:pPr>
              <w:pStyle w:val="ListParagraph"/>
              <w:numPr>
                <w:ilvl w:val="0"/>
                <w:numId w:val="7"/>
              </w:numPr>
            </w:pPr>
            <w:r w:rsidRPr="0086601A">
              <w:t xml:space="preserve">Python </w:t>
            </w:r>
          </w:p>
          <w:p w14:paraId="786DC55A" w14:textId="77777777" w:rsidR="006D4A42" w:rsidRPr="0086601A" w:rsidRDefault="006D4A42" w:rsidP="00252392">
            <w:pPr>
              <w:pStyle w:val="ListParagraph"/>
              <w:numPr>
                <w:ilvl w:val="0"/>
                <w:numId w:val="7"/>
              </w:numPr>
            </w:pPr>
            <w:r w:rsidRPr="0086601A">
              <w:t xml:space="preserve">Crossfilter.js </w:t>
            </w:r>
          </w:p>
          <w:p w14:paraId="2639032F" w14:textId="77777777" w:rsidR="006D4A42" w:rsidRPr="0086601A" w:rsidRDefault="006D4A42" w:rsidP="00252392">
            <w:pPr>
              <w:pStyle w:val="ListParagraph"/>
              <w:numPr>
                <w:ilvl w:val="0"/>
                <w:numId w:val="7"/>
              </w:numPr>
            </w:pPr>
            <w:r w:rsidRPr="0086601A">
              <w:t xml:space="preserve">DC.js </w:t>
            </w:r>
          </w:p>
          <w:p w14:paraId="743BF4B8" w14:textId="77777777" w:rsidR="006D4A42" w:rsidRPr="0086601A" w:rsidRDefault="006D4A42" w:rsidP="00252392">
            <w:pPr>
              <w:pStyle w:val="ListParagraph"/>
              <w:numPr>
                <w:ilvl w:val="0"/>
                <w:numId w:val="7"/>
              </w:numPr>
            </w:pPr>
            <w:r w:rsidRPr="0086601A">
              <w:t xml:space="preserve">Queue.js </w:t>
            </w:r>
          </w:p>
        </w:tc>
        <w:tc>
          <w:tcPr>
            <w:tcW w:w="1843" w:type="dxa"/>
          </w:tcPr>
          <w:p w14:paraId="3B281E18" w14:textId="77777777" w:rsidR="006D4A42" w:rsidRPr="0086601A" w:rsidRDefault="006D4A42" w:rsidP="00376901">
            <w:pPr>
              <w:jc w:val="center"/>
            </w:pPr>
          </w:p>
          <w:p w14:paraId="0D176440" w14:textId="77777777" w:rsidR="006D4A42" w:rsidRDefault="00B003F3" w:rsidP="00376901">
            <w:pPr>
              <w:jc w:val="center"/>
            </w:pPr>
            <w:r>
              <w:t>40</w:t>
            </w:r>
          </w:p>
          <w:p w14:paraId="556DA372" w14:textId="77777777" w:rsidR="00B003F3" w:rsidRDefault="00B003F3" w:rsidP="00376901">
            <w:pPr>
              <w:jc w:val="center"/>
            </w:pPr>
            <w:r>
              <w:t>40</w:t>
            </w:r>
          </w:p>
          <w:p w14:paraId="6A242F18" w14:textId="77777777" w:rsidR="00B003F3" w:rsidRDefault="00B003F3" w:rsidP="00376901">
            <w:pPr>
              <w:jc w:val="center"/>
            </w:pPr>
            <w:r>
              <w:t>40</w:t>
            </w:r>
          </w:p>
          <w:p w14:paraId="092F8E07" w14:textId="77777777" w:rsidR="00B003F3" w:rsidRPr="0086601A" w:rsidRDefault="00B003F3" w:rsidP="00376901">
            <w:pPr>
              <w:jc w:val="center"/>
            </w:pPr>
            <w:r>
              <w:t>40</w:t>
            </w:r>
          </w:p>
        </w:tc>
        <w:tc>
          <w:tcPr>
            <w:tcW w:w="1843" w:type="dxa"/>
          </w:tcPr>
          <w:p w14:paraId="00686203" w14:textId="77777777" w:rsidR="006D4A42" w:rsidRDefault="006D4A42" w:rsidP="00376901">
            <w:pPr>
              <w:jc w:val="center"/>
            </w:pPr>
          </w:p>
          <w:p w14:paraId="3F84BACC" w14:textId="77777777" w:rsidR="00B003F3" w:rsidRPr="0086601A" w:rsidRDefault="00B003F3" w:rsidP="00376901">
            <w:pPr>
              <w:jc w:val="center"/>
            </w:pPr>
            <w:r>
              <w:t>160</w:t>
            </w:r>
          </w:p>
        </w:tc>
      </w:tr>
      <w:tr w:rsidR="006D4A42" w:rsidRPr="0086601A" w14:paraId="62E1DD43" w14:textId="77777777" w:rsidTr="00EF4F37">
        <w:tc>
          <w:tcPr>
            <w:tcW w:w="4531" w:type="dxa"/>
          </w:tcPr>
          <w:p w14:paraId="0D3C0088" w14:textId="77777777" w:rsidR="006D4A42" w:rsidRPr="0086601A" w:rsidRDefault="006D4A42" w:rsidP="00376901">
            <w:pPr>
              <w:rPr>
                <w:b/>
              </w:rPr>
            </w:pPr>
            <w:r w:rsidRPr="0086601A">
              <w:rPr>
                <w:b/>
              </w:rPr>
              <w:t>User Interface</w:t>
            </w:r>
          </w:p>
          <w:p w14:paraId="51ED0DFD" w14:textId="77777777" w:rsidR="006D4A42" w:rsidRPr="0086601A" w:rsidRDefault="006D4A42" w:rsidP="00252392">
            <w:pPr>
              <w:pStyle w:val="ListParagraph"/>
              <w:numPr>
                <w:ilvl w:val="0"/>
                <w:numId w:val="8"/>
              </w:numPr>
            </w:pPr>
            <w:r w:rsidRPr="0086601A">
              <w:t xml:space="preserve">Data Visualisation </w:t>
            </w:r>
          </w:p>
          <w:p w14:paraId="0E3E7FAD" w14:textId="77777777" w:rsidR="006D4A42" w:rsidRPr="0086601A" w:rsidRDefault="006D4A42" w:rsidP="00252392">
            <w:pPr>
              <w:pStyle w:val="ListParagraph"/>
              <w:numPr>
                <w:ilvl w:val="0"/>
                <w:numId w:val="8"/>
              </w:numPr>
            </w:pPr>
            <w:r w:rsidRPr="0086601A">
              <w:t xml:space="preserve">Responsive styling using bootstrap </w:t>
            </w:r>
          </w:p>
          <w:p w14:paraId="0EB4BE62" w14:textId="77777777" w:rsidR="006D4A42" w:rsidRPr="0086601A" w:rsidRDefault="006D4A42" w:rsidP="00252392">
            <w:pPr>
              <w:pStyle w:val="ListParagraph"/>
              <w:numPr>
                <w:ilvl w:val="0"/>
                <w:numId w:val="8"/>
              </w:numPr>
            </w:pPr>
            <w:r w:rsidRPr="0086601A">
              <w:t>Usability</w:t>
            </w:r>
            <w:r w:rsidRPr="00A3285C">
              <w:t xml:space="preserve"> </w:t>
            </w:r>
          </w:p>
        </w:tc>
        <w:tc>
          <w:tcPr>
            <w:tcW w:w="1843" w:type="dxa"/>
          </w:tcPr>
          <w:p w14:paraId="46F8615C" w14:textId="77777777" w:rsidR="006D4A42" w:rsidRPr="0086601A" w:rsidRDefault="006D4A42" w:rsidP="00376901">
            <w:pPr>
              <w:jc w:val="center"/>
            </w:pPr>
          </w:p>
          <w:p w14:paraId="41BBE342" w14:textId="77777777" w:rsidR="006D4A42" w:rsidRDefault="00B003F3" w:rsidP="00B003F3">
            <w:pPr>
              <w:jc w:val="center"/>
            </w:pPr>
            <w:r>
              <w:t>30</w:t>
            </w:r>
          </w:p>
          <w:p w14:paraId="600A36D6" w14:textId="77777777" w:rsidR="00B003F3" w:rsidRDefault="00B003F3" w:rsidP="00B003F3">
            <w:pPr>
              <w:jc w:val="center"/>
            </w:pPr>
            <w:r>
              <w:t>30</w:t>
            </w:r>
          </w:p>
          <w:p w14:paraId="02E6A41C" w14:textId="77777777" w:rsidR="00B003F3" w:rsidRPr="0086601A" w:rsidRDefault="00B003F3" w:rsidP="00B003F3">
            <w:pPr>
              <w:jc w:val="center"/>
            </w:pPr>
            <w:r>
              <w:t>20</w:t>
            </w:r>
          </w:p>
        </w:tc>
        <w:tc>
          <w:tcPr>
            <w:tcW w:w="1843" w:type="dxa"/>
          </w:tcPr>
          <w:p w14:paraId="65327D04" w14:textId="77777777" w:rsidR="006D4A42" w:rsidRDefault="006D4A42" w:rsidP="00376901">
            <w:pPr>
              <w:jc w:val="center"/>
            </w:pPr>
          </w:p>
          <w:p w14:paraId="5CF30128" w14:textId="77777777" w:rsidR="00B003F3" w:rsidRDefault="00B003F3" w:rsidP="00376901">
            <w:pPr>
              <w:jc w:val="center"/>
            </w:pPr>
          </w:p>
          <w:p w14:paraId="7180524A" w14:textId="77777777" w:rsidR="00B003F3" w:rsidRPr="0086601A" w:rsidRDefault="00B003F3" w:rsidP="00376901">
            <w:pPr>
              <w:jc w:val="center"/>
            </w:pPr>
            <w:r>
              <w:t>80</w:t>
            </w:r>
          </w:p>
        </w:tc>
      </w:tr>
      <w:tr w:rsidR="006D4A42" w:rsidRPr="0086601A" w14:paraId="4E0F9B84" w14:textId="77777777" w:rsidTr="00EF4F37">
        <w:tc>
          <w:tcPr>
            <w:tcW w:w="4531" w:type="dxa"/>
          </w:tcPr>
          <w:p w14:paraId="0DF24143" w14:textId="77777777" w:rsidR="006D4A42" w:rsidRPr="0086601A" w:rsidRDefault="006D4A42" w:rsidP="00376901">
            <w:pPr>
              <w:rPr>
                <w:b/>
              </w:rPr>
            </w:pPr>
            <w:r w:rsidRPr="0086601A">
              <w:rPr>
                <w:b/>
              </w:rPr>
              <w:t>Integration of Data</w:t>
            </w:r>
          </w:p>
          <w:p w14:paraId="21BE6CBA" w14:textId="77777777" w:rsidR="006D4A42" w:rsidRPr="0086601A" w:rsidRDefault="006D4A42" w:rsidP="00376901">
            <w:r w:rsidRPr="00A3285C">
              <w:t xml:space="preserve">MongoDB </w:t>
            </w:r>
          </w:p>
        </w:tc>
        <w:tc>
          <w:tcPr>
            <w:tcW w:w="1843" w:type="dxa"/>
          </w:tcPr>
          <w:p w14:paraId="215DD6B1" w14:textId="77777777" w:rsidR="006D4A42" w:rsidRPr="0086601A" w:rsidRDefault="006D4A42" w:rsidP="00376901">
            <w:pPr>
              <w:jc w:val="center"/>
            </w:pPr>
          </w:p>
        </w:tc>
        <w:tc>
          <w:tcPr>
            <w:tcW w:w="1843" w:type="dxa"/>
          </w:tcPr>
          <w:p w14:paraId="280203D7" w14:textId="77777777" w:rsidR="006D4A42" w:rsidRDefault="006D4A42" w:rsidP="00376901">
            <w:pPr>
              <w:jc w:val="center"/>
            </w:pPr>
          </w:p>
          <w:p w14:paraId="705A2A24" w14:textId="77777777" w:rsidR="00B003F3" w:rsidRPr="0086601A" w:rsidRDefault="00B003F3" w:rsidP="00376901">
            <w:pPr>
              <w:jc w:val="center"/>
            </w:pPr>
            <w:r>
              <w:t>60</w:t>
            </w:r>
          </w:p>
        </w:tc>
      </w:tr>
      <w:tr w:rsidR="006D4A42" w:rsidRPr="0086601A" w14:paraId="60BF8BD7" w14:textId="77777777" w:rsidTr="00EF4F37">
        <w:tc>
          <w:tcPr>
            <w:tcW w:w="4531" w:type="dxa"/>
          </w:tcPr>
          <w:p w14:paraId="47CDFB48" w14:textId="77777777" w:rsidR="006D4A42" w:rsidRPr="0086601A" w:rsidRDefault="006D4A42" w:rsidP="00376901">
            <w:pPr>
              <w:rPr>
                <w:b/>
              </w:rPr>
            </w:pPr>
            <w:r w:rsidRPr="0086601A">
              <w:rPr>
                <w:b/>
              </w:rPr>
              <w:t xml:space="preserve">Frameworks </w:t>
            </w:r>
          </w:p>
          <w:p w14:paraId="442DDB50" w14:textId="77777777" w:rsidR="006D4A42" w:rsidRPr="00A3285C" w:rsidRDefault="006D4A42" w:rsidP="00376901">
            <w:r w:rsidRPr="0086601A">
              <w:t xml:space="preserve">Flask Framework </w:t>
            </w:r>
          </w:p>
        </w:tc>
        <w:tc>
          <w:tcPr>
            <w:tcW w:w="1843" w:type="dxa"/>
          </w:tcPr>
          <w:p w14:paraId="2E4363F4" w14:textId="77777777" w:rsidR="006D4A42" w:rsidRPr="0086601A" w:rsidRDefault="006D4A42" w:rsidP="00376901">
            <w:pPr>
              <w:jc w:val="center"/>
            </w:pPr>
          </w:p>
        </w:tc>
        <w:tc>
          <w:tcPr>
            <w:tcW w:w="1843" w:type="dxa"/>
          </w:tcPr>
          <w:p w14:paraId="6A5E63F3" w14:textId="77777777" w:rsidR="006D4A42" w:rsidRDefault="006D4A42" w:rsidP="00376901">
            <w:pPr>
              <w:jc w:val="center"/>
            </w:pPr>
          </w:p>
          <w:p w14:paraId="422D5916" w14:textId="77777777" w:rsidR="00B003F3" w:rsidRPr="0086601A" w:rsidRDefault="00B003F3" w:rsidP="00376901">
            <w:pPr>
              <w:jc w:val="center"/>
            </w:pPr>
            <w:r>
              <w:t>40</w:t>
            </w:r>
          </w:p>
        </w:tc>
      </w:tr>
      <w:tr w:rsidR="006D4A42" w:rsidRPr="0086601A" w14:paraId="44D2425B" w14:textId="77777777" w:rsidTr="00EF4F37">
        <w:tc>
          <w:tcPr>
            <w:tcW w:w="4531" w:type="dxa"/>
          </w:tcPr>
          <w:p w14:paraId="2F6491B2" w14:textId="77777777" w:rsidR="006D4A42" w:rsidRPr="0086601A" w:rsidRDefault="006D4A42" w:rsidP="00A3285C">
            <w:pPr>
              <w:spacing w:line="276" w:lineRule="auto"/>
              <w:rPr>
                <w:b/>
              </w:rPr>
            </w:pPr>
            <w:r w:rsidRPr="0086601A">
              <w:rPr>
                <w:b/>
              </w:rPr>
              <w:t>Deployment</w:t>
            </w:r>
          </w:p>
        </w:tc>
        <w:tc>
          <w:tcPr>
            <w:tcW w:w="1843" w:type="dxa"/>
          </w:tcPr>
          <w:p w14:paraId="4036244B" w14:textId="77777777" w:rsidR="006D4A42" w:rsidRPr="0086601A" w:rsidRDefault="006D4A42" w:rsidP="00376901">
            <w:pPr>
              <w:jc w:val="center"/>
            </w:pPr>
          </w:p>
        </w:tc>
        <w:tc>
          <w:tcPr>
            <w:tcW w:w="1843" w:type="dxa"/>
          </w:tcPr>
          <w:p w14:paraId="781B27C9" w14:textId="77777777" w:rsidR="006D4A42" w:rsidRPr="0086601A" w:rsidRDefault="00B003F3" w:rsidP="00376901">
            <w:pPr>
              <w:jc w:val="center"/>
            </w:pPr>
            <w:r>
              <w:t>40</w:t>
            </w:r>
          </w:p>
        </w:tc>
      </w:tr>
      <w:tr w:rsidR="006D4A42" w:rsidRPr="0086601A" w14:paraId="51914D7B" w14:textId="77777777" w:rsidTr="00EF4F37">
        <w:tc>
          <w:tcPr>
            <w:tcW w:w="4531" w:type="dxa"/>
          </w:tcPr>
          <w:p w14:paraId="51486C1B" w14:textId="77777777" w:rsidR="006D4A42" w:rsidRPr="0086601A" w:rsidRDefault="006D4A42" w:rsidP="00376901">
            <w:pPr>
              <w:rPr>
                <w:b/>
              </w:rPr>
            </w:pPr>
            <w:r w:rsidRPr="0086601A">
              <w:rPr>
                <w:b/>
              </w:rPr>
              <w:t>Testing / Debugging Procedure</w:t>
            </w:r>
          </w:p>
          <w:p w14:paraId="626839D9" w14:textId="77777777" w:rsidR="006D4A42" w:rsidRPr="0086601A" w:rsidRDefault="006D4A42" w:rsidP="00376901">
            <w:r w:rsidRPr="0086601A">
              <w:t>Unit Test</w:t>
            </w:r>
          </w:p>
        </w:tc>
        <w:tc>
          <w:tcPr>
            <w:tcW w:w="1843" w:type="dxa"/>
          </w:tcPr>
          <w:p w14:paraId="53802534" w14:textId="77777777" w:rsidR="006D4A42" w:rsidRPr="0086601A" w:rsidRDefault="006D4A42" w:rsidP="00376901">
            <w:pPr>
              <w:jc w:val="center"/>
            </w:pPr>
          </w:p>
        </w:tc>
        <w:tc>
          <w:tcPr>
            <w:tcW w:w="1843" w:type="dxa"/>
          </w:tcPr>
          <w:p w14:paraId="762020E4" w14:textId="77777777" w:rsidR="006D4A42" w:rsidRDefault="006D4A42" w:rsidP="00376901">
            <w:pPr>
              <w:jc w:val="center"/>
            </w:pPr>
          </w:p>
          <w:p w14:paraId="499AC556" w14:textId="77777777" w:rsidR="00B003F3" w:rsidRPr="0086601A" w:rsidRDefault="00B003F3" w:rsidP="00376901">
            <w:pPr>
              <w:jc w:val="center"/>
            </w:pPr>
            <w:r>
              <w:t>10</w:t>
            </w:r>
          </w:p>
        </w:tc>
      </w:tr>
      <w:tr w:rsidR="006D4A42" w:rsidRPr="0086601A" w14:paraId="3E78C5E4" w14:textId="77777777" w:rsidTr="00EF4F37">
        <w:tc>
          <w:tcPr>
            <w:tcW w:w="4531" w:type="dxa"/>
          </w:tcPr>
          <w:p w14:paraId="4E564E56" w14:textId="77777777" w:rsidR="006D4A42" w:rsidRPr="0086601A" w:rsidRDefault="006D4A42" w:rsidP="00A3285C">
            <w:pPr>
              <w:spacing w:line="276" w:lineRule="auto"/>
              <w:rPr>
                <w:b/>
              </w:rPr>
            </w:pPr>
            <w:r w:rsidRPr="0086601A">
              <w:rPr>
                <w:b/>
              </w:rPr>
              <w:t xml:space="preserve">Documentation </w:t>
            </w:r>
          </w:p>
        </w:tc>
        <w:tc>
          <w:tcPr>
            <w:tcW w:w="1843" w:type="dxa"/>
          </w:tcPr>
          <w:p w14:paraId="60080D3C" w14:textId="77777777" w:rsidR="006D4A42" w:rsidRPr="0086601A" w:rsidRDefault="006D4A42" w:rsidP="00376901">
            <w:pPr>
              <w:jc w:val="center"/>
            </w:pPr>
          </w:p>
        </w:tc>
        <w:tc>
          <w:tcPr>
            <w:tcW w:w="1843" w:type="dxa"/>
          </w:tcPr>
          <w:p w14:paraId="2FF0A864" w14:textId="77777777" w:rsidR="006D4A42" w:rsidRPr="0086601A" w:rsidRDefault="00B003F3" w:rsidP="00376901">
            <w:pPr>
              <w:jc w:val="center"/>
            </w:pPr>
            <w:r>
              <w:t>10</w:t>
            </w:r>
          </w:p>
        </w:tc>
      </w:tr>
      <w:tr w:rsidR="006D4A42" w:rsidRPr="0086601A" w14:paraId="2D593ABD" w14:textId="77777777" w:rsidTr="00EF4F37">
        <w:tc>
          <w:tcPr>
            <w:tcW w:w="4531" w:type="dxa"/>
          </w:tcPr>
          <w:p w14:paraId="3A4C9332" w14:textId="77777777" w:rsidR="006D4A42" w:rsidRDefault="006D4A42" w:rsidP="00376901">
            <w:pPr>
              <w:rPr>
                <w:b/>
              </w:rPr>
            </w:pPr>
          </w:p>
          <w:p w14:paraId="26B7B710" w14:textId="77777777" w:rsidR="006D4A42" w:rsidRPr="0086601A" w:rsidRDefault="006D4A42" w:rsidP="00376901">
            <w:pPr>
              <w:rPr>
                <w:b/>
              </w:rPr>
            </w:pPr>
            <w:r w:rsidRPr="0086601A">
              <w:rPr>
                <w:b/>
              </w:rPr>
              <w:t>Total Score – Project 2</w:t>
            </w:r>
          </w:p>
        </w:tc>
        <w:tc>
          <w:tcPr>
            <w:tcW w:w="1843" w:type="dxa"/>
          </w:tcPr>
          <w:p w14:paraId="70F6A8BE" w14:textId="77777777" w:rsidR="006D4A42" w:rsidRDefault="006D4A42" w:rsidP="00376901">
            <w:pPr>
              <w:jc w:val="center"/>
              <w:rPr>
                <w:b/>
              </w:rPr>
            </w:pPr>
          </w:p>
          <w:p w14:paraId="41B46940" w14:textId="77777777" w:rsidR="006D4A42" w:rsidRPr="0086601A" w:rsidRDefault="006D4A42" w:rsidP="00376901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14:paraId="41368934" w14:textId="77777777" w:rsidR="006D4A42" w:rsidRDefault="006D4A42" w:rsidP="00376901">
            <w:pPr>
              <w:jc w:val="center"/>
              <w:rPr>
                <w:b/>
              </w:rPr>
            </w:pPr>
          </w:p>
          <w:p w14:paraId="643A5845" w14:textId="77777777" w:rsidR="00B003F3" w:rsidRDefault="00B003F3" w:rsidP="00376901">
            <w:pPr>
              <w:jc w:val="center"/>
              <w:rPr>
                <w:b/>
              </w:rPr>
            </w:pPr>
            <w:r>
              <w:rPr>
                <w:b/>
              </w:rPr>
              <w:t>400</w:t>
            </w:r>
          </w:p>
        </w:tc>
      </w:tr>
    </w:tbl>
    <w:p w14:paraId="532F3F2C" w14:textId="77777777" w:rsidR="0086601A" w:rsidRDefault="006A30D8" w:rsidP="00A3285C">
      <w:pPr>
        <w:rPr>
          <w:rFonts w:eastAsia="Times New Roman" w:cs="Helvetica"/>
          <w:b/>
        </w:rPr>
      </w:pPr>
      <w:r>
        <w:rPr>
          <w:rFonts w:eastAsia="Times New Roman" w:cs="Helvetica"/>
          <w:b/>
        </w:rPr>
        <w:br w:type="page"/>
      </w:r>
    </w:p>
    <w:p w14:paraId="56976502" w14:textId="77777777" w:rsidR="0086601A" w:rsidRDefault="0086601A" w:rsidP="00A3285C">
      <w:pPr>
        <w:rPr>
          <w:rFonts w:eastAsia="Times New Roman" w:cs="Helvetica"/>
          <w:b/>
        </w:rPr>
      </w:pPr>
    </w:p>
    <w:p w14:paraId="090AD865" w14:textId="77777777" w:rsidR="00252392" w:rsidRDefault="00252392" w:rsidP="00A3285C">
      <w:pPr>
        <w:rPr>
          <w:rFonts w:eastAsia="Times New Roman" w:cs="Helvetica"/>
          <w:b/>
        </w:rPr>
      </w:pPr>
      <w:r>
        <w:rPr>
          <w:rFonts w:eastAsia="Times New Roman" w:cs="Helvetica"/>
          <w:b/>
        </w:rPr>
        <w:t>Project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1838"/>
        <w:gridCol w:w="1838"/>
      </w:tblGrid>
      <w:tr w:rsidR="00B003F3" w:rsidRPr="0086601A" w14:paraId="7A72F285" w14:textId="77777777" w:rsidTr="005B5035">
        <w:tc>
          <w:tcPr>
            <w:tcW w:w="4536" w:type="dxa"/>
          </w:tcPr>
          <w:p w14:paraId="001C45EE" w14:textId="77777777" w:rsidR="00B003F3" w:rsidRPr="0086601A" w:rsidRDefault="00B003F3" w:rsidP="00A3285C">
            <w:pPr>
              <w:rPr>
                <w:b/>
              </w:rPr>
            </w:pPr>
            <w:r w:rsidRPr="0086601A">
              <w:rPr>
                <w:b/>
              </w:rPr>
              <w:t>Category and Key Proficiencies</w:t>
            </w:r>
          </w:p>
        </w:tc>
        <w:tc>
          <w:tcPr>
            <w:tcW w:w="1838" w:type="dxa"/>
          </w:tcPr>
          <w:p w14:paraId="57B36785" w14:textId="77777777" w:rsidR="00B003F3" w:rsidRPr="0086601A" w:rsidRDefault="00B003F3">
            <w:pPr>
              <w:jc w:val="center"/>
              <w:rPr>
                <w:b/>
              </w:rPr>
            </w:pPr>
            <w:r w:rsidRPr="0086601A">
              <w:rPr>
                <w:b/>
              </w:rPr>
              <w:t xml:space="preserve">Marks </w:t>
            </w:r>
            <w:r>
              <w:rPr>
                <w:b/>
              </w:rPr>
              <w:t>A</w:t>
            </w:r>
            <w:r w:rsidRPr="0086601A">
              <w:rPr>
                <w:b/>
              </w:rPr>
              <w:t>llocated</w:t>
            </w:r>
          </w:p>
        </w:tc>
        <w:tc>
          <w:tcPr>
            <w:tcW w:w="1838" w:type="dxa"/>
          </w:tcPr>
          <w:p w14:paraId="18972BAB" w14:textId="77777777" w:rsidR="00B003F3" w:rsidRPr="0086601A" w:rsidRDefault="003C0C52">
            <w:pPr>
              <w:jc w:val="center"/>
              <w:rPr>
                <w:b/>
              </w:rPr>
            </w:pPr>
            <w:r>
              <w:rPr>
                <w:b/>
              </w:rPr>
              <w:t>Category Value</w:t>
            </w:r>
          </w:p>
        </w:tc>
      </w:tr>
      <w:tr w:rsidR="00B003F3" w:rsidRPr="0086601A" w14:paraId="764FE99E" w14:textId="77777777" w:rsidTr="005B5035">
        <w:tc>
          <w:tcPr>
            <w:tcW w:w="4536" w:type="dxa"/>
          </w:tcPr>
          <w:p w14:paraId="26CEC963" w14:textId="77777777" w:rsidR="00B003F3" w:rsidRPr="0086601A" w:rsidRDefault="00B003F3">
            <w:pPr>
              <w:rPr>
                <w:b/>
              </w:rPr>
            </w:pPr>
            <w:r w:rsidRPr="0086601A">
              <w:rPr>
                <w:b/>
              </w:rPr>
              <w:t>Use of technologies</w:t>
            </w:r>
          </w:p>
          <w:p w14:paraId="6610922F" w14:textId="77777777" w:rsidR="00B003F3" w:rsidRPr="0086601A" w:rsidRDefault="00B003F3">
            <w:pPr>
              <w:pStyle w:val="ListParagraph"/>
              <w:numPr>
                <w:ilvl w:val="0"/>
                <w:numId w:val="11"/>
              </w:numPr>
            </w:pPr>
            <w:r w:rsidRPr="0086601A">
              <w:t xml:space="preserve">Django </w:t>
            </w:r>
          </w:p>
          <w:p w14:paraId="24C51042" w14:textId="77777777" w:rsidR="00B003F3" w:rsidRPr="0086601A" w:rsidRDefault="00B003F3">
            <w:pPr>
              <w:pStyle w:val="ListParagraph"/>
              <w:numPr>
                <w:ilvl w:val="0"/>
                <w:numId w:val="11"/>
              </w:numPr>
            </w:pPr>
            <w:r w:rsidRPr="0086601A">
              <w:t xml:space="preserve">Python </w:t>
            </w:r>
          </w:p>
          <w:p w14:paraId="370D7F21" w14:textId="77777777" w:rsidR="00B003F3" w:rsidRPr="0086601A" w:rsidRDefault="00B003F3">
            <w:pPr>
              <w:pStyle w:val="ListParagraph"/>
              <w:numPr>
                <w:ilvl w:val="0"/>
                <w:numId w:val="11"/>
              </w:numPr>
            </w:pPr>
            <w:r w:rsidRPr="0086601A">
              <w:t xml:space="preserve">SQLite </w:t>
            </w:r>
          </w:p>
        </w:tc>
        <w:tc>
          <w:tcPr>
            <w:tcW w:w="1838" w:type="dxa"/>
          </w:tcPr>
          <w:p w14:paraId="1BD2F5F3" w14:textId="77777777" w:rsidR="00B003F3" w:rsidRPr="0086601A" w:rsidRDefault="00B003F3" w:rsidP="00376901">
            <w:pPr>
              <w:jc w:val="center"/>
            </w:pPr>
          </w:p>
          <w:p w14:paraId="07322068" w14:textId="77777777" w:rsidR="00B003F3" w:rsidRDefault="00B003F3" w:rsidP="00376901">
            <w:pPr>
              <w:jc w:val="center"/>
            </w:pPr>
            <w:r>
              <w:t>30</w:t>
            </w:r>
          </w:p>
          <w:p w14:paraId="2911E0F1" w14:textId="77777777" w:rsidR="00B003F3" w:rsidRDefault="00B003F3" w:rsidP="00376901">
            <w:pPr>
              <w:jc w:val="center"/>
            </w:pPr>
            <w:r>
              <w:t>30</w:t>
            </w:r>
          </w:p>
          <w:p w14:paraId="2DEF4901" w14:textId="77777777" w:rsidR="00B003F3" w:rsidRPr="0086601A" w:rsidRDefault="00B003F3" w:rsidP="00376901">
            <w:pPr>
              <w:jc w:val="center"/>
            </w:pPr>
            <w:r>
              <w:t>30</w:t>
            </w:r>
          </w:p>
        </w:tc>
        <w:tc>
          <w:tcPr>
            <w:tcW w:w="1838" w:type="dxa"/>
          </w:tcPr>
          <w:p w14:paraId="4FD081D4" w14:textId="77777777" w:rsidR="00B003F3" w:rsidRDefault="00B003F3" w:rsidP="00376901">
            <w:pPr>
              <w:jc w:val="center"/>
            </w:pPr>
          </w:p>
          <w:p w14:paraId="0D119363" w14:textId="77777777" w:rsidR="00B003F3" w:rsidRPr="0086601A" w:rsidRDefault="00B003F3" w:rsidP="00376901">
            <w:pPr>
              <w:jc w:val="center"/>
            </w:pPr>
            <w:r>
              <w:t>90</w:t>
            </w:r>
          </w:p>
        </w:tc>
      </w:tr>
      <w:tr w:rsidR="00B003F3" w:rsidRPr="0086601A" w14:paraId="438A718A" w14:textId="77777777" w:rsidTr="005B5035">
        <w:tc>
          <w:tcPr>
            <w:tcW w:w="4536" w:type="dxa"/>
          </w:tcPr>
          <w:p w14:paraId="72C25C7D" w14:textId="77777777" w:rsidR="00B003F3" w:rsidRPr="0086601A" w:rsidRDefault="00B003F3" w:rsidP="00376901">
            <w:pPr>
              <w:rPr>
                <w:b/>
              </w:rPr>
            </w:pPr>
            <w:r w:rsidRPr="0086601A">
              <w:rPr>
                <w:b/>
              </w:rPr>
              <w:t>Operational Performance</w:t>
            </w:r>
          </w:p>
          <w:p w14:paraId="25631E9F" w14:textId="77777777" w:rsidR="00B003F3" w:rsidRPr="0086601A" w:rsidRDefault="00B003F3" w:rsidP="006A30D8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86601A">
              <w:t xml:space="preserve">Integration of modules </w:t>
            </w:r>
          </w:p>
          <w:p w14:paraId="669A934D" w14:textId="77777777" w:rsidR="00B003F3" w:rsidRPr="0086601A" w:rsidRDefault="00B003F3" w:rsidP="00376901">
            <w:r w:rsidRPr="0086601A">
              <w:t xml:space="preserve">2.    e-commerce </w:t>
            </w:r>
          </w:p>
        </w:tc>
        <w:tc>
          <w:tcPr>
            <w:tcW w:w="1838" w:type="dxa"/>
          </w:tcPr>
          <w:p w14:paraId="5311CD22" w14:textId="77777777" w:rsidR="00B003F3" w:rsidRPr="0086601A" w:rsidRDefault="00B003F3" w:rsidP="00376901">
            <w:pPr>
              <w:jc w:val="center"/>
            </w:pPr>
          </w:p>
          <w:p w14:paraId="6CF77B39" w14:textId="77777777" w:rsidR="00B003F3" w:rsidRDefault="00B003F3" w:rsidP="00376901">
            <w:pPr>
              <w:jc w:val="center"/>
            </w:pPr>
            <w:r>
              <w:t>70</w:t>
            </w:r>
          </w:p>
          <w:p w14:paraId="6D3F2CCB" w14:textId="77777777" w:rsidR="00B003F3" w:rsidRPr="0086601A" w:rsidRDefault="00B003F3" w:rsidP="00376901">
            <w:pPr>
              <w:jc w:val="center"/>
            </w:pPr>
            <w:r>
              <w:t>30</w:t>
            </w:r>
          </w:p>
        </w:tc>
        <w:tc>
          <w:tcPr>
            <w:tcW w:w="1838" w:type="dxa"/>
          </w:tcPr>
          <w:p w14:paraId="2BA667F3" w14:textId="77777777" w:rsidR="00B003F3" w:rsidRDefault="00B003F3" w:rsidP="00376901">
            <w:pPr>
              <w:jc w:val="center"/>
            </w:pPr>
          </w:p>
          <w:p w14:paraId="29EEA707" w14:textId="77777777" w:rsidR="00B003F3" w:rsidRPr="0086601A" w:rsidRDefault="00B003F3" w:rsidP="00376901">
            <w:pPr>
              <w:jc w:val="center"/>
            </w:pPr>
            <w:r>
              <w:t>100</w:t>
            </w:r>
          </w:p>
        </w:tc>
      </w:tr>
      <w:tr w:rsidR="00B003F3" w:rsidRPr="0086601A" w14:paraId="69330122" w14:textId="77777777" w:rsidTr="005B5035">
        <w:tc>
          <w:tcPr>
            <w:tcW w:w="4536" w:type="dxa"/>
          </w:tcPr>
          <w:p w14:paraId="3132853D" w14:textId="77777777" w:rsidR="00B003F3" w:rsidRPr="0086601A" w:rsidRDefault="00B003F3" w:rsidP="00376901">
            <w:pPr>
              <w:rPr>
                <w:b/>
              </w:rPr>
            </w:pPr>
            <w:r w:rsidRPr="0086601A">
              <w:rPr>
                <w:b/>
              </w:rPr>
              <w:t>Application Features:</w:t>
            </w:r>
          </w:p>
          <w:p w14:paraId="7A2E4149" w14:textId="77777777" w:rsidR="00B003F3" w:rsidRPr="0086601A" w:rsidRDefault="00B003F3" w:rsidP="006A30D8">
            <w:pPr>
              <w:pStyle w:val="ListParagraph"/>
              <w:numPr>
                <w:ilvl w:val="0"/>
                <w:numId w:val="9"/>
              </w:numPr>
            </w:pPr>
            <w:r w:rsidRPr="0086601A">
              <w:t xml:space="preserve">Templates </w:t>
            </w:r>
          </w:p>
          <w:p w14:paraId="5B8B7C56" w14:textId="77777777" w:rsidR="00B003F3" w:rsidRPr="0086601A" w:rsidRDefault="00B003F3" w:rsidP="006A30D8">
            <w:pPr>
              <w:pStyle w:val="ListParagraph"/>
              <w:numPr>
                <w:ilvl w:val="0"/>
                <w:numId w:val="9"/>
              </w:numPr>
            </w:pPr>
            <w:r w:rsidRPr="0086601A">
              <w:t xml:space="preserve">Blog </w:t>
            </w:r>
          </w:p>
          <w:p w14:paraId="112DE1F6" w14:textId="77777777" w:rsidR="00B003F3" w:rsidRPr="0086601A" w:rsidRDefault="00B003F3" w:rsidP="006A30D8">
            <w:pPr>
              <w:pStyle w:val="ListParagraph"/>
              <w:numPr>
                <w:ilvl w:val="0"/>
                <w:numId w:val="9"/>
              </w:numPr>
            </w:pPr>
            <w:r w:rsidRPr="0086601A">
              <w:t xml:space="preserve">Forums </w:t>
            </w:r>
          </w:p>
          <w:p w14:paraId="2842515E" w14:textId="77777777" w:rsidR="00B003F3" w:rsidRPr="0086601A" w:rsidRDefault="00B003F3" w:rsidP="00A3285C">
            <w:pPr>
              <w:pStyle w:val="ListParagraph"/>
              <w:numPr>
                <w:ilvl w:val="0"/>
                <w:numId w:val="9"/>
              </w:numPr>
            </w:pPr>
            <w:r w:rsidRPr="0086601A">
              <w:t xml:space="preserve">Polling </w:t>
            </w:r>
          </w:p>
        </w:tc>
        <w:tc>
          <w:tcPr>
            <w:tcW w:w="1838" w:type="dxa"/>
          </w:tcPr>
          <w:p w14:paraId="13384311" w14:textId="77777777" w:rsidR="00B003F3" w:rsidRPr="0086601A" w:rsidRDefault="00B003F3" w:rsidP="00376901">
            <w:pPr>
              <w:jc w:val="center"/>
            </w:pPr>
          </w:p>
          <w:p w14:paraId="70719453" w14:textId="77777777" w:rsidR="00B003F3" w:rsidRDefault="00B003F3" w:rsidP="00376901">
            <w:pPr>
              <w:jc w:val="center"/>
            </w:pPr>
            <w:r>
              <w:t>25</w:t>
            </w:r>
          </w:p>
          <w:p w14:paraId="50543A59" w14:textId="77777777" w:rsidR="00B003F3" w:rsidRDefault="00B003F3" w:rsidP="00376901">
            <w:pPr>
              <w:jc w:val="center"/>
            </w:pPr>
            <w:r>
              <w:t>25</w:t>
            </w:r>
          </w:p>
          <w:p w14:paraId="4A4F4E76" w14:textId="77777777" w:rsidR="00B003F3" w:rsidRDefault="00B003F3" w:rsidP="00376901">
            <w:pPr>
              <w:jc w:val="center"/>
            </w:pPr>
            <w:r>
              <w:t>25</w:t>
            </w:r>
          </w:p>
          <w:p w14:paraId="5F81CE72" w14:textId="77777777" w:rsidR="00B003F3" w:rsidRPr="0086601A" w:rsidRDefault="00B003F3" w:rsidP="00376901">
            <w:pPr>
              <w:jc w:val="center"/>
            </w:pPr>
            <w:r>
              <w:t>25</w:t>
            </w:r>
          </w:p>
        </w:tc>
        <w:tc>
          <w:tcPr>
            <w:tcW w:w="1838" w:type="dxa"/>
          </w:tcPr>
          <w:p w14:paraId="11D9D37E" w14:textId="77777777" w:rsidR="00B003F3" w:rsidRDefault="00B003F3" w:rsidP="00376901">
            <w:pPr>
              <w:jc w:val="center"/>
            </w:pPr>
          </w:p>
          <w:p w14:paraId="6C9347B6" w14:textId="77777777" w:rsidR="00B003F3" w:rsidRPr="0086601A" w:rsidRDefault="00B003F3" w:rsidP="00376901">
            <w:pPr>
              <w:jc w:val="center"/>
            </w:pPr>
            <w:r>
              <w:t>100</w:t>
            </w:r>
          </w:p>
        </w:tc>
      </w:tr>
      <w:tr w:rsidR="00B003F3" w:rsidRPr="0086601A" w14:paraId="7DD40924" w14:textId="77777777" w:rsidTr="005B5035">
        <w:tc>
          <w:tcPr>
            <w:tcW w:w="4536" w:type="dxa"/>
          </w:tcPr>
          <w:p w14:paraId="64BF6478" w14:textId="77777777" w:rsidR="00B003F3" w:rsidRPr="00A3285C" w:rsidRDefault="00B003F3" w:rsidP="00A3285C">
            <w:pPr>
              <w:spacing w:line="276" w:lineRule="auto"/>
              <w:rPr>
                <w:b/>
              </w:rPr>
            </w:pPr>
            <w:r w:rsidRPr="0086601A">
              <w:rPr>
                <w:b/>
              </w:rPr>
              <w:t>Authentication and Security</w:t>
            </w:r>
          </w:p>
        </w:tc>
        <w:tc>
          <w:tcPr>
            <w:tcW w:w="1838" w:type="dxa"/>
          </w:tcPr>
          <w:p w14:paraId="1D7E37BF" w14:textId="77777777" w:rsidR="00B003F3" w:rsidRPr="0086601A" w:rsidRDefault="00B003F3" w:rsidP="00376901">
            <w:pPr>
              <w:jc w:val="center"/>
            </w:pPr>
          </w:p>
        </w:tc>
        <w:tc>
          <w:tcPr>
            <w:tcW w:w="1838" w:type="dxa"/>
          </w:tcPr>
          <w:p w14:paraId="0E2D604C" w14:textId="77777777" w:rsidR="00B003F3" w:rsidRPr="0086601A" w:rsidRDefault="00B003F3" w:rsidP="00376901">
            <w:pPr>
              <w:jc w:val="center"/>
            </w:pPr>
            <w:r>
              <w:t>60</w:t>
            </w:r>
          </w:p>
        </w:tc>
      </w:tr>
      <w:tr w:rsidR="00B003F3" w:rsidRPr="0086601A" w14:paraId="4C3C0B7A" w14:textId="77777777" w:rsidTr="005B5035">
        <w:tc>
          <w:tcPr>
            <w:tcW w:w="4536" w:type="dxa"/>
          </w:tcPr>
          <w:p w14:paraId="4A6F997F" w14:textId="77777777" w:rsidR="00B003F3" w:rsidRPr="00A3285C" w:rsidRDefault="00B003F3" w:rsidP="00A3285C">
            <w:pPr>
              <w:spacing w:line="276" w:lineRule="auto"/>
              <w:rPr>
                <w:b/>
              </w:rPr>
            </w:pPr>
            <w:r w:rsidRPr="0086601A">
              <w:rPr>
                <w:b/>
              </w:rPr>
              <w:t>Integration Testing Procedure</w:t>
            </w:r>
          </w:p>
        </w:tc>
        <w:tc>
          <w:tcPr>
            <w:tcW w:w="1838" w:type="dxa"/>
          </w:tcPr>
          <w:p w14:paraId="36607ADF" w14:textId="77777777" w:rsidR="00B003F3" w:rsidRPr="0086601A" w:rsidRDefault="00B003F3" w:rsidP="00376901">
            <w:pPr>
              <w:jc w:val="center"/>
            </w:pPr>
          </w:p>
        </w:tc>
        <w:tc>
          <w:tcPr>
            <w:tcW w:w="1838" w:type="dxa"/>
          </w:tcPr>
          <w:p w14:paraId="2E569FC5" w14:textId="77777777" w:rsidR="00B003F3" w:rsidRPr="0086601A" w:rsidRDefault="00B003F3" w:rsidP="00376901">
            <w:pPr>
              <w:jc w:val="center"/>
            </w:pPr>
            <w:r>
              <w:t>30</w:t>
            </w:r>
          </w:p>
        </w:tc>
      </w:tr>
      <w:tr w:rsidR="00B003F3" w:rsidRPr="0086601A" w14:paraId="6402CED7" w14:textId="77777777" w:rsidTr="005B5035">
        <w:tc>
          <w:tcPr>
            <w:tcW w:w="4536" w:type="dxa"/>
          </w:tcPr>
          <w:p w14:paraId="36912907" w14:textId="77777777" w:rsidR="00B003F3" w:rsidRPr="00A3285C" w:rsidRDefault="00B003F3" w:rsidP="00A3285C">
            <w:pPr>
              <w:spacing w:line="276" w:lineRule="auto"/>
              <w:rPr>
                <w:b/>
              </w:rPr>
            </w:pPr>
            <w:r w:rsidRPr="0086601A">
              <w:rPr>
                <w:b/>
              </w:rPr>
              <w:t>Documentation</w:t>
            </w:r>
          </w:p>
        </w:tc>
        <w:tc>
          <w:tcPr>
            <w:tcW w:w="1838" w:type="dxa"/>
          </w:tcPr>
          <w:p w14:paraId="79DFC5FC" w14:textId="77777777" w:rsidR="00B003F3" w:rsidRPr="0086601A" w:rsidRDefault="00B003F3">
            <w:pPr>
              <w:jc w:val="center"/>
            </w:pPr>
          </w:p>
        </w:tc>
        <w:tc>
          <w:tcPr>
            <w:tcW w:w="1838" w:type="dxa"/>
          </w:tcPr>
          <w:p w14:paraId="18BB4996" w14:textId="77777777" w:rsidR="00B003F3" w:rsidRPr="0086601A" w:rsidRDefault="00B003F3">
            <w:pPr>
              <w:jc w:val="center"/>
            </w:pPr>
            <w:r>
              <w:t>20</w:t>
            </w:r>
          </w:p>
        </w:tc>
      </w:tr>
      <w:tr w:rsidR="00B003F3" w:rsidRPr="0086601A" w14:paraId="167F3BED" w14:textId="77777777" w:rsidTr="005B5035">
        <w:tc>
          <w:tcPr>
            <w:tcW w:w="4536" w:type="dxa"/>
          </w:tcPr>
          <w:p w14:paraId="5AC5F5A8" w14:textId="77777777" w:rsidR="00B003F3" w:rsidRPr="0086601A" w:rsidRDefault="00B003F3" w:rsidP="00376901">
            <w:pPr>
              <w:rPr>
                <w:b/>
              </w:rPr>
            </w:pPr>
          </w:p>
          <w:p w14:paraId="776E08EB" w14:textId="77777777" w:rsidR="00B003F3" w:rsidRPr="0086601A" w:rsidRDefault="00B003F3" w:rsidP="00376901">
            <w:pPr>
              <w:rPr>
                <w:b/>
              </w:rPr>
            </w:pPr>
            <w:r w:rsidRPr="0086601A">
              <w:rPr>
                <w:b/>
              </w:rPr>
              <w:t>Total Score – Project 3</w:t>
            </w:r>
          </w:p>
        </w:tc>
        <w:tc>
          <w:tcPr>
            <w:tcW w:w="1838" w:type="dxa"/>
          </w:tcPr>
          <w:p w14:paraId="535905DF" w14:textId="77777777" w:rsidR="00B003F3" w:rsidRPr="0086601A" w:rsidRDefault="00B003F3" w:rsidP="00376901">
            <w:pPr>
              <w:jc w:val="center"/>
              <w:rPr>
                <w:b/>
              </w:rPr>
            </w:pPr>
          </w:p>
          <w:p w14:paraId="19432870" w14:textId="77777777" w:rsidR="00B003F3" w:rsidRPr="0086601A" w:rsidRDefault="00B003F3" w:rsidP="00376901">
            <w:pPr>
              <w:jc w:val="center"/>
              <w:rPr>
                <w:b/>
              </w:rPr>
            </w:pPr>
          </w:p>
        </w:tc>
        <w:tc>
          <w:tcPr>
            <w:tcW w:w="1838" w:type="dxa"/>
          </w:tcPr>
          <w:p w14:paraId="4072FDCB" w14:textId="77777777" w:rsidR="00B003F3" w:rsidRPr="0086601A" w:rsidRDefault="00B003F3" w:rsidP="00376901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Pr="0086601A">
              <w:rPr>
                <w:b/>
              </w:rPr>
              <w:t>400</w:t>
            </w:r>
          </w:p>
        </w:tc>
      </w:tr>
    </w:tbl>
    <w:p w14:paraId="2A2AAB25" w14:textId="77777777" w:rsidR="00252392" w:rsidRDefault="00252392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</w:p>
    <w:p w14:paraId="41F47F2F" w14:textId="77777777" w:rsidR="0086601A" w:rsidRPr="00C83F26" w:rsidRDefault="00C37468" w:rsidP="00C5610C">
      <w:pPr>
        <w:shd w:val="clear" w:color="auto" w:fill="FFFFFF"/>
        <w:spacing w:after="0" w:line="360" w:lineRule="atLeast"/>
        <w:rPr>
          <w:rFonts w:eastAsia="Times New Roman" w:cs="Helvetica"/>
        </w:rPr>
      </w:pPr>
      <w:r>
        <w:rPr>
          <w:rFonts w:eastAsia="Times New Roman" w:cs="Helvetica"/>
        </w:rPr>
        <w:t>Final</w:t>
      </w:r>
      <w:r w:rsidR="0086601A">
        <w:rPr>
          <w:rFonts w:eastAsia="Times New Roman" w:cs="Helvetica"/>
        </w:rPr>
        <w:t xml:space="preserve"> scores will be divided by 10 to yield a </w:t>
      </w:r>
      <w:r>
        <w:rPr>
          <w:rFonts w:eastAsia="Times New Roman" w:cs="Helvetica"/>
        </w:rPr>
        <w:t>percentage grade.</w:t>
      </w:r>
    </w:p>
    <w:sectPr w:rsidR="0086601A" w:rsidRPr="00C83F26" w:rsidSect="00BB6A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58605" w14:textId="77777777" w:rsidR="000B1B35" w:rsidRDefault="000B1B35" w:rsidP="00EB2845">
      <w:pPr>
        <w:spacing w:after="0" w:line="240" w:lineRule="auto"/>
      </w:pPr>
      <w:r>
        <w:separator/>
      </w:r>
    </w:p>
  </w:endnote>
  <w:endnote w:type="continuationSeparator" w:id="0">
    <w:p w14:paraId="73A7509D" w14:textId="77777777" w:rsidR="000B1B35" w:rsidRDefault="000B1B35" w:rsidP="00EB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86A2" w14:textId="77777777" w:rsidR="00CF54AC" w:rsidRDefault="00CF5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4AE70" w14:textId="77777777" w:rsidR="005341CB" w:rsidRDefault="00CF54AC">
    <w:pPr>
      <w:pStyle w:val="Footer"/>
    </w:pPr>
    <w:r>
      <w:t>March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FB15A" w14:textId="77777777" w:rsidR="00CF54AC" w:rsidRDefault="00CF5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0189F" w14:textId="77777777" w:rsidR="000B1B35" w:rsidRDefault="000B1B35" w:rsidP="00EB2845">
      <w:pPr>
        <w:spacing w:after="0" w:line="240" w:lineRule="auto"/>
      </w:pPr>
      <w:r>
        <w:separator/>
      </w:r>
    </w:p>
  </w:footnote>
  <w:footnote w:type="continuationSeparator" w:id="0">
    <w:p w14:paraId="2E5EC338" w14:textId="77777777" w:rsidR="000B1B35" w:rsidRDefault="000B1B35" w:rsidP="00EB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9C565" w14:textId="77777777" w:rsidR="00CF54AC" w:rsidRDefault="00CF5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E76C" w14:textId="77777777" w:rsidR="00EB2845" w:rsidRDefault="005341CB">
    <w:pPr>
      <w:pStyle w:val="Header"/>
    </w:pPr>
    <w:r w:rsidRPr="00764388">
      <w:rPr>
        <w:rFonts w:ascii="Arial" w:eastAsia="Times New Roman" w:hAnsi="Arial" w:cs="Arial"/>
        <w:noProof/>
        <w:sz w:val="24"/>
        <w:szCs w:val="24"/>
        <w:lang w:eastAsia="en-IE"/>
      </w:rPr>
      <w:drawing>
        <wp:inline distT="0" distB="0" distL="0" distR="0" wp14:anchorId="6A85CA7C" wp14:editId="29B5DDC6">
          <wp:extent cx="1524000" cy="666750"/>
          <wp:effectExtent l="0" t="0" r="0" b="0"/>
          <wp:docPr id="2" name="Picture 2" descr="PNG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NG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89" t="18919" b="18018"/>
                  <a:stretch/>
                </pic:blipFill>
                <pic:spPr bwMode="auto">
                  <a:xfrm>
                    <a:off x="0" y="0"/>
                    <a:ext cx="15240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B284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BEA2A" w14:textId="77777777" w:rsidR="00CF54AC" w:rsidRDefault="00CF5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0FD9"/>
    <w:multiLevelType w:val="hybridMultilevel"/>
    <w:tmpl w:val="5ECA07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CFB"/>
    <w:multiLevelType w:val="hybridMultilevel"/>
    <w:tmpl w:val="6BF2908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A5754"/>
    <w:multiLevelType w:val="hybridMultilevel"/>
    <w:tmpl w:val="C1AA38B8"/>
    <w:lvl w:ilvl="0" w:tplc="631485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2247F"/>
    <w:multiLevelType w:val="hybridMultilevel"/>
    <w:tmpl w:val="2DC8B832"/>
    <w:lvl w:ilvl="0" w:tplc="E62A5F7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7F6E15"/>
    <w:multiLevelType w:val="hybridMultilevel"/>
    <w:tmpl w:val="280262CC"/>
    <w:lvl w:ilvl="0" w:tplc="BFBAEFB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3B301C"/>
    <w:multiLevelType w:val="hybridMultilevel"/>
    <w:tmpl w:val="A4C6E1A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567715"/>
    <w:multiLevelType w:val="hybridMultilevel"/>
    <w:tmpl w:val="64DCB510"/>
    <w:lvl w:ilvl="0" w:tplc="A380F9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74844"/>
    <w:multiLevelType w:val="hybridMultilevel"/>
    <w:tmpl w:val="9BFECDF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A13D85"/>
    <w:multiLevelType w:val="hybridMultilevel"/>
    <w:tmpl w:val="89FCFF96"/>
    <w:lvl w:ilvl="0" w:tplc="E62A5F7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26C5A"/>
    <w:multiLevelType w:val="multilevel"/>
    <w:tmpl w:val="16E4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32A29"/>
    <w:multiLevelType w:val="hybridMultilevel"/>
    <w:tmpl w:val="CD04C0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F0"/>
    <w:rsid w:val="0000530C"/>
    <w:rsid w:val="000056A0"/>
    <w:rsid w:val="00037FC5"/>
    <w:rsid w:val="000B1B35"/>
    <w:rsid w:val="000D2E14"/>
    <w:rsid w:val="000E1D13"/>
    <w:rsid w:val="00126200"/>
    <w:rsid w:val="00156330"/>
    <w:rsid w:val="002247A4"/>
    <w:rsid w:val="002461EE"/>
    <w:rsid w:val="00246720"/>
    <w:rsid w:val="00252392"/>
    <w:rsid w:val="00255A2D"/>
    <w:rsid w:val="00262451"/>
    <w:rsid w:val="0029424A"/>
    <w:rsid w:val="002C6754"/>
    <w:rsid w:val="002D033F"/>
    <w:rsid w:val="002D1591"/>
    <w:rsid w:val="00303A4C"/>
    <w:rsid w:val="00306B6D"/>
    <w:rsid w:val="00306EA2"/>
    <w:rsid w:val="00323400"/>
    <w:rsid w:val="003C0C52"/>
    <w:rsid w:val="003C5163"/>
    <w:rsid w:val="00434C0C"/>
    <w:rsid w:val="004367DB"/>
    <w:rsid w:val="004D207F"/>
    <w:rsid w:val="00530325"/>
    <w:rsid w:val="005341CB"/>
    <w:rsid w:val="0053782D"/>
    <w:rsid w:val="005444B8"/>
    <w:rsid w:val="00550121"/>
    <w:rsid w:val="00590B04"/>
    <w:rsid w:val="005C05E5"/>
    <w:rsid w:val="006229B8"/>
    <w:rsid w:val="00635B3F"/>
    <w:rsid w:val="00654CBB"/>
    <w:rsid w:val="006A30D8"/>
    <w:rsid w:val="006A56C2"/>
    <w:rsid w:val="006B5AF5"/>
    <w:rsid w:val="006D4A42"/>
    <w:rsid w:val="00704C6F"/>
    <w:rsid w:val="00754E47"/>
    <w:rsid w:val="007C3E0B"/>
    <w:rsid w:val="00817D76"/>
    <w:rsid w:val="0086601A"/>
    <w:rsid w:val="00894F03"/>
    <w:rsid w:val="008D0FA6"/>
    <w:rsid w:val="00A3285C"/>
    <w:rsid w:val="00A64EF0"/>
    <w:rsid w:val="00A81FCF"/>
    <w:rsid w:val="00AB0AD5"/>
    <w:rsid w:val="00AB534D"/>
    <w:rsid w:val="00AB73F2"/>
    <w:rsid w:val="00B003F3"/>
    <w:rsid w:val="00B15672"/>
    <w:rsid w:val="00BA4339"/>
    <w:rsid w:val="00BB4A7E"/>
    <w:rsid w:val="00BB6AE3"/>
    <w:rsid w:val="00BB7302"/>
    <w:rsid w:val="00C37468"/>
    <w:rsid w:val="00C4250F"/>
    <w:rsid w:val="00C5610C"/>
    <w:rsid w:val="00C722E4"/>
    <w:rsid w:val="00C73F3F"/>
    <w:rsid w:val="00C771BD"/>
    <w:rsid w:val="00C83F26"/>
    <w:rsid w:val="00CF3D9E"/>
    <w:rsid w:val="00CF54AC"/>
    <w:rsid w:val="00D04C1D"/>
    <w:rsid w:val="00D15242"/>
    <w:rsid w:val="00D27CFE"/>
    <w:rsid w:val="00D3473D"/>
    <w:rsid w:val="00DA3D4A"/>
    <w:rsid w:val="00DA4E89"/>
    <w:rsid w:val="00DB05FE"/>
    <w:rsid w:val="00E20E1B"/>
    <w:rsid w:val="00E41E54"/>
    <w:rsid w:val="00EB2845"/>
    <w:rsid w:val="00ED37A5"/>
    <w:rsid w:val="00FB0760"/>
    <w:rsid w:val="00F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4B4D"/>
  <w15:docId w15:val="{447D85C6-293A-4796-8C42-67A47936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6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45"/>
  </w:style>
  <w:style w:type="paragraph" w:styleId="Footer">
    <w:name w:val="footer"/>
    <w:basedOn w:val="Normal"/>
    <w:link w:val="FooterChar"/>
    <w:uiPriority w:val="99"/>
    <w:unhideWhenUsed/>
    <w:rsid w:val="00EB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45"/>
  </w:style>
  <w:style w:type="paragraph" w:styleId="BalloonText">
    <w:name w:val="Balloon Text"/>
    <w:basedOn w:val="Normal"/>
    <w:link w:val="BalloonTextChar"/>
    <w:uiPriority w:val="99"/>
    <w:semiHidden/>
    <w:unhideWhenUsed/>
    <w:rsid w:val="00306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1F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4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D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1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8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2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06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68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199382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132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9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82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49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14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922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48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272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497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642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0557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940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0960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4576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Darby</dc:creator>
  <cp:keywords/>
  <dc:description/>
  <cp:lastModifiedBy>Carol Darby</cp:lastModifiedBy>
  <cp:revision>2</cp:revision>
  <cp:lastPrinted>2016-01-21T11:11:00Z</cp:lastPrinted>
  <dcterms:created xsi:type="dcterms:W3CDTF">2016-03-29T10:00:00Z</dcterms:created>
  <dcterms:modified xsi:type="dcterms:W3CDTF">2016-03-29T10:00:00Z</dcterms:modified>
</cp:coreProperties>
</file>