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C71446" w14:textId="3D15578B" w:rsidR="005B1B1D" w:rsidRDefault="005B1B1D" w:rsidP="00280C22">
      <w:pPr>
        <w:jc w:val="center"/>
        <w:rPr>
          <w:rFonts w:cs="Times New Roman"/>
          <w:szCs w:val="28"/>
        </w:rPr>
      </w:pPr>
    </w:p>
    <w:p w14:paraId="76CC44FC" w14:textId="157F816B" w:rsidR="00280C22" w:rsidRDefault="00280C22" w:rsidP="00280C22">
      <w:pPr>
        <w:jc w:val="center"/>
        <w:rPr>
          <w:rFonts w:cs="Times New Roman"/>
          <w:szCs w:val="28"/>
        </w:rPr>
      </w:pPr>
    </w:p>
    <w:p w14:paraId="5794A1BD" w14:textId="7C0DAE84" w:rsidR="00280C22" w:rsidRDefault="00280C22" w:rsidP="00280C22">
      <w:pPr>
        <w:jc w:val="center"/>
        <w:rPr>
          <w:rFonts w:cs="Times New Roman"/>
          <w:szCs w:val="28"/>
        </w:rPr>
      </w:pPr>
    </w:p>
    <w:p w14:paraId="33ECFC82" w14:textId="259FD920" w:rsidR="00280C22" w:rsidRDefault="00280C22" w:rsidP="00280C22">
      <w:pPr>
        <w:jc w:val="center"/>
        <w:rPr>
          <w:rFonts w:cs="Times New Roman"/>
          <w:szCs w:val="28"/>
        </w:rPr>
      </w:pPr>
    </w:p>
    <w:p w14:paraId="0059688F" w14:textId="010CF7D1" w:rsidR="00280C22" w:rsidRDefault="00280C22" w:rsidP="00280C22">
      <w:pPr>
        <w:jc w:val="center"/>
        <w:rPr>
          <w:rFonts w:cs="Times New Roman"/>
          <w:szCs w:val="28"/>
        </w:rPr>
      </w:pPr>
    </w:p>
    <w:p w14:paraId="698BB370" w14:textId="2F6FC5D6" w:rsidR="00280C22" w:rsidRDefault="00280C22" w:rsidP="00280C22">
      <w:pPr>
        <w:jc w:val="center"/>
        <w:rPr>
          <w:rFonts w:cs="Times New Roman"/>
          <w:szCs w:val="28"/>
        </w:rPr>
      </w:pPr>
    </w:p>
    <w:p w14:paraId="6E058259" w14:textId="646687D7" w:rsidR="00280C22" w:rsidRDefault="00280C22" w:rsidP="00280C22">
      <w:pPr>
        <w:jc w:val="center"/>
        <w:rPr>
          <w:rFonts w:cs="Times New Roman"/>
          <w:szCs w:val="28"/>
        </w:rPr>
      </w:pPr>
    </w:p>
    <w:p w14:paraId="4C763885" w14:textId="6E6311FE" w:rsidR="00280C22" w:rsidRDefault="00280C22" w:rsidP="00280C22">
      <w:pPr>
        <w:jc w:val="center"/>
        <w:rPr>
          <w:rFonts w:cs="Times New Roman"/>
          <w:szCs w:val="28"/>
        </w:rPr>
      </w:pPr>
    </w:p>
    <w:p w14:paraId="69B628A5" w14:textId="0C422706" w:rsidR="00280C22" w:rsidRDefault="00280C22" w:rsidP="00280C22">
      <w:pPr>
        <w:jc w:val="center"/>
        <w:rPr>
          <w:rFonts w:cs="Times New Roman"/>
          <w:szCs w:val="28"/>
        </w:rPr>
      </w:pPr>
    </w:p>
    <w:p w14:paraId="1764E92C" w14:textId="0A9541E0" w:rsidR="00280C22" w:rsidRDefault="00280C22" w:rsidP="00280C22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АВТОМАТИЗИРОВАННАЯ СИСТЕМА УЧЕТА СКЛАДА ОБУВИ </w:t>
      </w:r>
      <w:r w:rsidRPr="00280C22">
        <w:rPr>
          <w:rFonts w:cs="Times New Roman"/>
          <w:szCs w:val="28"/>
        </w:rPr>
        <w:t>“</w:t>
      </w:r>
      <w:r>
        <w:rPr>
          <w:rFonts w:cs="Times New Roman"/>
          <w:szCs w:val="28"/>
        </w:rPr>
        <w:t>ООО Обувь</w:t>
      </w:r>
      <w:r w:rsidRPr="00280C22">
        <w:rPr>
          <w:rFonts w:cs="Times New Roman"/>
          <w:szCs w:val="28"/>
        </w:rPr>
        <w:t>”</w:t>
      </w:r>
    </w:p>
    <w:p w14:paraId="1B0CD5F1" w14:textId="56782E6E" w:rsidR="00280C22" w:rsidRDefault="00280C22" w:rsidP="00280C22">
      <w:pPr>
        <w:jc w:val="center"/>
        <w:rPr>
          <w:rFonts w:cs="Times New Roman"/>
          <w:szCs w:val="28"/>
        </w:rPr>
      </w:pPr>
    </w:p>
    <w:p w14:paraId="5B9A0E6C" w14:textId="60D3D1A1" w:rsidR="00280C22" w:rsidRDefault="00280C22" w:rsidP="00280C22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РУКОВОДСТВО ПОЛЬЗОВАТЕЛЯ</w:t>
      </w:r>
    </w:p>
    <w:p w14:paraId="4E1863FD" w14:textId="18C0AFF6" w:rsidR="00280C22" w:rsidRDefault="00280C22" w:rsidP="00280C22">
      <w:pPr>
        <w:rPr>
          <w:rFonts w:cs="Times New Roman"/>
          <w:szCs w:val="28"/>
        </w:rPr>
      </w:pPr>
    </w:p>
    <w:p w14:paraId="332B3C0C" w14:textId="4A8B65F9" w:rsidR="00280C22" w:rsidRDefault="00280C22" w:rsidP="00280C22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Листов 10</w:t>
      </w:r>
    </w:p>
    <w:p w14:paraId="7529C426" w14:textId="5E56E050" w:rsidR="00280C22" w:rsidRDefault="00280C22" w:rsidP="00280C22">
      <w:pPr>
        <w:jc w:val="center"/>
        <w:rPr>
          <w:rFonts w:cs="Times New Roman"/>
          <w:szCs w:val="28"/>
        </w:rPr>
      </w:pPr>
    </w:p>
    <w:p w14:paraId="45E8364D" w14:textId="78780E9F" w:rsidR="00280C22" w:rsidRDefault="00280C22" w:rsidP="00280C22">
      <w:pPr>
        <w:jc w:val="center"/>
        <w:rPr>
          <w:rFonts w:cs="Times New Roman"/>
          <w:szCs w:val="28"/>
        </w:rPr>
      </w:pPr>
    </w:p>
    <w:p w14:paraId="30D5E41F" w14:textId="189D4491" w:rsidR="00280C22" w:rsidRDefault="00280C22" w:rsidP="00280C22">
      <w:pPr>
        <w:jc w:val="center"/>
        <w:rPr>
          <w:rFonts w:cs="Times New Roman"/>
          <w:szCs w:val="28"/>
        </w:rPr>
      </w:pPr>
    </w:p>
    <w:p w14:paraId="645C3734" w14:textId="40BEBF80" w:rsidR="00280C22" w:rsidRDefault="00280C22" w:rsidP="00280C22">
      <w:pPr>
        <w:jc w:val="center"/>
        <w:rPr>
          <w:rFonts w:cs="Times New Roman"/>
          <w:szCs w:val="28"/>
        </w:rPr>
      </w:pPr>
    </w:p>
    <w:p w14:paraId="70C563C5" w14:textId="5F916756" w:rsidR="00280C22" w:rsidRDefault="00280C22" w:rsidP="00280C22">
      <w:pPr>
        <w:jc w:val="center"/>
        <w:rPr>
          <w:rFonts w:cs="Times New Roman"/>
          <w:szCs w:val="28"/>
        </w:rPr>
      </w:pPr>
    </w:p>
    <w:p w14:paraId="2020EAE6" w14:textId="29E02FF4" w:rsidR="00280C22" w:rsidRDefault="00280C22" w:rsidP="00EB269F">
      <w:pPr>
        <w:ind w:firstLine="0"/>
        <w:rPr>
          <w:rFonts w:cs="Times New Roman"/>
          <w:szCs w:val="28"/>
        </w:rPr>
      </w:pPr>
    </w:p>
    <w:p w14:paraId="6DFBB6C2" w14:textId="7ADAFA69" w:rsidR="00280C22" w:rsidRDefault="00280C22" w:rsidP="00280C22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2026</w:t>
      </w:r>
    </w:p>
    <w:sdt>
      <w:sdtPr>
        <w:id w:val="-884565144"/>
        <w:docPartObj>
          <w:docPartGallery w:val="Table of Contents"/>
          <w:docPartUnique/>
        </w:docPartObj>
      </w:sdtPr>
      <w:sdtEndPr>
        <w:rPr>
          <w:rFonts w:eastAsiaTheme="minorEastAsia" w:cstheme="minorBidi"/>
          <w:bCs/>
          <w:caps w:val="0"/>
          <w:color w:val="auto"/>
          <w:sz w:val="28"/>
          <w:szCs w:val="22"/>
        </w:rPr>
      </w:sdtEndPr>
      <w:sdtContent>
        <w:p w14:paraId="2D14FB07" w14:textId="19CCECC2" w:rsidR="00C00370" w:rsidRDefault="00C00370">
          <w:pPr>
            <w:pStyle w:val="af3"/>
          </w:pPr>
          <w:r>
            <w:t>Оглавление</w:t>
          </w:r>
        </w:p>
        <w:p w14:paraId="6D2EB435" w14:textId="2C8F499E" w:rsidR="00EB269F" w:rsidRDefault="00C00370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259997" w:history="1">
            <w:r w:rsidR="00EB269F" w:rsidRPr="00424AAC">
              <w:rPr>
                <w:rStyle w:val="af9"/>
                <w:noProof/>
              </w:rPr>
              <w:t>1. ВВЕДЕНИЕ</w:t>
            </w:r>
            <w:r w:rsidR="00EB269F">
              <w:rPr>
                <w:noProof/>
                <w:webHidden/>
              </w:rPr>
              <w:tab/>
            </w:r>
            <w:r w:rsidR="00EB269F">
              <w:rPr>
                <w:noProof/>
                <w:webHidden/>
              </w:rPr>
              <w:fldChar w:fldCharType="begin"/>
            </w:r>
            <w:r w:rsidR="00EB269F">
              <w:rPr>
                <w:noProof/>
                <w:webHidden/>
              </w:rPr>
              <w:instrText xml:space="preserve"> PAGEREF _Toc230259997 \h </w:instrText>
            </w:r>
            <w:r w:rsidR="00EB269F">
              <w:rPr>
                <w:noProof/>
                <w:webHidden/>
              </w:rPr>
            </w:r>
            <w:r w:rsidR="00EB269F">
              <w:rPr>
                <w:noProof/>
                <w:webHidden/>
              </w:rPr>
              <w:fldChar w:fldCharType="separate"/>
            </w:r>
            <w:r w:rsidR="00EB269F">
              <w:rPr>
                <w:noProof/>
                <w:webHidden/>
              </w:rPr>
              <w:t>3</w:t>
            </w:r>
            <w:r w:rsidR="00EB269F">
              <w:rPr>
                <w:noProof/>
                <w:webHidden/>
              </w:rPr>
              <w:fldChar w:fldCharType="end"/>
            </w:r>
          </w:hyperlink>
        </w:p>
        <w:p w14:paraId="33C4474C" w14:textId="65B16895" w:rsidR="00EB269F" w:rsidRDefault="00EB269F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30259998" w:history="1">
            <w:r w:rsidRPr="00424AAC">
              <w:rPr>
                <w:rStyle w:val="af9"/>
                <w:noProof/>
              </w:rPr>
              <w:t>1.1 Область применения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_Toc230259998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FF3C6" w14:textId="3C95F45B" w:rsidR="00EB269F" w:rsidRDefault="00EB269F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30259999" w:history="1">
            <w:r w:rsidRPr="00424AAC">
              <w:rPr>
                <w:rStyle w:val="af9"/>
                <w:noProof/>
              </w:rPr>
              <w:t>1.2 Краткое описание возможностей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_Toc230259999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79925" w14:textId="489C094E" w:rsidR="00EB269F" w:rsidRDefault="00EB269F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30260000" w:history="1">
            <w:r w:rsidRPr="00424AAC">
              <w:rPr>
                <w:rStyle w:val="af9"/>
                <w:noProof/>
              </w:rPr>
              <w:t>1.3 Уровень подготовки пользователей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_Toc230260000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AEC59" w14:textId="25E4E502" w:rsidR="00EB269F" w:rsidRDefault="00EB269F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0260001" w:history="1">
            <w:r w:rsidRPr="00424AAC">
              <w:rPr>
                <w:rStyle w:val="af9"/>
                <w:noProof/>
              </w:rPr>
              <w:t>2. Назначение и условия применения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_Toc230260001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9C5E1" w14:textId="05439742" w:rsidR="00EB269F" w:rsidRDefault="00EB269F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30260002" w:history="1">
            <w:r w:rsidRPr="00424AAC">
              <w:rPr>
                <w:rStyle w:val="af9"/>
                <w:noProof/>
              </w:rPr>
              <w:t>2.1 Виды деятельности, функции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_Toc230260002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F0B1F" w14:textId="5D2947BE" w:rsidR="00C00370" w:rsidRDefault="00C00370">
          <w:r>
            <w:rPr>
              <w:b/>
              <w:bCs/>
            </w:rPr>
            <w:fldChar w:fldCharType="end"/>
          </w:r>
        </w:p>
      </w:sdtContent>
    </w:sdt>
    <w:p w14:paraId="7C5374E1" w14:textId="77777777" w:rsidR="00C00370" w:rsidRDefault="00C00370" w:rsidP="00280C22">
      <w:pPr>
        <w:jc w:val="center"/>
        <w:rPr>
          <w:rFonts w:cs="Times New Roman"/>
          <w:szCs w:val="28"/>
        </w:rPr>
        <w:sectPr w:rsidR="00C00370">
          <w:headerReference w:type="defaul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DC59338" w14:textId="3644C1AF" w:rsidR="00C00370" w:rsidRPr="00522644" w:rsidRDefault="00E92D3A" w:rsidP="00E92D3A">
      <w:pPr>
        <w:pStyle w:val="1"/>
      </w:pPr>
      <w:bookmarkStart w:id="0" w:name="_Toc230259997"/>
      <w:r>
        <w:lastRenderedPageBreak/>
        <w:t xml:space="preserve">1. </w:t>
      </w:r>
      <w:r w:rsidR="00522644" w:rsidRPr="00522644">
        <w:t>ВВЕДЕНИЕ</w:t>
      </w:r>
      <w:bookmarkEnd w:id="0"/>
    </w:p>
    <w:p w14:paraId="4B5A5E92" w14:textId="019B639E" w:rsidR="00522644" w:rsidRPr="00E92D3A" w:rsidRDefault="00E92D3A" w:rsidP="00E92D3A">
      <w:pPr>
        <w:pStyle w:val="2"/>
      </w:pPr>
      <w:bookmarkStart w:id="1" w:name="_Toc230259998"/>
      <w:r>
        <w:t xml:space="preserve">1.1 </w:t>
      </w:r>
      <w:r w:rsidR="00522644" w:rsidRPr="008917A2">
        <w:t>Область применения</w:t>
      </w:r>
      <w:bookmarkEnd w:id="1"/>
    </w:p>
    <w:p w14:paraId="7A4B4642" w14:textId="1662A95E" w:rsidR="00522644" w:rsidRPr="00522644" w:rsidRDefault="00522644" w:rsidP="00E92D3A">
      <w:r>
        <w:t xml:space="preserve">Система предназначена для учета данных товаров и заказов фирмы </w:t>
      </w:r>
      <w:r w:rsidRPr="00522644">
        <w:t>“</w:t>
      </w:r>
      <w:r>
        <w:t>ООО Обувь</w:t>
      </w:r>
      <w:r w:rsidRPr="00522644">
        <w:t>”</w:t>
      </w:r>
    </w:p>
    <w:p w14:paraId="5F1D121A" w14:textId="31BC94E8" w:rsidR="00522644" w:rsidRPr="008917A2" w:rsidRDefault="00E92D3A" w:rsidP="00E92D3A">
      <w:pPr>
        <w:pStyle w:val="2"/>
      </w:pPr>
      <w:bookmarkStart w:id="2" w:name="_Toc230259999"/>
      <w:r>
        <w:t xml:space="preserve">1.2 </w:t>
      </w:r>
      <w:r w:rsidR="00522644" w:rsidRPr="008917A2">
        <w:t>Краткое описание возможностей</w:t>
      </w:r>
      <w:bookmarkEnd w:id="2"/>
      <w:r w:rsidR="00522644" w:rsidRPr="008917A2">
        <w:t xml:space="preserve"> </w:t>
      </w:r>
    </w:p>
    <w:p w14:paraId="310D2A42" w14:textId="77777777" w:rsidR="008917A2" w:rsidRDefault="008917A2" w:rsidP="008917A2">
      <w:pPr>
        <w:pStyle w:val="af8"/>
        <w:ind w:left="780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Система предоставляет следующие возможности</w:t>
      </w:r>
      <w:r>
        <w:rPr>
          <w:rFonts w:cs="Times New Roman"/>
          <w:szCs w:val="28"/>
          <w:lang w:val="en-US"/>
        </w:rPr>
        <w:t>:</w:t>
      </w:r>
    </w:p>
    <w:p w14:paraId="611AF3D3" w14:textId="77777777" w:rsidR="008917A2" w:rsidRDefault="008917A2" w:rsidP="008917A2">
      <w:pPr>
        <w:pStyle w:val="af8"/>
        <w:numPr>
          <w:ilvl w:val="0"/>
          <w:numId w:val="2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Авторизация и аутентификация пользователей системы</w:t>
      </w:r>
      <w:r w:rsidRPr="00522644">
        <w:rPr>
          <w:rFonts w:cs="Times New Roman"/>
          <w:szCs w:val="28"/>
        </w:rPr>
        <w:t>;</w:t>
      </w:r>
    </w:p>
    <w:p w14:paraId="6208DB4A" w14:textId="6BE85E88" w:rsidR="008917A2" w:rsidRDefault="008917A2" w:rsidP="008917A2">
      <w:pPr>
        <w:pStyle w:val="af8"/>
        <w:numPr>
          <w:ilvl w:val="0"/>
          <w:numId w:val="2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Предоставление информации о товарах и заказах</w:t>
      </w:r>
      <w:r w:rsidRPr="008917A2">
        <w:rPr>
          <w:rFonts w:cs="Times New Roman"/>
          <w:szCs w:val="28"/>
        </w:rPr>
        <w:t>;</w:t>
      </w:r>
    </w:p>
    <w:p w14:paraId="08D18678" w14:textId="4168C8B3" w:rsidR="008917A2" w:rsidRDefault="008917A2" w:rsidP="008917A2">
      <w:pPr>
        <w:pStyle w:val="af8"/>
        <w:numPr>
          <w:ilvl w:val="0"/>
          <w:numId w:val="2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Добавление товаров</w:t>
      </w:r>
      <w:r>
        <w:rPr>
          <w:rFonts w:cs="Times New Roman"/>
          <w:szCs w:val="28"/>
          <w:lang w:val="en-US"/>
        </w:rPr>
        <w:t>;</w:t>
      </w:r>
    </w:p>
    <w:p w14:paraId="6920623D" w14:textId="078982BA" w:rsidR="008917A2" w:rsidRDefault="008917A2" w:rsidP="008917A2">
      <w:pPr>
        <w:pStyle w:val="af8"/>
        <w:numPr>
          <w:ilvl w:val="0"/>
          <w:numId w:val="2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Изменение информации о товарах</w:t>
      </w:r>
      <w:r>
        <w:rPr>
          <w:rFonts w:cs="Times New Roman"/>
          <w:szCs w:val="28"/>
          <w:lang w:val="en-US"/>
        </w:rPr>
        <w:t>;</w:t>
      </w:r>
    </w:p>
    <w:p w14:paraId="1A65A44A" w14:textId="2715B9E6" w:rsidR="008917A2" w:rsidRDefault="008917A2" w:rsidP="008917A2">
      <w:pPr>
        <w:pStyle w:val="af8"/>
        <w:numPr>
          <w:ilvl w:val="0"/>
          <w:numId w:val="2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Удаление товаров</w:t>
      </w:r>
      <w:r>
        <w:rPr>
          <w:rFonts w:cs="Times New Roman"/>
          <w:szCs w:val="28"/>
          <w:lang w:val="en-US"/>
        </w:rPr>
        <w:t>;</w:t>
      </w:r>
    </w:p>
    <w:p w14:paraId="6B1573ED" w14:textId="5339DA6E" w:rsidR="008917A2" w:rsidRPr="008917A2" w:rsidRDefault="008917A2" w:rsidP="008917A2">
      <w:pPr>
        <w:pStyle w:val="af8"/>
        <w:numPr>
          <w:ilvl w:val="0"/>
          <w:numId w:val="2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Фильтрация отображения списка товаров и заказов</w:t>
      </w:r>
      <w:r w:rsidRPr="008917A2">
        <w:rPr>
          <w:rFonts w:cs="Times New Roman"/>
          <w:szCs w:val="28"/>
        </w:rPr>
        <w:t>.</w:t>
      </w:r>
    </w:p>
    <w:p w14:paraId="5EAA6828" w14:textId="7C05D6BC" w:rsidR="008917A2" w:rsidRPr="008917A2" w:rsidRDefault="00E92D3A" w:rsidP="00E92D3A">
      <w:pPr>
        <w:pStyle w:val="2"/>
      </w:pPr>
      <w:bookmarkStart w:id="3" w:name="_Toc230260000"/>
      <w:r>
        <w:t xml:space="preserve">1.3 </w:t>
      </w:r>
      <w:r w:rsidR="008917A2" w:rsidRPr="008917A2">
        <w:t>Уровень подготовки пользователей</w:t>
      </w:r>
      <w:bookmarkEnd w:id="3"/>
    </w:p>
    <w:p w14:paraId="32B0CA74" w14:textId="3C2C8403" w:rsidR="008917A2" w:rsidRDefault="008917A2" w:rsidP="00E92D3A">
      <w:r>
        <w:t>Пользователям не нужно проходить никакую дополнительную подготовку для работы с Системой</w:t>
      </w:r>
    </w:p>
    <w:p w14:paraId="737F88C3" w14:textId="25703420" w:rsidR="008917A2" w:rsidRDefault="008917A2" w:rsidP="00E92D3A">
      <w:r>
        <w:t>Пользователи Системы должны обладать следующими минимальными навыками</w:t>
      </w:r>
      <w:r w:rsidRPr="008917A2">
        <w:t>:</w:t>
      </w:r>
    </w:p>
    <w:p w14:paraId="788663ED" w14:textId="2AA95DED" w:rsidR="008917A2" w:rsidRDefault="008917A2" w:rsidP="00E92D3A">
      <w:r>
        <w:t>Базовые навыки работы с персональным компьютером (клавиатура, мышь)</w:t>
      </w:r>
      <w:r w:rsidRPr="008917A2">
        <w:t>;</w:t>
      </w:r>
    </w:p>
    <w:p w14:paraId="3E85182D" w14:textId="77777777" w:rsidR="00E92D3A" w:rsidRPr="00E92D3A" w:rsidRDefault="00E92D3A" w:rsidP="00E92D3A"/>
    <w:p w14:paraId="3DD9BA6B" w14:textId="12FD5057" w:rsidR="00522644" w:rsidRDefault="00E92D3A" w:rsidP="00E92D3A">
      <w:pPr>
        <w:pStyle w:val="1"/>
      </w:pPr>
      <w:bookmarkStart w:id="4" w:name="_Toc230260001"/>
      <w:r>
        <w:lastRenderedPageBreak/>
        <w:t xml:space="preserve">2. </w:t>
      </w:r>
      <w:r w:rsidR="00522644">
        <w:t>Назначение и условия применения</w:t>
      </w:r>
      <w:bookmarkEnd w:id="4"/>
    </w:p>
    <w:p w14:paraId="1AFFD2DA" w14:textId="5DBCCDC0" w:rsidR="00E92D3A" w:rsidRDefault="00E92D3A" w:rsidP="00E92D3A">
      <w:pPr>
        <w:pStyle w:val="2"/>
      </w:pPr>
      <w:bookmarkStart w:id="5" w:name="_Toc230260002"/>
      <w:r>
        <w:t>2.1 Виды деятельности, функции</w:t>
      </w:r>
      <w:bookmarkEnd w:id="5"/>
    </w:p>
    <w:p w14:paraId="2F2E2328" w14:textId="5BD7B1B1" w:rsidR="00E92D3A" w:rsidRDefault="00E92D3A" w:rsidP="00E92D3A">
      <w:r>
        <w:t>ПО предоставляет пользователям информацию 3 типов</w:t>
      </w:r>
      <w:r w:rsidRPr="00E92D3A">
        <w:t>:</w:t>
      </w:r>
    </w:p>
    <w:p w14:paraId="7CC8CC15" w14:textId="3CF1182C" w:rsidR="00E92D3A" w:rsidRDefault="00E92D3A" w:rsidP="00E92D3A">
      <w:r>
        <w:tab/>
        <w:t>Авторизованным пользователям и гостям – Список товаров (Без фильтрации, сортировки и поиска)</w:t>
      </w:r>
    </w:p>
    <w:p w14:paraId="35B168D4" w14:textId="55DB16F3" w:rsidR="00E92D3A" w:rsidRDefault="00E92D3A" w:rsidP="00E92D3A">
      <w:r>
        <w:tab/>
        <w:t>Менеджерам – Список товаров (С фильтрацией, сортировкой и поиском) и список заказов</w:t>
      </w:r>
    </w:p>
    <w:p w14:paraId="026806BB" w14:textId="4E5367D2" w:rsidR="00E92D3A" w:rsidRDefault="00E92D3A" w:rsidP="00E92D3A">
      <w:r>
        <w:tab/>
        <w:t xml:space="preserve">Администраторам – Список товаров (С возможностью добавления, изменения, удаления) и список заказов </w:t>
      </w:r>
      <w:r>
        <w:t>(С возможностью добавления, изменения, удаления)</w:t>
      </w:r>
    </w:p>
    <w:p w14:paraId="70C2C1C5" w14:textId="3A134EB8" w:rsidR="00EB269F" w:rsidRDefault="00EB269F" w:rsidP="00EB269F">
      <w:pPr>
        <w:pStyle w:val="2"/>
      </w:pPr>
      <w:r>
        <w:t>2.2 Условия, обеспечивающие применение средств автоматизации в соответствии с назначением</w:t>
      </w:r>
    </w:p>
    <w:p w14:paraId="11BFB6FF" w14:textId="0D5BA067" w:rsidR="00EB269F" w:rsidRDefault="00EB269F" w:rsidP="00EB269F">
      <w:r>
        <w:t>Для обеспечения функционирования ПО необходима следующая конфигурация технических средств</w:t>
      </w:r>
      <w:r w:rsidRPr="00EB269F">
        <w:t>:</w:t>
      </w:r>
    </w:p>
    <w:p w14:paraId="0F254B97" w14:textId="3D67FBF8" w:rsidR="00EB269F" w:rsidRPr="00EB269F" w:rsidRDefault="00EB269F" w:rsidP="006C2504">
      <w:pPr>
        <w:pStyle w:val="af8"/>
        <w:numPr>
          <w:ilvl w:val="0"/>
          <w:numId w:val="9"/>
        </w:numPr>
        <w:rPr>
          <w:lang w:val="en-US"/>
        </w:rPr>
      </w:pPr>
      <w:r>
        <w:t>Сервер – Описание сервера</w:t>
      </w:r>
    </w:p>
    <w:p w14:paraId="593A2CDD" w14:textId="3812ECFB" w:rsidR="00EB269F" w:rsidRPr="00EE44B3" w:rsidRDefault="00EB269F" w:rsidP="006C2504">
      <w:pPr>
        <w:pStyle w:val="af8"/>
        <w:numPr>
          <w:ilvl w:val="0"/>
          <w:numId w:val="9"/>
        </w:numPr>
        <w:rPr>
          <w:lang w:val="en-US"/>
        </w:rPr>
      </w:pPr>
      <w:r>
        <w:t xml:space="preserve">Рабочая станция – </w:t>
      </w:r>
      <w:r>
        <w:t xml:space="preserve">Описание </w:t>
      </w:r>
      <w:r>
        <w:t>станции</w:t>
      </w:r>
    </w:p>
    <w:p w14:paraId="60EC2C91" w14:textId="1BDE413F" w:rsidR="00E92D3A" w:rsidRPr="00EE44B3" w:rsidRDefault="00EE44B3" w:rsidP="00EE44B3">
      <w:pPr>
        <w:spacing w:after="160" w:line="259" w:lineRule="auto"/>
        <w:ind w:firstLine="0"/>
        <w:rPr>
          <w:rFonts w:eastAsiaTheme="majorEastAsia" w:cstheme="majorBidi"/>
          <w:b/>
          <w:caps/>
          <w:color w:val="000000" w:themeColor="text1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1EDF377E" w14:textId="2626B6AA" w:rsidR="00522644" w:rsidRDefault="006C2504" w:rsidP="00EE44B3">
      <w:pPr>
        <w:pStyle w:val="1"/>
      </w:pPr>
      <w:r>
        <w:lastRenderedPageBreak/>
        <w:t xml:space="preserve">3. </w:t>
      </w:r>
      <w:r w:rsidR="00522644">
        <w:t>Подготовка к работе и проверка работоспособности</w:t>
      </w:r>
    </w:p>
    <w:p w14:paraId="1268E667" w14:textId="20872FC1" w:rsidR="00EE44B3" w:rsidRDefault="00BD2E66" w:rsidP="00BD2E66">
      <w:pPr>
        <w:pStyle w:val="2"/>
      </w:pPr>
      <w:r>
        <w:t>3.1 Состав и содержание дистрибутивного носителя данных</w:t>
      </w:r>
    </w:p>
    <w:p w14:paraId="7D3FB50F" w14:textId="6B6EB249" w:rsidR="00BD2E66" w:rsidRPr="00BD2E66" w:rsidRDefault="00BD2E66" w:rsidP="00BD2E66">
      <w:r>
        <w:t xml:space="preserve">ПО поставляется в виде файла, содержащего загрузочного файла с расширением </w:t>
      </w:r>
      <w:proofErr w:type="gramStart"/>
      <w:r>
        <w:t>(.</w:t>
      </w:r>
      <w:proofErr w:type="spellStart"/>
      <w:r>
        <w:t>dt</w:t>
      </w:r>
      <w:proofErr w:type="spellEnd"/>
      <w:proofErr w:type="gramEnd"/>
      <w:r>
        <w:t>)</w:t>
      </w:r>
    </w:p>
    <w:p w14:paraId="7A9DE6CB" w14:textId="2709BCD7" w:rsidR="00BD2E66" w:rsidRDefault="00BD2E66" w:rsidP="00BD2E66">
      <w:pPr>
        <w:pStyle w:val="2"/>
      </w:pPr>
      <w:r w:rsidRPr="00BD2E66">
        <w:t xml:space="preserve">3.2 </w:t>
      </w:r>
      <w:r>
        <w:t>Порядок загрузки данных и программ</w:t>
      </w:r>
    </w:p>
    <w:p w14:paraId="3B9E3F26" w14:textId="10BA8EF6" w:rsidR="00BD2E66" w:rsidRDefault="00BD2E66" w:rsidP="00BD2E66">
      <w:r>
        <w:t>Порядок установки ПО описан в Руководстве системного администратора</w:t>
      </w:r>
    </w:p>
    <w:p w14:paraId="600B3155" w14:textId="325BC79D" w:rsidR="00BD2E66" w:rsidRDefault="00BD2E66" w:rsidP="00BD2E66">
      <w:pPr>
        <w:pStyle w:val="2"/>
      </w:pPr>
      <w:r>
        <w:t>3.3 Порядок проверки работоспособности системы</w:t>
      </w:r>
    </w:p>
    <w:p w14:paraId="2A07C948" w14:textId="39859425" w:rsidR="00BD2E66" w:rsidRDefault="00BD2E66" w:rsidP="006C2504">
      <w:pPr>
        <w:pStyle w:val="af8"/>
        <w:numPr>
          <w:ilvl w:val="0"/>
          <w:numId w:val="8"/>
        </w:numPr>
      </w:pPr>
      <w:r>
        <w:t xml:space="preserve">Запустить исполнительный файл. </w:t>
      </w:r>
    </w:p>
    <w:p w14:paraId="0605A223" w14:textId="58163A5C" w:rsidR="00BD2E66" w:rsidRDefault="00BD2E66" w:rsidP="006C2504">
      <w:pPr>
        <w:pStyle w:val="af8"/>
        <w:numPr>
          <w:ilvl w:val="0"/>
          <w:numId w:val="8"/>
        </w:numPr>
      </w:pPr>
      <w:r>
        <w:t xml:space="preserve">Дождаться открытия окна авторизации </w:t>
      </w:r>
    </w:p>
    <w:p w14:paraId="654D107D" w14:textId="1B2E8C8E" w:rsidR="00BD2E66" w:rsidRPr="00BD2E66" w:rsidRDefault="006C2504" w:rsidP="006C2504">
      <w:pPr>
        <w:pStyle w:val="af8"/>
        <w:numPr>
          <w:ilvl w:val="0"/>
          <w:numId w:val="8"/>
        </w:numPr>
      </w:pPr>
      <w:r>
        <w:t>Авторизоваться в ПО, как описано в инструкции ниже (пункт __)</w:t>
      </w:r>
    </w:p>
    <w:p w14:paraId="5B7051F3" w14:textId="77777777" w:rsidR="006C2504" w:rsidRDefault="006C2504">
      <w:pPr>
        <w:spacing w:after="160" w:line="259" w:lineRule="auto"/>
        <w:ind w:firstLine="0"/>
        <w:rPr>
          <w:rFonts w:eastAsiaTheme="majorEastAsia" w:cstheme="majorBidi"/>
          <w:b/>
          <w:caps/>
          <w:color w:val="000000" w:themeColor="text1"/>
          <w:sz w:val="32"/>
          <w:szCs w:val="32"/>
        </w:rPr>
      </w:pPr>
      <w:r>
        <w:br w:type="page"/>
      </w:r>
    </w:p>
    <w:p w14:paraId="7FC97594" w14:textId="363A5D38" w:rsidR="00522644" w:rsidRDefault="006C2504" w:rsidP="006C2504">
      <w:pPr>
        <w:pStyle w:val="1"/>
      </w:pPr>
      <w:r>
        <w:lastRenderedPageBreak/>
        <w:t xml:space="preserve">4. </w:t>
      </w:r>
      <w:r w:rsidR="00522644">
        <w:t>Описание операций</w:t>
      </w:r>
    </w:p>
    <w:p w14:paraId="7816EF6D" w14:textId="4C4868FB" w:rsidR="006C2504" w:rsidRDefault="006C2504" w:rsidP="006C2504">
      <w:pPr>
        <w:pStyle w:val="2"/>
      </w:pPr>
      <w:r>
        <w:t>4.1 Разделение доступа. Роли</w:t>
      </w:r>
    </w:p>
    <w:p w14:paraId="10F04073" w14:textId="58F58C56" w:rsidR="006C2504" w:rsidRDefault="006C2504" w:rsidP="006C2504">
      <w:r>
        <w:t>В ПО предусмотрена авторизация пользователей. Разделы ПО доступны для просмотра в соответствии с уровнем доступа пользователя.</w:t>
      </w:r>
    </w:p>
    <w:p w14:paraId="5F1599D4" w14:textId="5CB437E8" w:rsidR="006C2504" w:rsidRDefault="006C2504" w:rsidP="006C2504">
      <w:r>
        <w:t>Различаются следующие роли пользователей в системе</w:t>
      </w:r>
      <w:r w:rsidRPr="006C2504">
        <w:t>:</w:t>
      </w:r>
    </w:p>
    <w:p w14:paraId="0C1FA43F" w14:textId="016AAAFF" w:rsidR="006C2504" w:rsidRDefault="006C2504" w:rsidP="006C2504">
      <w:pPr>
        <w:ind w:firstLine="0"/>
      </w:pPr>
      <w:r w:rsidRPr="006C2504">
        <w:rPr>
          <w:b/>
          <w:bCs/>
        </w:rPr>
        <w:t>Авторизованны</w:t>
      </w:r>
      <w:r w:rsidRPr="006C2504">
        <w:rPr>
          <w:b/>
          <w:bCs/>
        </w:rPr>
        <w:t>й</w:t>
      </w:r>
      <w:r w:rsidRPr="006C2504">
        <w:rPr>
          <w:b/>
          <w:bCs/>
        </w:rPr>
        <w:t xml:space="preserve"> пользовател</w:t>
      </w:r>
      <w:r w:rsidRPr="006C2504">
        <w:rPr>
          <w:b/>
          <w:bCs/>
        </w:rPr>
        <w:t>ь</w:t>
      </w:r>
      <w:r>
        <w:t xml:space="preserve"> </w:t>
      </w:r>
      <w:r>
        <w:t>–</w:t>
      </w:r>
      <w:r>
        <w:t xml:space="preserve"> доступен</w:t>
      </w:r>
      <w:r>
        <w:t xml:space="preserve"> </w:t>
      </w:r>
      <w:r>
        <w:t>с</w:t>
      </w:r>
      <w:r>
        <w:t>писок товаров (Без фильтрации, сортировки и поиска)</w:t>
      </w:r>
    </w:p>
    <w:p w14:paraId="34ECB345" w14:textId="0951C7AE" w:rsidR="006C2504" w:rsidRDefault="006C2504" w:rsidP="006C2504">
      <w:pPr>
        <w:ind w:firstLine="0"/>
      </w:pPr>
      <w:r w:rsidRPr="006C2504">
        <w:rPr>
          <w:b/>
          <w:bCs/>
        </w:rPr>
        <w:t>Менеджер</w:t>
      </w:r>
      <w:r>
        <w:t xml:space="preserve"> – доступен </w:t>
      </w:r>
      <w:r>
        <w:t>с</w:t>
      </w:r>
      <w:r>
        <w:t>писок товаров (С фильтрацией, сортировкой и поиском) и список заказов</w:t>
      </w:r>
    </w:p>
    <w:p w14:paraId="77A62240" w14:textId="216608D9" w:rsidR="006C2504" w:rsidRDefault="006C2504" w:rsidP="006C2504">
      <w:pPr>
        <w:ind w:firstLine="0"/>
      </w:pPr>
      <w:r w:rsidRPr="006C2504">
        <w:rPr>
          <w:b/>
          <w:bCs/>
        </w:rPr>
        <w:t xml:space="preserve">Администратор </w:t>
      </w:r>
      <w:r>
        <w:t xml:space="preserve">– доступен </w:t>
      </w:r>
      <w:r>
        <w:t>с</w:t>
      </w:r>
      <w:r>
        <w:t>писок товаров (С возможностью добавления, изменения, удаления) и список заказов (С возможностью добавления, изменения, удаления)</w:t>
      </w:r>
    </w:p>
    <w:p w14:paraId="626E2DDE" w14:textId="1390DA45" w:rsidR="006C2504" w:rsidRDefault="006C2504" w:rsidP="006C2504">
      <w:pPr>
        <w:pStyle w:val="2"/>
      </w:pPr>
      <w:r>
        <w:t>4.2 Начало работы</w:t>
      </w:r>
    </w:p>
    <w:p w14:paraId="58D94CEF" w14:textId="6F477A7F" w:rsidR="006C2504" w:rsidRDefault="006C2504" w:rsidP="006C2504">
      <w:pPr>
        <w:ind w:left="707"/>
      </w:pPr>
      <w:r>
        <w:t xml:space="preserve">Перед началом работы в ПО </w:t>
      </w:r>
      <w:r>
        <w:t>пользователь</w:t>
      </w:r>
      <w:r>
        <w:t xml:space="preserve"> должен быть</w:t>
      </w:r>
    </w:p>
    <w:p w14:paraId="371253D9" w14:textId="1FB71C74" w:rsidR="006C2504" w:rsidRDefault="006C2504" w:rsidP="006C2504">
      <w:r>
        <w:t xml:space="preserve">добавлен на </w:t>
      </w:r>
      <w:r>
        <w:t>базу данных пользователей.</w:t>
      </w:r>
    </w:p>
    <w:p w14:paraId="4ECB588B" w14:textId="565665CE" w:rsidR="00A5128B" w:rsidRDefault="00A5128B" w:rsidP="006C2504">
      <w:r>
        <w:tab/>
        <w:t>Пользователю необходимо авторизоваться под данными своего аккаунта</w:t>
      </w:r>
    </w:p>
    <w:p w14:paraId="4B8C7B48" w14:textId="31609021" w:rsidR="00A5128B" w:rsidRDefault="00A5128B" w:rsidP="006C2504">
      <w:r>
        <w:t xml:space="preserve">Введите логин и пароль в соответствующие поля и нажмите кнопку </w:t>
      </w:r>
      <w:r w:rsidRPr="00A5128B">
        <w:t>“</w:t>
      </w:r>
      <w:r>
        <w:t>Войти</w:t>
      </w:r>
      <w:r w:rsidRPr="00A5128B">
        <w:t>”</w:t>
      </w:r>
    </w:p>
    <w:p w14:paraId="20F04EDD" w14:textId="77777777" w:rsidR="00A5128B" w:rsidRDefault="00A5128B" w:rsidP="00A5128B">
      <w:pPr>
        <w:keepNext/>
        <w:jc w:val="center"/>
      </w:pPr>
      <w:r w:rsidRPr="00A5128B">
        <w:lastRenderedPageBreak/>
        <w:drawing>
          <wp:inline distT="0" distB="0" distL="0" distR="0" wp14:anchorId="2F10222E" wp14:editId="66C23F8D">
            <wp:extent cx="3097306" cy="1684564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3238" cy="168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60B57" w14:textId="10B7784F" w:rsidR="00A5128B" w:rsidRDefault="00A5128B" w:rsidP="00A5128B">
      <w:pPr>
        <w:pStyle w:val="a3"/>
        <w:jc w:val="center"/>
        <w:rPr>
          <w:i w:val="0"/>
          <w:iCs w:val="0"/>
          <w:color w:val="000000" w:themeColor="text1"/>
          <w:sz w:val="20"/>
          <w:szCs w:val="20"/>
        </w:rPr>
      </w:pPr>
      <w:r w:rsidRPr="00A5128B">
        <w:rPr>
          <w:i w:val="0"/>
          <w:iCs w:val="0"/>
          <w:color w:val="000000" w:themeColor="text1"/>
          <w:sz w:val="20"/>
          <w:szCs w:val="20"/>
        </w:rPr>
        <w:t xml:space="preserve">Рис. </w:t>
      </w:r>
      <w:r w:rsidRPr="00A5128B">
        <w:rPr>
          <w:i w:val="0"/>
          <w:iCs w:val="0"/>
          <w:color w:val="000000" w:themeColor="text1"/>
          <w:sz w:val="20"/>
          <w:szCs w:val="20"/>
        </w:rPr>
        <w:fldChar w:fldCharType="begin"/>
      </w:r>
      <w:r w:rsidRPr="00A5128B">
        <w:rPr>
          <w:i w:val="0"/>
          <w:iCs w:val="0"/>
          <w:color w:val="000000" w:themeColor="text1"/>
          <w:sz w:val="20"/>
          <w:szCs w:val="20"/>
        </w:rPr>
        <w:instrText xml:space="preserve"> SEQ Рис. \* ARABIC </w:instrText>
      </w:r>
      <w:r w:rsidRPr="00A5128B">
        <w:rPr>
          <w:i w:val="0"/>
          <w:iCs w:val="0"/>
          <w:color w:val="000000" w:themeColor="text1"/>
          <w:sz w:val="20"/>
          <w:szCs w:val="20"/>
        </w:rPr>
        <w:fldChar w:fldCharType="separate"/>
      </w:r>
      <w:r w:rsidRPr="00A5128B">
        <w:rPr>
          <w:i w:val="0"/>
          <w:iCs w:val="0"/>
          <w:noProof/>
          <w:color w:val="000000" w:themeColor="text1"/>
          <w:sz w:val="20"/>
          <w:szCs w:val="20"/>
        </w:rPr>
        <w:t>1</w:t>
      </w:r>
      <w:r w:rsidRPr="00A5128B">
        <w:rPr>
          <w:i w:val="0"/>
          <w:iCs w:val="0"/>
          <w:color w:val="000000" w:themeColor="text1"/>
          <w:sz w:val="20"/>
          <w:szCs w:val="20"/>
        </w:rPr>
        <w:fldChar w:fldCharType="end"/>
      </w:r>
      <w:r w:rsidRPr="00A5128B">
        <w:rPr>
          <w:i w:val="0"/>
          <w:iCs w:val="0"/>
          <w:color w:val="000000" w:themeColor="text1"/>
          <w:sz w:val="20"/>
          <w:szCs w:val="20"/>
        </w:rPr>
        <w:t xml:space="preserve"> Форма авторизации</w:t>
      </w:r>
    </w:p>
    <w:p w14:paraId="698F320F" w14:textId="77777777" w:rsidR="00A5128B" w:rsidRPr="00A5128B" w:rsidRDefault="00A5128B" w:rsidP="00A5128B"/>
    <w:p w14:paraId="1C5BFEB5" w14:textId="77777777" w:rsidR="00A5128B" w:rsidRPr="00A5128B" w:rsidRDefault="00A5128B" w:rsidP="00A5128B">
      <w:pPr>
        <w:jc w:val="center"/>
      </w:pPr>
    </w:p>
    <w:p w14:paraId="4151FDA0" w14:textId="2E9449D2" w:rsidR="00522644" w:rsidRPr="00280C22" w:rsidRDefault="00522644" w:rsidP="00280C22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Аварийные ситуации</w:t>
      </w:r>
    </w:p>
    <w:sectPr w:rsidR="00522644" w:rsidRPr="00280C22">
      <w:head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D99151" w14:textId="77777777" w:rsidR="00E666D9" w:rsidRDefault="00E666D9" w:rsidP="00C00370">
      <w:pPr>
        <w:spacing w:line="240" w:lineRule="auto"/>
      </w:pPr>
      <w:r>
        <w:separator/>
      </w:r>
    </w:p>
  </w:endnote>
  <w:endnote w:type="continuationSeparator" w:id="0">
    <w:p w14:paraId="7A8807AD" w14:textId="77777777" w:rsidR="00E666D9" w:rsidRDefault="00E666D9" w:rsidP="00C003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432C49" w14:textId="77777777" w:rsidR="00E666D9" w:rsidRDefault="00E666D9" w:rsidP="00C00370">
      <w:pPr>
        <w:spacing w:line="240" w:lineRule="auto"/>
      </w:pPr>
      <w:r>
        <w:separator/>
      </w:r>
    </w:p>
  </w:footnote>
  <w:footnote w:type="continuationSeparator" w:id="0">
    <w:p w14:paraId="6D0E10E8" w14:textId="77777777" w:rsidR="00E666D9" w:rsidRDefault="00E666D9" w:rsidP="00C0037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D1153E" w14:textId="79ECAE1A" w:rsidR="00C00370" w:rsidRDefault="00C00370">
    <w:pPr>
      <w:pStyle w:val="af4"/>
      <w:jc w:val="center"/>
    </w:pPr>
  </w:p>
  <w:p w14:paraId="3BE7D988" w14:textId="77777777" w:rsidR="00C00370" w:rsidRDefault="00C00370">
    <w:pPr>
      <w:pStyle w:val="af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04815267"/>
      <w:docPartObj>
        <w:docPartGallery w:val="Page Numbers (Top of Page)"/>
        <w:docPartUnique/>
      </w:docPartObj>
    </w:sdtPr>
    <w:sdtContent>
      <w:p w14:paraId="7DBE1DF2" w14:textId="77777777" w:rsidR="00C00370" w:rsidRDefault="00C00370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18FBDFC" w14:textId="77777777" w:rsidR="00C00370" w:rsidRDefault="00C00370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E63E26"/>
    <w:multiLevelType w:val="hybridMultilevel"/>
    <w:tmpl w:val="DC460E20"/>
    <w:lvl w:ilvl="0" w:tplc="04190011">
      <w:start w:val="1"/>
      <w:numFmt w:val="decimal"/>
      <w:lvlText w:val="%1)"/>
      <w:lvlJc w:val="left"/>
      <w:pPr>
        <w:ind w:left="2139" w:hanging="360"/>
      </w:pPr>
    </w:lvl>
    <w:lvl w:ilvl="1" w:tplc="04190019" w:tentative="1">
      <w:start w:val="1"/>
      <w:numFmt w:val="lowerLetter"/>
      <w:lvlText w:val="%2."/>
      <w:lvlJc w:val="left"/>
      <w:pPr>
        <w:ind w:left="2859" w:hanging="360"/>
      </w:pPr>
    </w:lvl>
    <w:lvl w:ilvl="2" w:tplc="0419001B" w:tentative="1">
      <w:start w:val="1"/>
      <w:numFmt w:val="lowerRoman"/>
      <w:lvlText w:val="%3."/>
      <w:lvlJc w:val="right"/>
      <w:pPr>
        <w:ind w:left="3579" w:hanging="180"/>
      </w:pPr>
    </w:lvl>
    <w:lvl w:ilvl="3" w:tplc="0419000F" w:tentative="1">
      <w:start w:val="1"/>
      <w:numFmt w:val="decimal"/>
      <w:lvlText w:val="%4."/>
      <w:lvlJc w:val="left"/>
      <w:pPr>
        <w:ind w:left="4299" w:hanging="360"/>
      </w:pPr>
    </w:lvl>
    <w:lvl w:ilvl="4" w:tplc="04190019" w:tentative="1">
      <w:start w:val="1"/>
      <w:numFmt w:val="lowerLetter"/>
      <w:lvlText w:val="%5."/>
      <w:lvlJc w:val="left"/>
      <w:pPr>
        <w:ind w:left="5019" w:hanging="360"/>
      </w:pPr>
    </w:lvl>
    <w:lvl w:ilvl="5" w:tplc="0419001B" w:tentative="1">
      <w:start w:val="1"/>
      <w:numFmt w:val="lowerRoman"/>
      <w:lvlText w:val="%6."/>
      <w:lvlJc w:val="right"/>
      <w:pPr>
        <w:ind w:left="5739" w:hanging="180"/>
      </w:pPr>
    </w:lvl>
    <w:lvl w:ilvl="6" w:tplc="0419000F" w:tentative="1">
      <w:start w:val="1"/>
      <w:numFmt w:val="decimal"/>
      <w:lvlText w:val="%7."/>
      <w:lvlJc w:val="left"/>
      <w:pPr>
        <w:ind w:left="6459" w:hanging="360"/>
      </w:pPr>
    </w:lvl>
    <w:lvl w:ilvl="7" w:tplc="04190019" w:tentative="1">
      <w:start w:val="1"/>
      <w:numFmt w:val="lowerLetter"/>
      <w:lvlText w:val="%8."/>
      <w:lvlJc w:val="left"/>
      <w:pPr>
        <w:ind w:left="7179" w:hanging="360"/>
      </w:pPr>
    </w:lvl>
    <w:lvl w:ilvl="8" w:tplc="0419001B" w:tentative="1">
      <w:start w:val="1"/>
      <w:numFmt w:val="lowerRoman"/>
      <w:lvlText w:val="%9."/>
      <w:lvlJc w:val="right"/>
      <w:pPr>
        <w:ind w:left="7899" w:hanging="180"/>
      </w:pPr>
    </w:lvl>
  </w:abstractNum>
  <w:abstractNum w:abstractNumId="1" w15:restartNumberingAfterBreak="0">
    <w:nsid w:val="48BC27DB"/>
    <w:multiLevelType w:val="hybridMultilevel"/>
    <w:tmpl w:val="AB44054E"/>
    <w:lvl w:ilvl="0" w:tplc="49D86E08">
      <w:start w:val="1"/>
      <w:numFmt w:val="bullet"/>
      <w:lvlText w:val="-"/>
      <w:lvlJc w:val="left"/>
      <w:pPr>
        <w:ind w:left="178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abstractNum w:abstractNumId="2" w15:restartNumberingAfterBreak="0">
    <w:nsid w:val="4E03058A"/>
    <w:multiLevelType w:val="multilevel"/>
    <w:tmpl w:val="033093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54906155"/>
    <w:multiLevelType w:val="hybridMultilevel"/>
    <w:tmpl w:val="D2780776"/>
    <w:lvl w:ilvl="0" w:tplc="FCD66B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9372990"/>
    <w:multiLevelType w:val="hybridMultilevel"/>
    <w:tmpl w:val="6D2803D8"/>
    <w:lvl w:ilvl="0" w:tplc="04190011">
      <w:start w:val="1"/>
      <w:numFmt w:val="decimal"/>
      <w:lvlText w:val="%1)"/>
      <w:lvlJc w:val="left"/>
      <w:pPr>
        <w:ind w:left="2136" w:hanging="360"/>
      </w:p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5" w15:restartNumberingAfterBreak="0">
    <w:nsid w:val="6A6C7C72"/>
    <w:multiLevelType w:val="hybridMultilevel"/>
    <w:tmpl w:val="D7C2AB2E"/>
    <w:lvl w:ilvl="0" w:tplc="FCD66B1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6D7C05E6"/>
    <w:multiLevelType w:val="hybridMultilevel"/>
    <w:tmpl w:val="D982F642"/>
    <w:lvl w:ilvl="0" w:tplc="04190011">
      <w:start w:val="1"/>
      <w:numFmt w:val="decimal"/>
      <w:lvlText w:val="%1)"/>
      <w:lvlJc w:val="left"/>
      <w:pPr>
        <w:ind w:left="17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abstractNum w:abstractNumId="7" w15:restartNumberingAfterBreak="0">
    <w:nsid w:val="7096011B"/>
    <w:multiLevelType w:val="hybridMultilevel"/>
    <w:tmpl w:val="3D94C0A4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5690579"/>
    <w:multiLevelType w:val="hybridMultilevel"/>
    <w:tmpl w:val="336E951E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7B361FA7"/>
    <w:multiLevelType w:val="hybridMultilevel"/>
    <w:tmpl w:val="8F72B3A8"/>
    <w:lvl w:ilvl="0" w:tplc="FCD66B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6"/>
  </w:num>
  <w:num w:numId="5">
    <w:abstractNumId w:val="9"/>
  </w:num>
  <w:num w:numId="6">
    <w:abstractNumId w:val="5"/>
  </w:num>
  <w:num w:numId="7">
    <w:abstractNumId w:val="3"/>
  </w:num>
  <w:num w:numId="8">
    <w:abstractNumId w:val="8"/>
  </w:num>
  <w:num w:numId="9">
    <w:abstractNumId w:val="7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C22"/>
    <w:rsid w:val="00280C22"/>
    <w:rsid w:val="0032452B"/>
    <w:rsid w:val="00522644"/>
    <w:rsid w:val="005B1B1D"/>
    <w:rsid w:val="006C2504"/>
    <w:rsid w:val="00875933"/>
    <w:rsid w:val="008917A2"/>
    <w:rsid w:val="00A5128B"/>
    <w:rsid w:val="00BD2E66"/>
    <w:rsid w:val="00C00370"/>
    <w:rsid w:val="00C548BB"/>
    <w:rsid w:val="00E666D9"/>
    <w:rsid w:val="00E8400D"/>
    <w:rsid w:val="00E92D3A"/>
    <w:rsid w:val="00EB269F"/>
    <w:rsid w:val="00EE44B3"/>
    <w:rsid w:val="00F43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88215"/>
  <w15:chartTrackingRefBased/>
  <w15:docId w15:val="{01371C0E-EC5B-4CF4-B882-3CEF06640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2D3A"/>
    <w:pPr>
      <w:spacing w:after="0" w:line="48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92D3A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caps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92D3A"/>
    <w:pPr>
      <w:keepNext/>
      <w:keepLines/>
      <w:spacing w:before="40"/>
      <w:ind w:firstLine="0"/>
      <w:outlineLvl w:val="1"/>
    </w:pPr>
    <w:rPr>
      <w:rFonts w:eastAsiaTheme="majorEastAsia" w:cstheme="majorBidi"/>
      <w:b/>
      <w:color w:val="000000" w:themeColor="text1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037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0370"/>
    <w:pPr>
      <w:keepNext/>
      <w:keepLines/>
      <w:spacing w:before="40"/>
      <w:outlineLvl w:val="3"/>
    </w:pPr>
    <w:rPr>
      <w:i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0370"/>
    <w:pPr>
      <w:keepNext/>
      <w:keepLines/>
      <w:spacing w:before="40"/>
      <w:outlineLvl w:val="4"/>
    </w:pPr>
    <w:rPr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0370"/>
    <w:pPr>
      <w:keepNext/>
      <w:keepLines/>
      <w:spacing w:before="40"/>
      <w:outlineLvl w:val="5"/>
    </w:pPr>
    <w:rPr>
      <w:color w:val="1F3864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0370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0370"/>
    <w:pPr>
      <w:keepNext/>
      <w:keepLines/>
      <w:spacing w:before="40"/>
      <w:outlineLvl w:val="7"/>
    </w:pPr>
    <w:rPr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037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2D3A"/>
    <w:rPr>
      <w:rFonts w:ascii="Times New Roman" w:eastAsiaTheme="majorEastAsia" w:hAnsi="Times New Roman" w:cstheme="majorBidi"/>
      <w:b/>
      <w:caps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E92D3A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C00370"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C00370"/>
    <w:rPr>
      <w:i/>
      <w:iCs/>
    </w:rPr>
  </w:style>
  <w:style w:type="character" w:customStyle="1" w:styleId="50">
    <w:name w:val="Заголовок 5 Знак"/>
    <w:basedOn w:val="a0"/>
    <w:link w:val="5"/>
    <w:uiPriority w:val="9"/>
    <w:semiHidden/>
    <w:rsid w:val="00C00370"/>
    <w:rPr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0370"/>
    <w:rPr>
      <w:color w:val="1F3864" w:themeColor="accent1" w:themeShade="80"/>
    </w:rPr>
  </w:style>
  <w:style w:type="character" w:customStyle="1" w:styleId="70">
    <w:name w:val="Заголовок 7 Знак"/>
    <w:basedOn w:val="a0"/>
    <w:link w:val="7"/>
    <w:uiPriority w:val="9"/>
    <w:semiHidden/>
    <w:rsid w:val="00C00370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80">
    <w:name w:val="Заголовок 8 Знак"/>
    <w:basedOn w:val="a0"/>
    <w:link w:val="8"/>
    <w:uiPriority w:val="9"/>
    <w:semiHidden/>
    <w:rsid w:val="00C00370"/>
    <w:rPr>
      <w:color w:val="262626" w:themeColor="text1" w:themeTint="D9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C00370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3">
    <w:name w:val="caption"/>
    <w:basedOn w:val="a"/>
    <w:next w:val="a"/>
    <w:uiPriority w:val="35"/>
    <w:unhideWhenUsed/>
    <w:qFormat/>
    <w:rsid w:val="00C0037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C00370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C0037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C00370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a7">
    <w:name w:val="Подзаголовок Знак"/>
    <w:basedOn w:val="a0"/>
    <w:link w:val="a6"/>
    <w:uiPriority w:val="11"/>
    <w:rsid w:val="00C00370"/>
    <w:rPr>
      <w:color w:val="5A5A5A" w:themeColor="text1" w:themeTint="A5"/>
      <w:spacing w:val="15"/>
    </w:rPr>
  </w:style>
  <w:style w:type="character" w:styleId="a8">
    <w:name w:val="Strong"/>
    <w:basedOn w:val="a0"/>
    <w:uiPriority w:val="22"/>
    <w:qFormat/>
    <w:rsid w:val="00C00370"/>
    <w:rPr>
      <w:b/>
      <w:bCs/>
      <w:color w:val="auto"/>
    </w:rPr>
  </w:style>
  <w:style w:type="character" w:styleId="a9">
    <w:name w:val="Emphasis"/>
    <w:basedOn w:val="a0"/>
    <w:uiPriority w:val="20"/>
    <w:qFormat/>
    <w:rsid w:val="00C00370"/>
    <w:rPr>
      <w:i/>
      <w:iCs/>
      <w:color w:val="auto"/>
    </w:rPr>
  </w:style>
  <w:style w:type="paragraph" w:styleId="aa">
    <w:name w:val="No Spacing"/>
    <w:link w:val="ab"/>
    <w:uiPriority w:val="1"/>
    <w:qFormat/>
    <w:rsid w:val="00C00370"/>
    <w:pPr>
      <w:spacing w:after="0" w:line="240" w:lineRule="auto"/>
    </w:pPr>
  </w:style>
  <w:style w:type="paragraph" w:styleId="21">
    <w:name w:val="Quote"/>
    <w:basedOn w:val="a"/>
    <w:next w:val="a"/>
    <w:link w:val="22"/>
    <w:uiPriority w:val="29"/>
    <w:qFormat/>
    <w:rsid w:val="00C00370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0370"/>
    <w:rPr>
      <w:i/>
      <w:iCs/>
      <w:color w:val="404040" w:themeColor="text1" w:themeTint="BF"/>
    </w:rPr>
  </w:style>
  <w:style w:type="paragraph" w:styleId="ac">
    <w:name w:val="Intense Quote"/>
    <w:basedOn w:val="a"/>
    <w:next w:val="a"/>
    <w:link w:val="ad"/>
    <w:uiPriority w:val="30"/>
    <w:qFormat/>
    <w:rsid w:val="00C00370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C00370"/>
    <w:rPr>
      <w:i/>
      <w:iCs/>
      <w:color w:val="4472C4" w:themeColor="accent1"/>
    </w:rPr>
  </w:style>
  <w:style w:type="character" w:styleId="ae">
    <w:name w:val="Subtle Emphasis"/>
    <w:basedOn w:val="a0"/>
    <w:uiPriority w:val="19"/>
    <w:qFormat/>
    <w:rsid w:val="00C00370"/>
    <w:rPr>
      <w:i/>
      <w:iCs/>
      <w:color w:val="404040" w:themeColor="text1" w:themeTint="BF"/>
    </w:rPr>
  </w:style>
  <w:style w:type="character" w:styleId="af">
    <w:name w:val="Intense Emphasis"/>
    <w:basedOn w:val="a0"/>
    <w:uiPriority w:val="21"/>
    <w:qFormat/>
    <w:rsid w:val="00C00370"/>
    <w:rPr>
      <w:i/>
      <w:iCs/>
      <w:color w:val="4472C4" w:themeColor="accent1"/>
    </w:rPr>
  </w:style>
  <w:style w:type="character" w:styleId="af0">
    <w:name w:val="Subtle Reference"/>
    <w:basedOn w:val="a0"/>
    <w:uiPriority w:val="31"/>
    <w:qFormat/>
    <w:rsid w:val="00C00370"/>
    <w:rPr>
      <w:smallCaps/>
      <w:color w:val="404040" w:themeColor="text1" w:themeTint="BF"/>
    </w:rPr>
  </w:style>
  <w:style w:type="character" w:styleId="af1">
    <w:name w:val="Intense Reference"/>
    <w:basedOn w:val="a0"/>
    <w:uiPriority w:val="32"/>
    <w:qFormat/>
    <w:rsid w:val="00C00370"/>
    <w:rPr>
      <w:b/>
      <w:bCs/>
      <w:smallCaps/>
      <w:color w:val="4472C4" w:themeColor="accent1"/>
      <w:spacing w:val="5"/>
    </w:rPr>
  </w:style>
  <w:style w:type="character" w:styleId="af2">
    <w:name w:val="Book Title"/>
    <w:basedOn w:val="a0"/>
    <w:uiPriority w:val="33"/>
    <w:qFormat/>
    <w:rsid w:val="00C00370"/>
    <w:rPr>
      <w:b/>
      <w:bCs/>
      <w:i/>
      <w:iCs/>
      <w:spacing w:val="5"/>
    </w:rPr>
  </w:style>
  <w:style w:type="paragraph" w:styleId="af3">
    <w:name w:val="TOC Heading"/>
    <w:basedOn w:val="1"/>
    <w:next w:val="a"/>
    <w:uiPriority w:val="39"/>
    <w:unhideWhenUsed/>
    <w:qFormat/>
    <w:rsid w:val="00C00370"/>
    <w:pPr>
      <w:outlineLvl w:val="9"/>
    </w:pPr>
  </w:style>
  <w:style w:type="character" w:customStyle="1" w:styleId="ab">
    <w:name w:val="Без интервала Знак"/>
    <w:basedOn w:val="a0"/>
    <w:link w:val="aa"/>
    <w:uiPriority w:val="1"/>
    <w:rsid w:val="00C00370"/>
  </w:style>
  <w:style w:type="paragraph" w:styleId="af4">
    <w:name w:val="header"/>
    <w:basedOn w:val="a"/>
    <w:link w:val="af5"/>
    <w:uiPriority w:val="99"/>
    <w:unhideWhenUsed/>
    <w:rsid w:val="00C00370"/>
    <w:pPr>
      <w:tabs>
        <w:tab w:val="center" w:pos="4677"/>
        <w:tab w:val="right" w:pos="9355"/>
      </w:tabs>
      <w:spacing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sid w:val="00C00370"/>
  </w:style>
  <w:style w:type="paragraph" w:styleId="af6">
    <w:name w:val="footer"/>
    <w:basedOn w:val="a"/>
    <w:link w:val="af7"/>
    <w:uiPriority w:val="99"/>
    <w:unhideWhenUsed/>
    <w:rsid w:val="00C00370"/>
    <w:pPr>
      <w:tabs>
        <w:tab w:val="center" w:pos="4677"/>
        <w:tab w:val="right" w:pos="9355"/>
      </w:tabs>
      <w:spacing w:line="240" w:lineRule="auto"/>
    </w:pPr>
  </w:style>
  <w:style w:type="character" w:customStyle="1" w:styleId="af7">
    <w:name w:val="Нижний колонтитул Знак"/>
    <w:basedOn w:val="a0"/>
    <w:link w:val="af6"/>
    <w:uiPriority w:val="99"/>
    <w:rsid w:val="00C00370"/>
  </w:style>
  <w:style w:type="paragraph" w:styleId="af8">
    <w:name w:val="List Paragraph"/>
    <w:basedOn w:val="a"/>
    <w:uiPriority w:val="34"/>
    <w:qFormat/>
    <w:rsid w:val="00522644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EB269F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EB269F"/>
    <w:pPr>
      <w:spacing w:after="100"/>
      <w:ind w:left="280"/>
    </w:pPr>
  </w:style>
  <w:style w:type="character" w:styleId="af9">
    <w:name w:val="Hyperlink"/>
    <w:basedOn w:val="a0"/>
    <w:uiPriority w:val="99"/>
    <w:unhideWhenUsed/>
    <w:rsid w:val="00EB269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E57B64-52A3-43EF-9090-DD0D901BED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7</Pages>
  <Words>514</Words>
  <Characters>2935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Марюнин</dc:creator>
  <cp:keywords/>
  <dc:description/>
  <cp:lastModifiedBy>Сергей Марюнин</cp:lastModifiedBy>
  <cp:revision>3</cp:revision>
  <dcterms:created xsi:type="dcterms:W3CDTF">2026-05-21T08:31:00Z</dcterms:created>
  <dcterms:modified xsi:type="dcterms:W3CDTF">2026-05-21T11:08:00Z</dcterms:modified>
</cp:coreProperties>
</file>