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3BBAC" w14:textId="77777777" w:rsidR="008B54F2" w:rsidRDefault="009D5904" w:rsidP="00347E40">
      <w:pPr>
        <w:spacing w:after="0" w:line="480" w:lineRule="auto"/>
      </w:pPr>
      <w:r>
        <w:t>Robert Sandel</w:t>
      </w:r>
    </w:p>
    <w:p w14:paraId="1C7386A2" w14:textId="77777777" w:rsidR="009D5904" w:rsidRDefault="009D5904" w:rsidP="00347E40">
      <w:pPr>
        <w:spacing w:after="0" w:line="480" w:lineRule="auto"/>
      </w:pPr>
      <w:r>
        <w:t>Math 4753</w:t>
      </w:r>
    </w:p>
    <w:p w14:paraId="1700C3D4" w14:textId="77777777" w:rsidR="009D5904" w:rsidRDefault="009D5904" w:rsidP="00347E40">
      <w:pPr>
        <w:spacing w:after="0" w:line="480" w:lineRule="auto"/>
      </w:pPr>
      <w:r>
        <w:t>Linear Regression Project</w:t>
      </w:r>
    </w:p>
    <w:p w14:paraId="0970020C" w14:textId="0A997C67" w:rsidR="0095761A" w:rsidRDefault="000D2995" w:rsidP="00347E40">
      <w:pPr>
        <w:spacing w:after="0" w:line="480" w:lineRule="auto"/>
      </w:pPr>
      <w:r>
        <w:tab/>
        <w:t>The purpose of th</w:t>
      </w:r>
      <w:r w:rsidR="00C47E70">
        <w:t xml:space="preserve">is study was </w:t>
      </w:r>
      <w:r>
        <w:t xml:space="preserve">to determine </w:t>
      </w:r>
      <w:r w:rsidR="00CE72AC">
        <w:t>whether there exists a predictable correlation between the measurements of ones</w:t>
      </w:r>
      <w:r w:rsidR="008B5553">
        <w:t>’</w:t>
      </w:r>
      <w:r w:rsidR="00CE72AC">
        <w:t xml:space="preserve"> head </w:t>
      </w:r>
      <w:r w:rsidR="008B5553">
        <w:t xml:space="preserve">size </w:t>
      </w:r>
      <w:r w:rsidR="00CE72AC">
        <w:t xml:space="preserve">and the weight of his or her brain therein. </w:t>
      </w:r>
      <w:r w:rsidR="003315C6">
        <w:t xml:space="preserve"> </w:t>
      </w:r>
      <w:r w:rsidR="004A049A">
        <w:t>T</w:t>
      </w:r>
      <w:r w:rsidR="00BD2EC2">
        <w:t>he subjects</w:t>
      </w:r>
      <w:r w:rsidR="004A049A">
        <w:t xml:space="preserve"> </w:t>
      </w:r>
      <w:r w:rsidR="00CE72AC">
        <w:t xml:space="preserve">upon which the data </w:t>
      </w:r>
      <w:r w:rsidR="008B5553">
        <w:t>were</w:t>
      </w:r>
      <w:r w:rsidR="00CE72AC">
        <w:t xml:space="preserve"> collected </w:t>
      </w:r>
      <w:r w:rsidR="004A049A">
        <w:t>were</w:t>
      </w:r>
      <w:r w:rsidR="00BD2EC2">
        <w:t xml:space="preserve"> all </w:t>
      </w:r>
      <w:r w:rsidR="00CE72AC">
        <w:t>identified as relatively healthy individual</w:t>
      </w:r>
      <w:r w:rsidR="008B5553">
        <w:t>s</w:t>
      </w:r>
      <w:r w:rsidR="00CE72AC">
        <w:t xml:space="preserve"> and were documented </w:t>
      </w:r>
      <w:r w:rsidR="00AE192E">
        <w:t>by</w:t>
      </w:r>
      <w:r w:rsidR="00BD2EC2">
        <w:t xml:space="preserve"> the Middlesex Hospital</w:t>
      </w:r>
      <w:r w:rsidR="007D4986">
        <w:t xml:space="preserve"> in Oxford, United Kingdom</w:t>
      </w:r>
      <w:r w:rsidR="00CE72AC">
        <w:t xml:space="preserve"> </w:t>
      </w:r>
      <w:r w:rsidR="00AE192E">
        <w:t xml:space="preserve">in </w:t>
      </w:r>
      <w:r w:rsidR="00CE72AC">
        <w:t>1905</w:t>
      </w:r>
      <w:r w:rsidR="00BD2EC2">
        <w:t>.</w:t>
      </w:r>
      <w:r w:rsidR="003315C6">
        <w:t xml:space="preserve"> </w:t>
      </w:r>
      <w:r w:rsidR="00CE72AC">
        <w:t xml:space="preserve">It should be noted, though, that of those deemed ‘healthy’ by the study, some included deaths by various diseases like cancer or Tuberculosis; however, these complicating conditions were assumed to have negligible </w:t>
      </w:r>
      <w:r w:rsidR="00065EA7">
        <w:t>effect</w:t>
      </w:r>
      <w:r w:rsidR="00CE72AC">
        <w:t xml:space="preserve"> on the parameters being measured</w:t>
      </w:r>
      <w:r w:rsidR="00B16A44">
        <w:t>.</w:t>
      </w:r>
      <w:r w:rsidR="00CE72AC">
        <w:t xml:space="preserve">  </w:t>
      </w:r>
      <w:r w:rsidR="00AE192E">
        <w:t>This assumption was derived through a</w:t>
      </w:r>
      <w:r w:rsidR="003315C6">
        <w:t xml:space="preserve"> comparison of the brain weight among subjects who died from wasting disease</w:t>
      </w:r>
      <w:r w:rsidR="00065EA7">
        <w:t>s</w:t>
      </w:r>
      <w:r w:rsidR="007D4986">
        <w:t>, such as Tuberculosis, to</w:t>
      </w:r>
      <w:r w:rsidR="003315C6">
        <w:t xml:space="preserve"> </w:t>
      </w:r>
      <w:r w:rsidR="00AE192E">
        <w:t xml:space="preserve">those </w:t>
      </w:r>
      <w:r w:rsidR="003315C6">
        <w:t>who died from accidental deaths or acute illness</w:t>
      </w:r>
      <w:r w:rsidR="00AE192E">
        <w:t>, and the results</w:t>
      </w:r>
      <w:r w:rsidR="003315C6">
        <w:t xml:space="preserve"> show</w:t>
      </w:r>
      <w:r w:rsidR="00AE192E">
        <w:t>ed</w:t>
      </w:r>
      <w:r w:rsidR="003315C6">
        <w:t xml:space="preserve"> no significant difference</w:t>
      </w:r>
      <w:r w:rsidR="00AE192E">
        <w:t xml:space="preserve"> in </w:t>
      </w:r>
      <w:r w:rsidR="008B5553">
        <w:t>correlation.</w:t>
      </w:r>
      <w:r w:rsidR="00C47E70">
        <w:t xml:space="preserve"> </w:t>
      </w:r>
      <w:r w:rsidR="007D4986" w:rsidRPr="002A0BBA">
        <w:t xml:space="preserve">According to the initial </w:t>
      </w:r>
      <w:r w:rsidR="00C47E70" w:rsidRPr="002A0BBA">
        <w:t>study</w:t>
      </w:r>
      <w:r w:rsidR="007D4986" w:rsidRPr="002A0BBA">
        <w:t xml:space="preserve">, </w:t>
      </w:r>
      <w:r w:rsidR="002A0BBA" w:rsidRPr="002A0BBA">
        <w:t>the main goal of the inv</w:t>
      </w:r>
      <w:r w:rsidR="00C47E70" w:rsidRPr="002A0BBA">
        <w:t>esti</w:t>
      </w:r>
      <w:bookmarkStart w:id="0" w:name="_GoBack"/>
      <w:bookmarkEnd w:id="0"/>
      <w:r w:rsidR="00C47E70" w:rsidRPr="002A0BBA">
        <w:t xml:space="preserve">gation </w:t>
      </w:r>
      <w:r w:rsidR="007D4986" w:rsidRPr="002A0BBA">
        <w:t xml:space="preserve">was </w:t>
      </w:r>
      <w:r w:rsidR="00C47E70" w:rsidRPr="002A0BBA">
        <w:t>to obtain a reconstruction formulae</w:t>
      </w:r>
      <w:r w:rsidR="002A0BBA" w:rsidRPr="002A0BBA">
        <w:t xml:space="preserve"> in turn </w:t>
      </w:r>
      <w:r w:rsidR="00C47E70" w:rsidRPr="002A0BBA">
        <w:t>to predict the approximate weight of the brain</w:t>
      </w:r>
      <w:r w:rsidR="002A0BBA" w:rsidRPr="002A0BBA">
        <w:t xml:space="preserve"> based on head size</w:t>
      </w:r>
      <w:r w:rsidR="00C47E70">
        <w:t>.</w:t>
      </w:r>
      <w:r w:rsidR="00AE192E">
        <w:t xml:space="preserve"> In order to identify whether a correlation exists and to further quantify the strength of said correlation, a least squared regression model was employed</w:t>
      </w:r>
      <w:r w:rsidR="008B5553">
        <w:t>, and the validity of the model was vigorously evaluated using techniques including an analysis of the residuals against the fitted, Cook’s distances, a</w:t>
      </w:r>
      <w:r w:rsidR="006B08E4">
        <w:t>nd a</w:t>
      </w:r>
      <w:r w:rsidR="008B5553">
        <w:t xml:space="preserve"> Shapiro-Wilks test of the normality. Based on the </w:t>
      </w:r>
      <w:r w:rsidR="006B08E4">
        <w:t xml:space="preserve">evidence, it is believed that a linear trend best fits the underlying trend between </w:t>
      </w:r>
      <w:r w:rsidR="00E85591">
        <w:t>and individual’s head size and the weight of his or her brain</w:t>
      </w:r>
      <w:r w:rsidR="006B08E4">
        <w:t>.</w:t>
      </w:r>
    </w:p>
    <w:p w14:paraId="34551FA8" w14:textId="34F5B3CC" w:rsidR="00DD6005" w:rsidRDefault="00AE192E" w:rsidP="008B5553">
      <w:pPr>
        <w:spacing w:after="0" w:line="480" w:lineRule="auto"/>
        <w:ind w:firstLine="720"/>
      </w:pPr>
      <w:r>
        <w:t xml:space="preserve">The data was collected through the use of a variety of tools focused on measuring </w:t>
      </w:r>
      <w:r w:rsidR="004A049A">
        <w:t xml:space="preserve">the length of the head, the diameter of the top of the skull, the height of the cranium, the horizontal circumference around the middle of the skull, and </w:t>
      </w:r>
      <w:r w:rsidR="001A034E">
        <w:t xml:space="preserve">the </w:t>
      </w:r>
      <w:r w:rsidR="0080446B">
        <w:t>varying accompanying deviations in the skull</w:t>
      </w:r>
      <w:r w:rsidR="0095761A">
        <w:t xml:space="preserve">. A diagram of how the measurements were taken is shown in </w:t>
      </w:r>
      <w:r w:rsidR="0095761A">
        <w:rPr>
          <w:b/>
        </w:rPr>
        <w:t>Figure 1</w:t>
      </w:r>
      <w:r w:rsidR="004A049A">
        <w:t>. Th</w:t>
      </w:r>
      <w:r w:rsidR="0080446B">
        <w:t>is</w:t>
      </w:r>
      <w:r w:rsidR="004A049A">
        <w:t xml:space="preserve"> result</w:t>
      </w:r>
      <w:r w:rsidR="0080446B">
        <w:t>ed</w:t>
      </w:r>
      <w:r w:rsidR="004A049A">
        <w:t xml:space="preserve"> is measurement</w:t>
      </w:r>
      <w:r w:rsidR="0080446B">
        <w:t>s</w:t>
      </w:r>
      <w:r w:rsidR="004A049A">
        <w:t xml:space="preserve"> of the length, breadth, height, and circumference of the skull</w:t>
      </w:r>
      <w:r w:rsidR="0080446B">
        <w:t xml:space="preserve">, which were all </w:t>
      </w:r>
      <w:r w:rsidR="00671C33">
        <w:t xml:space="preserve">combined into a single variable described </w:t>
      </w:r>
      <w:r w:rsidR="00671C33">
        <w:lastRenderedPageBreak/>
        <w:t>as ‘head size’, which was recorded as a volume in units of cubic centimeters</w:t>
      </w:r>
      <w:r w:rsidR="004A049A">
        <w:t xml:space="preserve">. </w:t>
      </w:r>
      <w:r w:rsidR="0080446B">
        <w:t>After the volume was measured according to these measurement techniques</w:t>
      </w:r>
      <w:r w:rsidR="004A049A">
        <w:t xml:space="preserve">, the brain </w:t>
      </w:r>
      <w:r w:rsidR="0080446B">
        <w:t>was</w:t>
      </w:r>
      <w:r w:rsidR="004A049A">
        <w:t xml:space="preserve"> </w:t>
      </w:r>
      <w:r w:rsidR="0080446B">
        <w:t xml:space="preserve">removed from the cranial </w:t>
      </w:r>
      <w:r w:rsidR="00D33A13">
        <w:t>c</w:t>
      </w:r>
      <w:r w:rsidR="0080446B">
        <w:t>avity</w:t>
      </w:r>
      <w:r w:rsidR="004A049A">
        <w:t xml:space="preserve"> and</w:t>
      </w:r>
      <w:r w:rsidR="00D33A13">
        <w:t xml:space="preserve"> was</w:t>
      </w:r>
      <w:r w:rsidR="004A049A">
        <w:t xml:space="preserve"> weighed</w:t>
      </w:r>
      <w:r w:rsidR="0080446B">
        <w:t xml:space="preserve">. The resulting brain weights were recorded in </w:t>
      </w:r>
      <w:r w:rsidR="00D33A13">
        <w:t xml:space="preserve">units of </w:t>
      </w:r>
      <w:r w:rsidR="0080446B">
        <w:t>grams</w:t>
      </w:r>
      <w:r w:rsidR="004A049A">
        <w:t xml:space="preserve">. Using </w:t>
      </w:r>
      <w:r w:rsidR="0080446B">
        <w:t>the variables of skull volume in cubic centimeters and brain weight in grams</w:t>
      </w:r>
      <w:r w:rsidR="004A049A">
        <w:t xml:space="preserve">, a </w:t>
      </w:r>
      <w:r w:rsidR="0080446B">
        <w:t>least squares linear regression was</w:t>
      </w:r>
      <w:r w:rsidR="004A049A">
        <w:t xml:space="preserve"> </w:t>
      </w:r>
      <w:r w:rsidR="0080446B">
        <w:t>generated attempting to correlate</w:t>
      </w:r>
      <w:r w:rsidR="004A049A">
        <w:t xml:space="preserve"> the weight of the brain </w:t>
      </w:r>
      <w:r w:rsidR="0080446B">
        <w:t>to</w:t>
      </w:r>
      <w:r w:rsidR="004A049A">
        <w:t xml:space="preserve"> the relative size of the head.</w:t>
      </w:r>
      <w:r w:rsidR="00154866">
        <w:t xml:space="preserve"> </w:t>
      </w:r>
      <w:r w:rsidR="0080446B">
        <w:t>With this method of least squares regression</w:t>
      </w:r>
      <w:r w:rsidR="00154866">
        <w:t>, we assume that the</w:t>
      </w:r>
      <w:r w:rsidR="0080446B">
        <w:t xml:space="preserve"> data are independent and the</w:t>
      </w:r>
      <w:r w:rsidR="00154866">
        <w:t xml:space="preserve"> errors are distributed normally</w:t>
      </w:r>
      <w:r w:rsidR="00E26B96">
        <w:t xml:space="preserve"> with a mean of zero and a constant standard deviation.</w:t>
      </w:r>
      <w:r w:rsidR="00154866">
        <w:t xml:space="preserve"> </w:t>
      </w:r>
    </w:p>
    <w:p w14:paraId="46D9B47D" w14:textId="77777777" w:rsidR="0095761A" w:rsidRPr="0095761A" w:rsidRDefault="0095761A" w:rsidP="0095761A">
      <w:pPr>
        <w:keepNext/>
        <w:spacing w:after="0" w:line="480" w:lineRule="auto"/>
        <w:ind w:firstLine="720"/>
        <w:jc w:val="center"/>
      </w:pPr>
      <w:r w:rsidRPr="0095761A">
        <w:rPr>
          <w:noProof/>
          <w:lang w:eastAsia="en-US"/>
        </w:rPr>
        <w:drawing>
          <wp:inline distT="0" distB="0" distL="0" distR="0" wp14:anchorId="1EF250BF" wp14:editId="5E18BFB8">
            <wp:extent cx="2993287"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258" r="2364"/>
                    <a:stretch/>
                  </pic:blipFill>
                  <pic:spPr bwMode="auto">
                    <a:xfrm>
                      <a:off x="0" y="0"/>
                      <a:ext cx="3009683" cy="3390320"/>
                    </a:xfrm>
                    <a:prstGeom prst="rect">
                      <a:avLst/>
                    </a:prstGeom>
                    <a:ln>
                      <a:noFill/>
                    </a:ln>
                    <a:extLst>
                      <a:ext uri="{53640926-AAD7-44D8-BBD7-CCE9431645EC}">
                        <a14:shadowObscured xmlns:a14="http://schemas.microsoft.com/office/drawing/2010/main"/>
                      </a:ext>
                    </a:extLst>
                  </pic:spPr>
                </pic:pic>
              </a:graphicData>
            </a:graphic>
          </wp:inline>
        </w:drawing>
      </w:r>
    </w:p>
    <w:p w14:paraId="20DEC709" w14:textId="45EC2BCC" w:rsidR="0095761A" w:rsidRPr="0095761A" w:rsidRDefault="0095761A" w:rsidP="0095761A">
      <w:pPr>
        <w:pStyle w:val="Caption"/>
        <w:jc w:val="center"/>
        <w:rPr>
          <w:i w:val="0"/>
          <w:color w:val="auto"/>
        </w:rPr>
      </w:pPr>
      <w:r w:rsidRPr="0095761A">
        <w:rPr>
          <w:i w:val="0"/>
          <w:color w:val="auto"/>
        </w:rPr>
        <w:t xml:space="preserve">Figure </w:t>
      </w:r>
      <w:r w:rsidRPr="0095761A">
        <w:rPr>
          <w:i w:val="0"/>
          <w:color w:val="auto"/>
        </w:rPr>
        <w:fldChar w:fldCharType="begin"/>
      </w:r>
      <w:r w:rsidRPr="0095761A">
        <w:rPr>
          <w:i w:val="0"/>
          <w:color w:val="auto"/>
        </w:rPr>
        <w:instrText xml:space="preserve"> SEQ Figure \* ARABIC </w:instrText>
      </w:r>
      <w:r w:rsidRPr="0095761A">
        <w:rPr>
          <w:i w:val="0"/>
          <w:color w:val="auto"/>
        </w:rPr>
        <w:fldChar w:fldCharType="separate"/>
      </w:r>
      <w:r w:rsidRPr="0095761A">
        <w:rPr>
          <w:i w:val="0"/>
          <w:noProof/>
          <w:color w:val="auto"/>
        </w:rPr>
        <w:t>1</w:t>
      </w:r>
      <w:r w:rsidRPr="0095761A">
        <w:rPr>
          <w:i w:val="0"/>
          <w:color w:val="auto"/>
        </w:rPr>
        <w:fldChar w:fldCharType="end"/>
      </w:r>
      <w:r w:rsidRPr="0095761A">
        <w:rPr>
          <w:i w:val="0"/>
          <w:color w:val="auto"/>
        </w:rPr>
        <w:t xml:space="preserve"> – Image of how head size measurements were taken</w:t>
      </w:r>
    </w:p>
    <w:p w14:paraId="4A0B3122" w14:textId="79C3F6DF" w:rsidR="004A049A" w:rsidRDefault="00F93197" w:rsidP="00A41033">
      <w:pPr>
        <w:spacing w:after="0" w:line="480" w:lineRule="auto"/>
        <w:ind w:firstLine="720"/>
      </w:pPr>
      <w:r>
        <w:t>In order to gauge the general trend of the data</w:t>
      </w:r>
      <w:r w:rsidR="00DD6005">
        <w:t xml:space="preserve">, a trend scatter plot </w:t>
      </w:r>
      <w:r>
        <w:t xml:space="preserve">was generated using an f value of 0.5, and a relatively strong linear relationship can be tentatively seen below in </w:t>
      </w:r>
      <w:r w:rsidR="0095761A">
        <w:rPr>
          <w:b/>
        </w:rPr>
        <w:t>Figure 2</w:t>
      </w:r>
      <w:r>
        <w:rPr>
          <w:b/>
        </w:rPr>
        <w:t xml:space="preserve">. </w:t>
      </w:r>
      <w:r>
        <w:t xml:space="preserve"> </w:t>
      </w:r>
      <w:r w:rsidR="00326F39">
        <w:t xml:space="preserve">The middle line represents the running mean of the data, and the two dotted lines on the outskirts represent </w:t>
      </w:r>
      <w:r w:rsidR="00AF3102">
        <w:t xml:space="preserve">the average errors associated with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AF3102">
        <w:t>.</w:t>
      </w:r>
    </w:p>
    <w:p w14:paraId="2A68CF14" w14:textId="77777777" w:rsidR="00554CC7" w:rsidRDefault="00DD6005" w:rsidP="0095761A">
      <w:pPr>
        <w:keepNext/>
        <w:spacing w:after="0" w:line="240" w:lineRule="auto"/>
      </w:pPr>
      <w:r>
        <w:rPr>
          <w:noProof/>
          <w:lang w:eastAsia="en-US"/>
        </w:rPr>
        <w:lastRenderedPageBreak/>
        <w:drawing>
          <wp:inline distT="0" distB="0" distL="0" distR="0" wp14:anchorId="726779EF" wp14:editId="06BDB46C">
            <wp:extent cx="5943600" cy="2957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7830"/>
                    </a:xfrm>
                    <a:prstGeom prst="rect">
                      <a:avLst/>
                    </a:prstGeom>
                  </pic:spPr>
                </pic:pic>
              </a:graphicData>
            </a:graphic>
          </wp:inline>
        </w:drawing>
      </w:r>
    </w:p>
    <w:p w14:paraId="11DCF10F" w14:textId="0DC76632" w:rsidR="009D5904" w:rsidRPr="0095761A" w:rsidRDefault="00554CC7" w:rsidP="00795138">
      <w:pPr>
        <w:pStyle w:val="Caption"/>
        <w:rPr>
          <w:i w:val="0"/>
          <w:color w:val="auto"/>
        </w:rPr>
      </w:pPr>
      <w:r w:rsidRPr="0095761A">
        <w:rPr>
          <w:i w:val="0"/>
          <w:color w:val="auto"/>
        </w:rPr>
        <w:t xml:space="preserve">Figure </w:t>
      </w:r>
      <w:r w:rsidR="004A7C1D" w:rsidRPr="0095761A">
        <w:rPr>
          <w:i w:val="0"/>
          <w:color w:val="auto"/>
        </w:rPr>
        <w:fldChar w:fldCharType="begin"/>
      </w:r>
      <w:r w:rsidR="004A7C1D" w:rsidRPr="0095761A">
        <w:rPr>
          <w:i w:val="0"/>
          <w:color w:val="auto"/>
        </w:rPr>
        <w:instrText xml:space="preserve"> SEQ Figure \* ARABIC </w:instrText>
      </w:r>
      <w:r w:rsidR="004A7C1D" w:rsidRPr="0095761A">
        <w:rPr>
          <w:i w:val="0"/>
          <w:color w:val="auto"/>
        </w:rPr>
        <w:fldChar w:fldCharType="separate"/>
      </w:r>
      <w:r w:rsidR="0095761A" w:rsidRPr="0095761A">
        <w:rPr>
          <w:i w:val="0"/>
          <w:noProof/>
          <w:color w:val="auto"/>
        </w:rPr>
        <w:t>2</w:t>
      </w:r>
      <w:r w:rsidR="004A7C1D" w:rsidRPr="0095761A">
        <w:rPr>
          <w:i w:val="0"/>
          <w:noProof/>
          <w:color w:val="auto"/>
        </w:rPr>
        <w:fldChar w:fldCharType="end"/>
      </w:r>
      <w:r w:rsidR="0095761A" w:rsidRPr="0095761A">
        <w:rPr>
          <w:i w:val="0"/>
          <w:noProof/>
          <w:color w:val="auto"/>
        </w:rPr>
        <w:t xml:space="preserve"> </w:t>
      </w:r>
      <w:r w:rsidR="0095761A" w:rsidRPr="0095761A">
        <w:rPr>
          <w:i w:val="0"/>
          <w:color w:val="auto"/>
        </w:rPr>
        <w:t>–</w:t>
      </w:r>
      <w:r w:rsidRPr="0095761A">
        <w:rPr>
          <w:i w:val="0"/>
          <w:color w:val="auto"/>
        </w:rPr>
        <w:t xml:space="preserve"> </w:t>
      </w:r>
      <w:r w:rsidR="00852516" w:rsidRPr="0095761A">
        <w:rPr>
          <w:i w:val="0"/>
          <w:color w:val="auto"/>
        </w:rPr>
        <w:t>T</w:t>
      </w:r>
      <w:r w:rsidRPr="0095761A">
        <w:rPr>
          <w:i w:val="0"/>
          <w:color w:val="auto"/>
        </w:rPr>
        <w:t>rendscatter plot for brain weight vs</w:t>
      </w:r>
      <w:r w:rsidR="00852516" w:rsidRPr="0095761A">
        <w:rPr>
          <w:i w:val="0"/>
          <w:color w:val="auto"/>
        </w:rPr>
        <w:t>.</w:t>
      </w:r>
      <w:r w:rsidRPr="0095761A">
        <w:rPr>
          <w:i w:val="0"/>
          <w:color w:val="auto"/>
        </w:rPr>
        <w:t xml:space="preserve"> head size. Head size is the independent variable, and brain weight is the dependent variable.</w:t>
      </w:r>
    </w:p>
    <w:p w14:paraId="6418882A" w14:textId="19D4225C" w:rsidR="00A77E9A" w:rsidRDefault="00A77E9A" w:rsidP="00347E40">
      <w:pPr>
        <w:spacing w:line="480" w:lineRule="auto"/>
      </w:pPr>
      <w:r>
        <w:tab/>
      </w:r>
      <w:r w:rsidR="000443B5">
        <w:t>Using R, a linear model was generated</w:t>
      </w:r>
      <w:r w:rsidR="00F93197">
        <w:t xml:space="preserve"> having </w:t>
      </w:r>
      <w:r>
        <w:t>two distinct parameters</w:t>
      </w:r>
      <w:r w:rsidR="00F93197">
        <w:t xml:space="preserve"> of interest:</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w:t>
      </w:r>
      <w:r w:rsidR="00F93197">
        <w:t xml:space="preserve"> or the intercept,</w:t>
      </w:r>
      <w: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93197">
        <w:t>, or the slope</w:t>
      </w:r>
      <w:r>
        <w:t xml:space="preserve">. The </w:t>
      </w:r>
      <w:r w:rsidR="00F93197">
        <w:t>full generalized equation representing the liner regression is presented below</w:t>
      </w:r>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r w:rsidR="008C4AF2">
        <w:t xml:space="preserve">being </w:t>
      </w:r>
      <w:r>
        <w:t xml:space="preserve">the independent variable and </w:t>
      </w:r>
      <m:oMath>
        <m:r>
          <w:rPr>
            <w:rFonts w:ascii="Cambria Math" w:hAnsi="Cambria Math"/>
          </w:rPr>
          <m:t>y</m:t>
        </m:r>
      </m:oMath>
      <w:r>
        <w:t xml:space="preserve"> as the dependent variable</w:t>
      </w:r>
      <w:r w:rsidR="008C4AF2">
        <w:t xml:space="preserve"> for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This equation </w:t>
      </w:r>
      <w:r w:rsidR="008C4AF2">
        <w:t>includes</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represent</w:t>
      </w:r>
      <w:r w:rsidR="008C4AF2">
        <w:t>ing</w:t>
      </w:r>
      <w:r>
        <w:t xml:space="preserve"> the random error </w:t>
      </w:r>
      <w:r w:rsidR="008C4AF2">
        <w:t xml:space="preserve">attempting to quantify the discrepancy between the real underlying trend and the generalized </w:t>
      </w:r>
      <w:r w:rsidR="00550280">
        <w:t>approximation</w:t>
      </w:r>
      <w:r w:rsidR="008C4AF2">
        <w:t xml:space="preserve"> quantified by this model</w:t>
      </w:r>
      <w:r>
        <w:t>.</w:t>
      </w:r>
    </w:p>
    <w:p w14:paraId="1C2CAA8C" w14:textId="77777777" w:rsidR="00A77E9A" w:rsidRPr="005B15FA" w:rsidRDefault="002E6548" w:rsidP="00347E40">
      <w:pPr>
        <w:spacing w:line="480" w:lineRule="auto"/>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789776ED" w14:textId="3D4B0CDF" w:rsidR="00A77E9A" w:rsidRDefault="00554CC7" w:rsidP="00347E40">
      <w:pPr>
        <w:spacing w:line="480" w:lineRule="auto"/>
      </w:pPr>
      <w:r>
        <w:tab/>
      </w:r>
      <w:r w:rsidR="008C4AF2">
        <w:t>Due to the assumptions behind the underlying data</w:t>
      </w:r>
      <w:r w:rsidR="00B738F6">
        <w:t xml:space="preserve">, </w:t>
      </w:r>
      <w:r w:rsidR="008C4AF2">
        <w:t xml:space="preserve">the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E6548">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2E6548">
        <w:t xml:space="preserve"> </w:t>
      </w:r>
      <w:r w:rsidR="008C4AF2">
        <w:t>variables are</w:t>
      </w:r>
      <w:r w:rsidR="002E6548">
        <w:t xml:space="preserve"> point estimators</w:t>
      </w:r>
      <w:r w:rsidR="008C4AF2">
        <w:t>, and are changed to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2E6548">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2E6548">
        <w:t xml:space="preserve"> respectively. As such, the equati</w:t>
      </w:r>
      <w:r w:rsidR="00722F67">
        <w:t>on</w:t>
      </w:r>
      <w:r w:rsidR="002E6548">
        <w:t xml:space="preserve"> become</w:t>
      </w:r>
      <w:r w:rsidR="00B738F6">
        <w:t>s:</w:t>
      </w:r>
    </w:p>
    <w:p w14:paraId="65BA5988" w14:textId="77777777" w:rsidR="002E6548" w:rsidRPr="002E6548" w:rsidRDefault="004A7C1D" w:rsidP="00347E40">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909A4ED" w14:textId="5C5467C4" w:rsidR="00722F67" w:rsidRPr="00FF3B6F" w:rsidRDefault="002E6548" w:rsidP="00347E40">
      <w:pPr>
        <w:spacing w:line="480" w:lineRule="auto"/>
      </w:pPr>
      <w:r>
        <w:tab/>
        <w:t xml:space="preserve">In this </w:t>
      </w:r>
      <w:r w:rsidR="00722F67">
        <w:t xml:space="preserve">equation </w:t>
      </w:r>
      <m:oMath>
        <m:r>
          <w:rPr>
            <w:rFonts w:ascii="Cambria Math" w:hAnsi="Cambria Math"/>
          </w:rPr>
          <m:t>y</m:t>
        </m:r>
      </m:oMath>
      <w:r w:rsidR="00722F67">
        <w:t xml:space="preserve"> </w:t>
      </w:r>
      <w:r w:rsidR="0095761A">
        <w:t>now becomes</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003C7668">
        <w:t xml:space="preserve">, </w:t>
      </w:r>
      <w:r w:rsidR="00722F67">
        <w:t xml:space="preserve">and the values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722F67">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 </m:t>
        </m:r>
      </m:oMath>
      <w:r w:rsidR="00722F67">
        <w:t xml:space="preserve">are </w:t>
      </w:r>
      <w:r w:rsidR="003C7668">
        <w:t>determined using the derivation of least squares regression</w:t>
      </w:r>
      <w:r w:rsidR="00722F67">
        <w:t xml:space="preserve">. </w:t>
      </w:r>
      <w:r w:rsidR="00852516">
        <w:t xml:space="preserve">Principle to this method is minimizing the sum of the squared residuals. This method aptly takes into account the deviations each data has to the trend being fit, but, for better or </w:t>
      </w:r>
      <w:r w:rsidR="00795138">
        <w:t xml:space="preserve">for </w:t>
      </w:r>
      <w:r w:rsidR="00852516">
        <w:t xml:space="preserve">worse, the data points </w:t>
      </w:r>
      <w:r w:rsidR="00C078C7">
        <w:t>falling</w:t>
      </w:r>
      <w:r w:rsidR="00852516">
        <w:t xml:space="preserve"> within the extremes of deviation are exaggerated </w:t>
      </w:r>
      <w:r w:rsidR="00C078C7">
        <w:t xml:space="preserve">in </w:t>
      </w:r>
      <w:r w:rsidR="00C078C7">
        <w:lastRenderedPageBreak/>
        <w:t>regard to their effect on</w:t>
      </w:r>
      <w:r w:rsidR="00852516">
        <w:t xml:space="preserve"> how the </w:t>
      </w:r>
      <w:r w:rsidR="00C078C7">
        <w:t xml:space="preserve">overall </w:t>
      </w:r>
      <w:r w:rsidR="00852516">
        <w:t>trend fit</w:t>
      </w:r>
      <w:r w:rsidR="00795138">
        <w:t>s to the data</w:t>
      </w:r>
      <w:r w:rsidR="00852516">
        <w:t xml:space="preserve">. This means it is especially important </w:t>
      </w:r>
      <w:r w:rsidR="00C078C7">
        <w:t>to validate</w:t>
      </w:r>
      <w:r w:rsidR="00852516">
        <w:t xml:space="preserve"> the data </w:t>
      </w:r>
      <w:r w:rsidR="00C078C7">
        <w:t>and to remove</w:t>
      </w:r>
      <w:r w:rsidR="00852516">
        <w:t xml:space="preserve"> any clear outliers</w:t>
      </w:r>
      <w:r w:rsidR="009A33D8">
        <w:t xml:space="preserve"> because they can greatly influence how the regression is fit</w:t>
      </w:r>
      <w:r w:rsidR="00852516">
        <w:t xml:space="preserve">. </w:t>
      </w:r>
      <w:r w:rsidR="00722F67">
        <w:t xml:space="preserve">The sum of </w:t>
      </w:r>
      <w:r w:rsidR="00C078C7">
        <w:t>squared residuals, or SSE, is defined below</w:t>
      </w:r>
      <w:r w:rsidR="00722F67">
        <w:t>:</w:t>
      </w:r>
      <m:oMath>
        <m:r>
          <m:rPr>
            <m:sty m:val="p"/>
          </m:rPr>
          <w:rPr>
            <w:rFonts w:ascii="Cambria Math" w:hAnsi="Cambria Math"/>
          </w:rPr>
          <w:br/>
        </m:r>
      </m:oMath>
      <m:oMathPara>
        <m:oMath>
          <m:r>
            <w:rPr>
              <w:rFonts w:ascii="Cambria Math" w:hAnsi="Cambria Math"/>
            </w:rPr>
            <m:t>SSE=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14:paraId="4208EEDD" w14:textId="1AF1F7AD" w:rsidR="002E6548" w:rsidRDefault="000A0D28" w:rsidP="008B5553">
      <w:pPr>
        <w:spacing w:line="480" w:lineRule="auto"/>
        <w:ind w:firstLine="720"/>
      </w:pPr>
      <w:r>
        <w:t>Th</w:t>
      </w:r>
      <w:r w:rsidR="00356AEC">
        <w:t>e</w:t>
      </w:r>
      <w:r>
        <w:t xml:space="preserve"> </w:t>
      </w:r>
      <w:r w:rsidR="00356AEC">
        <w:t xml:space="preserve">estimator for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356AEC">
        <w:t xml:space="preserve"> is </w:t>
      </w:r>
      <w:r w:rsidR="0004315E">
        <w:t>determined</w:t>
      </w:r>
      <w:r w:rsidR="00356AEC">
        <w:t xml:space="preserve"> by </w:t>
      </w:r>
      <w:r w:rsidR="0060669A">
        <w:t xml:space="preserve">setting the derivatives of the sum of the squared residuals with respect to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795138">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0669A">
        <w:t xml:space="preserve"> equal to 0. The resulting definition for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0669A">
        <w:t xml:space="preserve"> is given below using only values from the data itself</w:t>
      </w:r>
      <w:r w:rsidR="00707401">
        <w:t>.</w:t>
      </w:r>
    </w:p>
    <w:p w14:paraId="6BC07B29" w14:textId="77777777" w:rsidR="000A0D28" w:rsidRDefault="000A0D28" w:rsidP="00347E40">
      <w:pPr>
        <w:spacing w:line="480" w:lineRule="auto"/>
      </w:pPr>
      <m:oMathPara>
        <m:oMath>
          <m:r>
            <w:rPr>
              <w:rFonts w:ascii="Cambria Math" w:hAnsi="Cambria Math"/>
            </w:rPr>
            <m:t>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xy</m:t>
                  </m:r>
                </m:sub>
              </m:sSub>
            </m:num>
            <m:den>
              <m:sSub>
                <m:sSubPr>
                  <m:ctrlPr>
                    <w:rPr>
                      <w:rFonts w:ascii="Cambria Math" w:hAnsi="Cambria Math"/>
                      <w:i/>
                    </w:rPr>
                  </m:ctrlPr>
                </m:sSubPr>
                <m:e>
                  <m:r>
                    <w:rPr>
                      <w:rFonts w:ascii="Cambria Math" w:hAnsi="Cambria Math"/>
                    </w:rPr>
                    <m:t>SS</m:t>
                  </m:r>
                </m:e>
                <m:sub>
                  <m:r>
                    <w:rPr>
                      <w:rFonts w:ascii="Cambria Math" w:hAnsi="Cambria Math"/>
                    </w:rPr>
                    <m:t>xx</m:t>
                  </m:r>
                </m:sub>
              </m:sSub>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14:paraId="5241BCCB" w14:textId="211C5EB3" w:rsidR="00722F67" w:rsidRDefault="00707401" w:rsidP="008B5553">
      <w:pPr>
        <w:spacing w:line="480" w:lineRule="auto"/>
        <w:ind w:firstLine="720"/>
      </w:pPr>
      <w:r>
        <w:t xml:space="preserve">Once the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variable is calculated using the above equation, the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variable is easily determined by plugging it, along with the means of the dependent and independent variables, into the basic definition of linear regression, as shown below.</w:t>
      </w:r>
    </w:p>
    <w:p w14:paraId="3EF49CF9" w14:textId="77777777" w:rsidR="000A0D28" w:rsidRPr="000A0D28" w:rsidRDefault="004A7C1D" w:rsidP="00347E40">
      <w:pPr>
        <w:spacing w:line="48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4936E582" w14:textId="2FD6DFB9" w:rsidR="0022078A" w:rsidRPr="0022078A" w:rsidRDefault="00A24649" w:rsidP="008B5553">
      <w:pPr>
        <w:spacing w:line="480" w:lineRule="auto"/>
        <w:ind w:firstLine="720"/>
      </w:pPr>
      <w:r>
        <w:t xml:space="preserve">Using R, the values for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were determine to be 0.26343 and 325.5742 respectively. This results in th</w:t>
      </w:r>
      <w:r w:rsidR="00183BE9">
        <w:t xml:space="preserve">e </w:t>
      </w:r>
      <w:r>
        <w:t>least squares linear regression given below.</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=0.26343</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+325.57342</m:t>
          </m:r>
        </m:oMath>
      </m:oMathPara>
    </w:p>
    <w:p w14:paraId="5A0F7907" w14:textId="2CD3E8FB" w:rsidR="0022078A" w:rsidRPr="0022078A" w:rsidRDefault="002C1EDD" w:rsidP="008B5553">
      <w:pPr>
        <w:spacing w:line="480" w:lineRule="auto"/>
        <w:ind w:firstLine="720"/>
      </w:pPr>
      <w:r>
        <w:t xml:space="preserve">This regression model was then plotted against the data to quickly gauge how valid the regression is </w:t>
      </w:r>
      <w:r w:rsidR="00F86155">
        <w:t>in regards to</w:t>
      </w:r>
      <w:r>
        <w:t xml:space="preserve"> the data itself</w:t>
      </w:r>
      <w:r w:rsidR="0022078A">
        <w:t xml:space="preserve">. </w:t>
      </w:r>
      <w:r>
        <w:t>As can be seen in the plot below</w:t>
      </w:r>
      <w:r w:rsidR="00795138">
        <w:t xml:space="preserve"> (</w:t>
      </w:r>
      <w:r w:rsidR="00795138">
        <w:rPr>
          <w:b/>
        </w:rPr>
        <w:t>Figure 3</w:t>
      </w:r>
      <w:r w:rsidR="00795138" w:rsidRPr="00795138">
        <w:t>)</w:t>
      </w:r>
      <w:r>
        <w:t>, the trend appears to fit the data</w:t>
      </w:r>
      <w:r w:rsidR="00F86155">
        <w:t xml:space="preserve"> relatively well, especially with how the data tentatively appears to be equally and randomly distributed across this regression model.</w:t>
      </w:r>
      <w:r w:rsidR="0022078A">
        <w:t xml:space="preserve"> </w:t>
      </w:r>
      <w:r w:rsidR="00F86155">
        <w:t>Following these quick evaluations of the plot, the</w:t>
      </w:r>
      <w:r w:rsidR="0022078A">
        <w:t xml:space="preserve"> preliminary indication </w:t>
      </w:r>
      <w:r w:rsidR="00F86155">
        <w:t xml:space="preserve">is that the regression model defined above is a good fit for this data; however, </w:t>
      </w:r>
      <w:r w:rsidR="00F86155">
        <w:lastRenderedPageBreak/>
        <w:t>further analysis will be employed to verify the randomness</w:t>
      </w:r>
      <w:r w:rsidR="003E56F5">
        <w:t xml:space="preserve"> of the residuals</w:t>
      </w:r>
      <w:r w:rsidR="00F86155">
        <w:t xml:space="preserve"> about the regression and the validity of the overall model.</w:t>
      </w:r>
    </w:p>
    <w:p w14:paraId="1EA2E25A" w14:textId="77777777" w:rsidR="00840001" w:rsidRPr="00795138" w:rsidRDefault="0022078A" w:rsidP="00795138">
      <w:pPr>
        <w:keepNext/>
        <w:spacing w:line="240" w:lineRule="auto"/>
      </w:pPr>
      <w:r w:rsidRPr="00795138">
        <w:rPr>
          <w:noProof/>
          <w:lang w:eastAsia="en-US"/>
        </w:rPr>
        <w:drawing>
          <wp:inline distT="0" distB="0" distL="0" distR="0" wp14:anchorId="36BF4A9B" wp14:editId="639DFF10">
            <wp:extent cx="5943600" cy="2957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7830"/>
                    </a:xfrm>
                    <a:prstGeom prst="rect">
                      <a:avLst/>
                    </a:prstGeom>
                  </pic:spPr>
                </pic:pic>
              </a:graphicData>
            </a:graphic>
          </wp:inline>
        </w:drawing>
      </w:r>
    </w:p>
    <w:p w14:paraId="475C9EA7" w14:textId="3D69E69A" w:rsidR="00840001" w:rsidRPr="00795138" w:rsidRDefault="0022078A" w:rsidP="00795138">
      <w:pPr>
        <w:pStyle w:val="Caption"/>
        <w:jc w:val="center"/>
        <w:rPr>
          <w:i w:val="0"/>
          <w:color w:val="auto"/>
        </w:rPr>
      </w:pPr>
      <w:r w:rsidRPr="00795138">
        <w:rPr>
          <w:i w:val="0"/>
          <w:color w:val="auto"/>
        </w:rPr>
        <w:t xml:space="preserve">Figure </w:t>
      </w:r>
      <w:r w:rsidR="004A7C1D" w:rsidRPr="00795138">
        <w:rPr>
          <w:i w:val="0"/>
          <w:color w:val="auto"/>
        </w:rPr>
        <w:fldChar w:fldCharType="begin"/>
      </w:r>
      <w:r w:rsidR="004A7C1D" w:rsidRPr="00795138">
        <w:rPr>
          <w:i w:val="0"/>
          <w:color w:val="auto"/>
        </w:rPr>
        <w:instrText xml:space="preserve"> SEQ Figure \* ARABIC </w:instrText>
      </w:r>
      <w:r w:rsidR="004A7C1D" w:rsidRPr="00795138">
        <w:rPr>
          <w:i w:val="0"/>
          <w:color w:val="auto"/>
        </w:rPr>
        <w:fldChar w:fldCharType="separate"/>
      </w:r>
      <w:r w:rsidR="0095761A" w:rsidRPr="00795138">
        <w:rPr>
          <w:i w:val="0"/>
          <w:noProof/>
          <w:color w:val="auto"/>
        </w:rPr>
        <w:t>3</w:t>
      </w:r>
      <w:r w:rsidR="004A7C1D" w:rsidRPr="00795138">
        <w:rPr>
          <w:i w:val="0"/>
          <w:noProof/>
          <w:color w:val="auto"/>
        </w:rPr>
        <w:fldChar w:fldCharType="end"/>
      </w:r>
      <w:r w:rsidRPr="00795138">
        <w:rPr>
          <w:i w:val="0"/>
          <w:color w:val="auto"/>
        </w:rPr>
        <w:t xml:space="preserve"> </w:t>
      </w:r>
      <w:r w:rsidR="00840001" w:rsidRPr="00795138">
        <w:rPr>
          <w:i w:val="0"/>
          <w:color w:val="auto"/>
        </w:rPr>
        <w:t xml:space="preserve">– </w:t>
      </w:r>
      <w:r w:rsidR="00F86155" w:rsidRPr="00795138">
        <w:rPr>
          <w:i w:val="0"/>
          <w:color w:val="auto"/>
        </w:rPr>
        <w:t>Regression model superimposed over brain weight plotted against head siz</w:t>
      </w:r>
      <w:r w:rsidR="00A91DE8" w:rsidRPr="00795138">
        <w:rPr>
          <w:i w:val="0"/>
          <w:color w:val="auto"/>
        </w:rPr>
        <w:t>e</w:t>
      </w:r>
    </w:p>
    <w:p w14:paraId="288E6318" w14:textId="4F02D3D1" w:rsidR="006726B5" w:rsidRDefault="006726B5" w:rsidP="00347E40">
      <w:pPr>
        <w:spacing w:line="480" w:lineRule="auto"/>
        <w:ind w:firstLine="720"/>
      </w:pPr>
      <w:r w:rsidRPr="00795138">
        <w:t xml:space="preserve">The first step in validating the correlation is to determine whether the deviations between the observed data and </w:t>
      </w:r>
      <w:r w:rsidR="00795138" w:rsidRPr="00795138">
        <w:t>the expected values and</w:t>
      </w:r>
      <w:r w:rsidRPr="00795138">
        <w:t xml:space="preserve"> to verify that there is no trend in how the data is deviating from the expected.</w:t>
      </w:r>
      <w:r>
        <w:t xml:space="preserve"> This is done by plotting the residuals against the expected values, or the fitted</w:t>
      </w:r>
      <w:r w:rsidR="00795138">
        <w:t xml:space="preserve"> values</w:t>
      </w:r>
      <w:r>
        <w:t xml:space="preserve">, for each point of data. Ideally there should be no correlation between the two with a completely horizontal line representing complete independence. As can be seen in the </w:t>
      </w:r>
      <w:r w:rsidR="00795138">
        <w:rPr>
          <w:b/>
        </w:rPr>
        <w:t>Figure 4</w:t>
      </w:r>
      <w:r w:rsidR="00795138">
        <w:t xml:space="preserve">, shown </w:t>
      </w:r>
      <w:r>
        <w:t>below, the horizontality in the line</w:t>
      </w:r>
      <w:r w:rsidR="00795138">
        <w:t>,</w:t>
      </w:r>
      <w:r>
        <w:t xml:space="preserve"> representing the running mean</w:t>
      </w:r>
      <w:r w:rsidR="00795138">
        <w:t>,</w:t>
      </w:r>
      <w:r>
        <w:t xml:space="preserve"> indicates very little trend with the residuals across the model. This is further indication that the underlying trend is linear, but further analysis will still be employed to better validate the model.</w:t>
      </w:r>
    </w:p>
    <w:p w14:paraId="473F375F" w14:textId="77777777" w:rsidR="00FA063A" w:rsidRDefault="003638F1" w:rsidP="00795138">
      <w:pPr>
        <w:keepNext/>
        <w:spacing w:line="240" w:lineRule="auto"/>
      </w:pPr>
      <w:r>
        <w:rPr>
          <w:noProof/>
          <w:lang w:eastAsia="en-US"/>
        </w:rPr>
        <w:lastRenderedPageBreak/>
        <w:drawing>
          <wp:inline distT="0" distB="0" distL="0" distR="0" wp14:anchorId="3F4EF216" wp14:editId="52AA17B3">
            <wp:extent cx="5943600" cy="2957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7830"/>
                    </a:xfrm>
                    <a:prstGeom prst="rect">
                      <a:avLst/>
                    </a:prstGeom>
                  </pic:spPr>
                </pic:pic>
              </a:graphicData>
            </a:graphic>
          </wp:inline>
        </w:drawing>
      </w:r>
    </w:p>
    <w:p w14:paraId="5F3C1505" w14:textId="7A1D5D52" w:rsidR="003638F1" w:rsidRPr="00795138" w:rsidRDefault="00FA063A" w:rsidP="00795138">
      <w:pPr>
        <w:pStyle w:val="Caption"/>
        <w:rPr>
          <w:i w:val="0"/>
          <w:color w:val="auto"/>
        </w:rPr>
      </w:pPr>
      <w:r w:rsidRPr="00795138">
        <w:rPr>
          <w:i w:val="0"/>
          <w:color w:val="auto"/>
        </w:rPr>
        <w:t xml:space="preserve">Figure </w:t>
      </w:r>
      <w:r w:rsidR="004A7C1D" w:rsidRPr="00795138">
        <w:rPr>
          <w:i w:val="0"/>
          <w:color w:val="auto"/>
        </w:rPr>
        <w:fldChar w:fldCharType="begin"/>
      </w:r>
      <w:r w:rsidR="004A7C1D" w:rsidRPr="00795138">
        <w:rPr>
          <w:i w:val="0"/>
          <w:color w:val="auto"/>
        </w:rPr>
        <w:instrText xml:space="preserve"> SEQ Figure \* ARABIC </w:instrText>
      </w:r>
      <w:r w:rsidR="004A7C1D" w:rsidRPr="00795138">
        <w:rPr>
          <w:i w:val="0"/>
          <w:color w:val="auto"/>
        </w:rPr>
        <w:fldChar w:fldCharType="separate"/>
      </w:r>
      <w:r w:rsidR="0095761A" w:rsidRPr="00795138">
        <w:rPr>
          <w:i w:val="0"/>
          <w:noProof/>
          <w:color w:val="auto"/>
        </w:rPr>
        <w:t>4</w:t>
      </w:r>
      <w:r w:rsidR="004A7C1D" w:rsidRPr="00795138">
        <w:rPr>
          <w:i w:val="0"/>
          <w:noProof/>
          <w:color w:val="auto"/>
        </w:rPr>
        <w:fldChar w:fldCharType="end"/>
      </w:r>
      <w:r w:rsidR="00795138">
        <w:rPr>
          <w:i w:val="0"/>
          <w:noProof/>
          <w:color w:val="auto"/>
        </w:rPr>
        <w:t xml:space="preserve"> </w:t>
      </w:r>
      <w:r w:rsidR="00795138">
        <w:rPr>
          <w:i w:val="0"/>
          <w:color w:val="auto"/>
        </w:rPr>
        <w:t>–</w:t>
      </w:r>
      <w:r w:rsidRPr="00795138">
        <w:rPr>
          <w:i w:val="0"/>
          <w:color w:val="auto"/>
        </w:rPr>
        <w:t xml:space="preserve"> </w:t>
      </w:r>
      <w:r w:rsidR="00A91DE8" w:rsidRPr="00795138">
        <w:rPr>
          <w:i w:val="0"/>
          <w:color w:val="auto"/>
        </w:rPr>
        <w:t>R</w:t>
      </w:r>
      <w:r w:rsidRPr="00795138">
        <w:rPr>
          <w:i w:val="0"/>
          <w:color w:val="auto"/>
        </w:rPr>
        <w:t>esiduals versus fi</w:t>
      </w:r>
      <w:r w:rsidR="00795138">
        <w:rPr>
          <w:i w:val="0"/>
          <w:color w:val="auto"/>
        </w:rPr>
        <w:t>tted values from the trend line. The blue line represents the running mean across the data and the dashed red lines indicate the standard error.</w:t>
      </w:r>
    </w:p>
    <w:p w14:paraId="1EFF5508" w14:textId="0BC45113" w:rsidR="009210F8" w:rsidRPr="00B11153" w:rsidRDefault="00FA063A" w:rsidP="00347E40">
      <w:pPr>
        <w:spacing w:line="480" w:lineRule="auto"/>
      </w:pPr>
      <w:r>
        <w:tab/>
      </w:r>
      <w:r w:rsidR="00B11153">
        <w:t xml:space="preserve">To summarize the </w:t>
      </w:r>
      <w:r w:rsidR="00654241">
        <w:t>plotting</w:t>
      </w:r>
      <w:r w:rsidR="00B11153">
        <w:t xml:space="preserve"> parameters and </w:t>
      </w:r>
      <w:r w:rsidR="00654241">
        <w:t xml:space="preserve">the </w:t>
      </w:r>
      <w:r w:rsidR="00B11153">
        <w:t xml:space="preserve">fitting of the regression, various plots in </w:t>
      </w:r>
      <w:r w:rsidR="00B11153">
        <w:rPr>
          <w:b/>
        </w:rPr>
        <w:t xml:space="preserve">Figure </w:t>
      </w:r>
      <w:r w:rsidR="00795138">
        <w:rPr>
          <w:b/>
        </w:rPr>
        <w:t>5</w:t>
      </w:r>
      <w:r w:rsidR="00B11153">
        <w:t xml:space="preserve"> below were generated.</w:t>
      </w:r>
      <w:r w:rsidR="00034468">
        <w:t xml:space="preserve"> The first represents the regression plotted against the data it</w:t>
      </w:r>
      <w:r w:rsidR="00034468" w:rsidRPr="00EF7CFB">
        <w:t xml:space="preserve">self. The second includes distances each data is from the expected at those points based on the regression. The third </w:t>
      </w:r>
      <w:r w:rsidR="00451ED4" w:rsidRPr="00EF7CFB">
        <w:t>represents</w:t>
      </w:r>
      <w:r w:rsidR="00034468" w:rsidRPr="00EF7CFB">
        <w:t xml:space="preserve"> the distance the regression is from the mean</w:t>
      </w:r>
      <w:r w:rsidR="00451ED4" w:rsidRPr="00EF7CFB">
        <w:t>, and the final plot depicts the distance each data is from the mean of the dependent variable, or in this case</w:t>
      </w:r>
      <w:r w:rsidR="00EF7CFB">
        <w:t>,</w:t>
      </w:r>
      <w:r w:rsidR="00451ED4" w:rsidRPr="00EF7CFB">
        <w:t xml:space="preserve"> the brain weight. It is important to note with this plot that the horizontal represents zero correlation, and a trend in the deviations from this line indicates correlation.</w:t>
      </w:r>
    </w:p>
    <w:p w14:paraId="446DE32E" w14:textId="77777777" w:rsidR="009210F8" w:rsidRDefault="009210F8" w:rsidP="002A0BBA">
      <w:pPr>
        <w:keepNext/>
        <w:spacing w:after="0" w:line="240" w:lineRule="auto"/>
      </w:pPr>
      <w:r>
        <w:rPr>
          <w:noProof/>
          <w:lang w:eastAsia="en-US"/>
        </w:rPr>
        <w:lastRenderedPageBreak/>
        <w:drawing>
          <wp:inline distT="0" distB="0" distL="0" distR="0" wp14:anchorId="625C0278" wp14:editId="4F4F1A3B">
            <wp:extent cx="5780272"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799" cy="2877808"/>
                    </a:xfrm>
                    <a:prstGeom prst="rect">
                      <a:avLst/>
                    </a:prstGeom>
                  </pic:spPr>
                </pic:pic>
              </a:graphicData>
            </a:graphic>
          </wp:inline>
        </w:drawing>
      </w:r>
    </w:p>
    <w:p w14:paraId="63EDF286" w14:textId="7CF2F09D" w:rsidR="00627B6C" w:rsidRPr="00795138" w:rsidRDefault="009210F8" w:rsidP="002A0BBA">
      <w:pPr>
        <w:pStyle w:val="Caption"/>
        <w:rPr>
          <w:i w:val="0"/>
          <w:color w:val="auto"/>
        </w:rPr>
      </w:pPr>
      <w:r w:rsidRPr="00795138">
        <w:rPr>
          <w:i w:val="0"/>
          <w:color w:val="auto"/>
        </w:rPr>
        <w:t xml:space="preserve">Figure </w:t>
      </w:r>
      <w:r w:rsidR="004A7C1D" w:rsidRPr="00795138">
        <w:rPr>
          <w:i w:val="0"/>
          <w:color w:val="auto"/>
        </w:rPr>
        <w:fldChar w:fldCharType="begin"/>
      </w:r>
      <w:r w:rsidR="004A7C1D" w:rsidRPr="00795138">
        <w:rPr>
          <w:i w:val="0"/>
          <w:color w:val="auto"/>
        </w:rPr>
        <w:instrText xml:space="preserve"> SEQ Figure \* ARABIC </w:instrText>
      </w:r>
      <w:r w:rsidR="004A7C1D" w:rsidRPr="00795138">
        <w:rPr>
          <w:i w:val="0"/>
          <w:color w:val="auto"/>
        </w:rPr>
        <w:fldChar w:fldCharType="separate"/>
      </w:r>
      <w:r w:rsidR="0095761A" w:rsidRPr="00795138">
        <w:rPr>
          <w:i w:val="0"/>
          <w:noProof/>
          <w:color w:val="auto"/>
        </w:rPr>
        <w:t>5</w:t>
      </w:r>
      <w:r w:rsidR="004A7C1D" w:rsidRPr="00795138">
        <w:rPr>
          <w:i w:val="0"/>
          <w:noProof/>
          <w:color w:val="auto"/>
        </w:rPr>
        <w:fldChar w:fldCharType="end"/>
      </w:r>
      <w:r w:rsidR="00795138">
        <w:rPr>
          <w:i w:val="0"/>
          <w:noProof/>
          <w:color w:val="auto"/>
        </w:rPr>
        <w:t xml:space="preserve"> </w:t>
      </w:r>
      <w:r w:rsidR="00795138">
        <w:rPr>
          <w:i w:val="0"/>
          <w:color w:val="auto"/>
        </w:rPr>
        <w:t>–</w:t>
      </w:r>
      <w:r w:rsidRPr="00795138">
        <w:rPr>
          <w:i w:val="0"/>
          <w:color w:val="auto"/>
        </w:rPr>
        <w:t xml:space="preserve"> Sum of squares. (Top left) Line of best fit, (top right) residual sum of squares</w:t>
      </w:r>
      <w:r w:rsidR="00795138">
        <w:rPr>
          <w:i w:val="0"/>
          <w:color w:val="auto"/>
        </w:rPr>
        <w:t>, RSS</w:t>
      </w:r>
      <w:r w:rsidRPr="00795138">
        <w:rPr>
          <w:i w:val="0"/>
          <w:color w:val="auto"/>
        </w:rPr>
        <w:t>, (bottom Left) model sum of squares</w:t>
      </w:r>
      <w:r w:rsidR="00795138">
        <w:rPr>
          <w:i w:val="0"/>
          <w:color w:val="auto"/>
        </w:rPr>
        <w:t>, MSS</w:t>
      </w:r>
      <w:r w:rsidRPr="00795138">
        <w:rPr>
          <w:i w:val="0"/>
          <w:color w:val="auto"/>
        </w:rPr>
        <w:t>, (bottom right) total sum of squares</w:t>
      </w:r>
      <w:r w:rsidR="00795138">
        <w:rPr>
          <w:i w:val="0"/>
          <w:color w:val="auto"/>
        </w:rPr>
        <w:t>, TSS</w:t>
      </w:r>
      <w:r w:rsidRPr="00795138">
        <w:rPr>
          <w:i w:val="0"/>
          <w:color w:val="auto"/>
        </w:rPr>
        <w:t>.</w:t>
      </w:r>
    </w:p>
    <w:p w14:paraId="3180E5E4" w14:textId="468D0C85" w:rsidR="00795138" w:rsidRDefault="005A67B4" w:rsidP="002A0BBA">
      <w:pPr>
        <w:keepNext/>
        <w:spacing w:after="0" w:line="480" w:lineRule="auto"/>
        <w:ind w:firstLine="720"/>
      </w:pPr>
      <w:r>
        <w:t xml:space="preserve">To further evaluate the validity of the regression, a Cook’s distance plot </w:t>
      </w:r>
      <w:r w:rsidR="002A0BBA">
        <w:t>(</w:t>
      </w:r>
      <w:r w:rsidR="002A0BBA">
        <w:rPr>
          <w:b/>
        </w:rPr>
        <w:t>Figure 6</w:t>
      </w:r>
      <w:r w:rsidR="002A0BBA" w:rsidRPr="002A0BBA">
        <w:t>)</w:t>
      </w:r>
      <w:r w:rsidR="002A0BBA">
        <w:t xml:space="preserve"> </w:t>
      </w:r>
      <w:r>
        <w:t xml:space="preserve">was generated by taking the relative distances each data point </w:t>
      </w:r>
      <w:r w:rsidR="00F53511">
        <w:t xml:space="preserve">is </w:t>
      </w:r>
      <w:r>
        <w:t xml:space="preserve">from the regression itself. This not only gives further indications as to possible underlying trends in the deviations </w:t>
      </w:r>
      <w:r w:rsidR="00CA0D0F">
        <w:t xml:space="preserve">from the expected, but it can </w:t>
      </w:r>
      <w:r w:rsidR="00CA0D0F">
        <w:lastRenderedPageBreak/>
        <w:t>very clearly show which data represent possible outliers</w:t>
      </w:r>
      <w:r w:rsidR="00764CAB">
        <w:t xml:space="preserve"> and which have the strongest effect on the fit of the regression. It can</w:t>
      </w:r>
      <w:r w:rsidR="00A83792">
        <w:t xml:space="preserve"> </w:t>
      </w:r>
      <w:r w:rsidR="00764CAB">
        <w:t>be seen that only a few points lay in drastic exception from the expected.</w:t>
      </w:r>
    </w:p>
    <w:p w14:paraId="2574EBBE" w14:textId="02B95B31" w:rsidR="009210F8" w:rsidRDefault="009210F8" w:rsidP="002A0BBA">
      <w:pPr>
        <w:keepNext/>
        <w:spacing w:after="0" w:line="240" w:lineRule="auto"/>
      </w:pPr>
      <w:r>
        <w:rPr>
          <w:noProof/>
          <w:lang w:eastAsia="en-US"/>
        </w:rPr>
        <w:drawing>
          <wp:inline distT="0" distB="0" distL="0" distR="0" wp14:anchorId="32B9D80D" wp14:editId="3A151911">
            <wp:extent cx="5943600" cy="2967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3"/>
                    <a:stretch/>
                  </pic:blipFill>
                  <pic:spPr bwMode="auto">
                    <a:xfrm>
                      <a:off x="0" y="0"/>
                      <a:ext cx="5943600" cy="2967355"/>
                    </a:xfrm>
                    <a:prstGeom prst="rect">
                      <a:avLst/>
                    </a:prstGeom>
                    <a:ln>
                      <a:noFill/>
                    </a:ln>
                    <a:extLst>
                      <a:ext uri="{53640926-AAD7-44D8-BBD7-CCE9431645EC}">
                        <a14:shadowObscured xmlns:a14="http://schemas.microsoft.com/office/drawing/2010/main"/>
                      </a:ext>
                    </a:extLst>
                  </pic:spPr>
                </pic:pic>
              </a:graphicData>
            </a:graphic>
          </wp:inline>
        </w:drawing>
      </w:r>
    </w:p>
    <w:p w14:paraId="1184A19B" w14:textId="48722536" w:rsidR="009210F8" w:rsidRPr="002A0BBA" w:rsidRDefault="009210F8" w:rsidP="002A0BBA">
      <w:pPr>
        <w:pStyle w:val="Caption"/>
        <w:rPr>
          <w:i w:val="0"/>
          <w:color w:val="auto"/>
        </w:rPr>
      </w:pPr>
      <w:r w:rsidRPr="002A0BBA">
        <w:rPr>
          <w:i w:val="0"/>
          <w:color w:val="auto"/>
        </w:rPr>
        <w:t xml:space="preserve">Figure </w:t>
      </w:r>
      <w:r w:rsidR="004A7C1D" w:rsidRPr="002A0BBA">
        <w:rPr>
          <w:i w:val="0"/>
          <w:color w:val="auto"/>
        </w:rPr>
        <w:fldChar w:fldCharType="begin"/>
      </w:r>
      <w:r w:rsidR="004A7C1D" w:rsidRPr="002A0BBA">
        <w:rPr>
          <w:i w:val="0"/>
          <w:color w:val="auto"/>
        </w:rPr>
        <w:instrText xml:space="preserve"> SEQ Figure \* ARABIC </w:instrText>
      </w:r>
      <w:r w:rsidR="004A7C1D" w:rsidRPr="002A0BBA">
        <w:rPr>
          <w:i w:val="0"/>
          <w:color w:val="auto"/>
        </w:rPr>
        <w:fldChar w:fldCharType="separate"/>
      </w:r>
      <w:r w:rsidR="0095761A" w:rsidRPr="002A0BBA">
        <w:rPr>
          <w:i w:val="0"/>
          <w:noProof/>
          <w:color w:val="auto"/>
        </w:rPr>
        <w:t>6</w:t>
      </w:r>
      <w:r w:rsidR="004A7C1D" w:rsidRPr="002A0BBA">
        <w:rPr>
          <w:i w:val="0"/>
          <w:noProof/>
          <w:color w:val="auto"/>
        </w:rPr>
        <w:fldChar w:fldCharType="end"/>
      </w:r>
      <w:r w:rsidR="002A0BBA">
        <w:rPr>
          <w:i w:val="0"/>
          <w:noProof/>
          <w:color w:val="auto"/>
        </w:rPr>
        <w:t xml:space="preserve"> </w:t>
      </w:r>
      <w:r w:rsidR="002A0BBA">
        <w:rPr>
          <w:i w:val="0"/>
          <w:color w:val="auto"/>
        </w:rPr>
        <w:t>–</w:t>
      </w:r>
      <w:r w:rsidRPr="002A0BBA">
        <w:rPr>
          <w:i w:val="0"/>
          <w:color w:val="auto"/>
        </w:rPr>
        <w:t xml:space="preserve"> </w:t>
      </w:r>
      <w:r w:rsidR="00CF57B7" w:rsidRPr="002A0BBA">
        <w:rPr>
          <w:i w:val="0"/>
          <w:color w:val="auto"/>
        </w:rPr>
        <w:t>Cook</w:t>
      </w:r>
      <w:r w:rsidR="002A0BBA">
        <w:rPr>
          <w:i w:val="0"/>
          <w:color w:val="auto"/>
        </w:rPr>
        <w:t>’</w:t>
      </w:r>
      <w:r w:rsidR="00CF57B7" w:rsidRPr="002A0BBA">
        <w:rPr>
          <w:i w:val="0"/>
          <w:color w:val="auto"/>
        </w:rPr>
        <w:t xml:space="preserve">s distance plot used to determine outliers from trend. </w:t>
      </w:r>
      <w:r w:rsidR="002A0BBA">
        <w:rPr>
          <w:i w:val="0"/>
          <w:color w:val="auto"/>
        </w:rPr>
        <w:t>A value of 0.02 was determined through 4/n in which n was the total number of observations</w:t>
      </w:r>
    </w:p>
    <w:p w14:paraId="28387906" w14:textId="6CD9194C" w:rsidR="009210F8" w:rsidRDefault="00CF57B7" w:rsidP="00347E40">
      <w:pPr>
        <w:spacing w:line="480" w:lineRule="auto"/>
      </w:pPr>
      <w:r>
        <w:tab/>
      </w:r>
      <w:r w:rsidR="00075FAD">
        <w:t>Although the regression appears to fit the observed data relatively well, and there appears to be no trend in the residuals vs. the fitted, a Shipiro-Wilks normality test was used to quantify the normality of the errors</w:t>
      </w:r>
      <w:r>
        <w:t xml:space="preserve">. </w:t>
      </w:r>
      <w:r w:rsidR="00075FAD">
        <w:t xml:space="preserve">The results are shown below in </w:t>
      </w:r>
      <w:r w:rsidR="00075FAD">
        <w:rPr>
          <w:b/>
        </w:rPr>
        <w:t>Figu</w:t>
      </w:r>
      <w:r w:rsidR="002A0BBA">
        <w:rPr>
          <w:b/>
        </w:rPr>
        <w:t>re 7</w:t>
      </w:r>
      <w:r w:rsidR="00075FAD">
        <w:t xml:space="preserve">, and it can be clearly seen that the data falls very strictly along the Q-Q plot with the only deviations existing on the </w:t>
      </w:r>
      <w:r w:rsidR="00211BBA">
        <w:t>extremities</w:t>
      </w:r>
      <w:r w:rsidR="00075FAD">
        <w:t xml:space="preserve"> of the data set. Furthermore, the plot on the right shows a very clear </w:t>
      </w:r>
      <w:r w:rsidR="00211BBA">
        <w:t>normality</w:t>
      </w:r>
      <w:r w:rsidR="00075FAD">
        <w:t xml:space="preserve">, which is further supported by the fact that the p-value is 0.024, well below the 0.5 cutoff. </w:t>
      </w:r>
      <w:r w:rsidR="00075FAD" w:rsidRPr="002A0BBA">
        <w:t xml:space="preserve">This not only </w:t>
      </w:r>
      <w:r w:rsidR="002A0BBA" w:rsidRPr="002A0BBA">
        <w:t>verifies</w:t>
      </w:r>
      <w:r w:rsidR="00075FAD" w:rsidRPr="002A0BBA">
        <w:t xml:space="preserve"> the data is distributed randomly across the expected from this model, but that the </w:t>
      </w:r>
      <w:r w:rsidR="00211BBA" w:rsidRPr="002A0BBA">
        <w:t>correlation is statistically significant.</w:t>
      </w:r>
      <w:r w:rsidR="00075FAD">
        <w:t xml:space="preserve"> </w:t>
      </w:r>
    </w:p>
    <w:p w14:paraId="19879A1F" w14:textId="77777777" w:rsidR="009750AF" w:rsidRDefault="009750AF" w:rsidP="002A0BBA">
      <w:pPr>
        <w:keepNext/>
        <w:spacing w:after="0" w:line="240" w:lineRule="auto"/>
      </w:pPr>
      <w:r>
        <w:rPr>
          <w:noProof/>
          <w:lang w:eastAsia="en-US"/>
        </w:rPr>
        <w:lastRenderedPageBreak/>
        <w:drawing>
          <wp:inline distT="0" distB="0" distL="0" distR="0" wp14:anchorId="52275A3E" wp14:editId="4ABDDE28">
            <wp:extent cx="5943600" cy="2957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7830"/>
                    </a:xfrm>
                    <a:prstGeom prst="rect">
                      <a:avLst/>
                    </a:prstGeom>
                  </pic:spPr>
                </pic:pic>
              </a:graphicData>
            </a:graphic>
          </wp:inline>
        </w:drawing>
      </w:r>
    </w:p>
    <w:p w14:paraId="1502E00E" w14:textId="2623EB5E" w:rsidR="009750AF" w:rsidRPr="002A0BBA" w:rsidRDefault="009750AF" w:rsidP="002A0BBA">
      <w:pPr>
        <w:pStyle w:val="Caption"/>
        <w:jc w:val="center"/>
        <w:rPr>
          <w:i w:val="0"/>
          <w:color w:val="auto"/>
        </w:rPr>
      </w:pPr>
      <w:r w:rsidRPr="002A0BBA">
        <w:rPr>
          <w:i w:val="0"/>
          <w:color w:val="auto"/>
        </w:rPr>
        <w:t xml:space="preserve">Figure </w:t>
      </w:r>
      <w:r w:rsidR="004A7C1D" w:rsidRPr="002A0BBA">
        <w:rPr>
          <w:i w:val="0"/>
          <w:color w:val="auto"/>
        </w:rPr>
        <w:fldChar w:fldCharType="begin"/>
      </w:r>
      <w:r w:rsidR="004A7C1D" w:rsidRPr="002A0BBA">
        <w:rPr>
          <w:i w:val="0"/>
          <w:color w:val="auto"/>
        </w:rPr>
        <w:instrText xml:space="preserve"> SEQ Figure \* ARABIC </w:instrText>
      </w:r>
      <w:r w:rsidR="004A7C1D" w:rsidRPr="002A0BBA">
        <w:rPr>
          <w:i w:val="0"/>
          <w:color w:val="auto"/>
        </w:rPr>
        <w:fldChar w:fldCharType="separate"/>
      </w:r>
      <w:r w:rsidR="0095761A" w:rsidRPr="002A0BBA">
        <w:rPr>
          <w:i w:val="0"/>
          <w:noProof/>
          <w:color w:val="auto"/>
        </w:rPr>
        <w:t>7</w:t>
      </w:r>
      <w:r w:rsidR="004A7C1D" w:rsidRPr="002A0BBA">
        <w:rPr>
          <w:i w:val="0"/>
          <w:noProof/>
          <w:color w:val="auto"/>
        </w:rPr>
        <w:fldChar w:fldCharType="end"/>
      </w:r>
      <w:r w:rsidR="002A0BBA">
        <w:rPr>
          <w:i w:val="0"/>
          <w:noProof/>
          <w:color w:val="auto"/>
        </w:rPr>
        <w:t xml:space="preserve"> </w:t>
      </w:r>
      <w:r w:rsidR="002A0BBA">
        <w:rPr>
          <w:i w:val="0"/>
          <w:color w:val="auto"/>
        </w:rPr>
        <w:t>–</w:t>
      </w:r>
      <w:r w:rsidRPr="002A0BBA">
        <w:rPr>
          <w:i w:val="0"/>
          <w:color w:val="auto"/>
        </w:rPr>
        <w:t xml:space="preserve"> (Left) Q-Q plot and (Right) Shapiro-Wilk Test to test for normality.</w:t>
      </w:r>
    </w:p>
    <w:p w14:paraId="735EDB84" w14:textId="17358673" w:rsidR="00A34233" w:rsidRDefault="00A34233" w:rsidP="00347E40">
      <w:pPr>
        <w:spacing w:line="480" w:lineRule="auto"/>
      </w:pPr>
      <w:r>
        <w:tab/>
        <w:t xml:space="preserve">Using the </w:t>
      </w:r>
      <w:r w:rsidR="002373F4">
        <w:t>regression model</w:t>
      </w:r>
      <w:r w:rsidR="00B1317A">
        <w:t xml:space="preserve"> in R</w:t>
      </w:r>
      <w:r>
        <w:t xml:space="preserve">, </w:t>
      </w:r>
      <w:r w:rsidR="00C80DAA">
        <w:rPr>
          <w:rFonts w:cstheme="minorHAnsi"/>
        </w:rPr>
        <w:t xml:space="preserve">95% </w:t>
      </w:r>
      <w:r>
        <w:t>confidence intervals</w:t>
      </w:r>
      <w:r w:rsidR="00B1317A">
        <w:t xml:space="preserve"> were generated</w:t>
      </w:r>
      <w:r w:rsidR="00BE0858">
        <w:t xml:space="preserve"> for</w:t>
      </w:r>
      <w:r w:rsidR="002A0BBA">
        <w:t xml:space="preserve"> both</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C80DAA">
        <w:t xml:space="preserve">, </w:t>
      </w:r>
      <w:r w:rsidR="00B1317A">
        <w:t>and the results are shown below</w:t>
      </w:r>
      <w:r w:rsidR="00C80DAA">
        <w:t>.</w:t>
      </w:r>
      <w:r>
        <w:t xml:space="preserve"> </w:t>
      </w:r>
    </w:p>
    <w:p w14:paraId="19184AB8" w14:textId="77777777" w:rsidR="002A5E71" w:rsidRPr="002A5E71" w:rsidRDefault="002A5E71" w:rsidP="00347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Pr="002A5E71">
        <w:rPr>
          <w:rFonts w:ascii="Courier New" w:eastAsia="Times New Roman" w:hAnsi="Courier New" w:cs="Courier New"/>
          <w:color w:val="000000"/>
          <w:sz w:val="20"/>
          <w:szCs w:val="20"/>
        </w:rPr>
        <w:t>95 % C.I.lower    95 % C.I.upper</w:t>
      </w:r>
    </w:p>
    <w:p w14:paraId="53F740BF" w14:textId="77777777" w:rsidR="002A5E71" w:rsidRPr="002A5E71" w:rsidRDefault="002A5E71" w:rsidP="00347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0"/>
          <w:szCs w:val="20"/>
        </w:rPr>
      </w:pPr>
      <w:r w:rsidRPr="002A5E71">
        <w:rPr>
          <w:rFonts w:ascii="Courier New" w:eastAsia="Times New Roman" w:hAnsi="Courier New" w:cs="Courier New"/>
          <w:color w:val="000000"/>
          <w:sz w:val="20"/>
          <w:szCs w:val="20"/>
        </w:rPr>
        <w:t>(Intercept)       232.7008         418.44609</w:t>
      </w:r>
    </w:p>
    <w:p w14:paraId="4F7BB94D" w14:textId="77777777" w:rsidR="002A5E71" w:rsidRPr="002A5E71" w:rsidRDefault="002A5E71" w:rsidP="00347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0"/>
          <w:szCs w:val="20"/>
        </w:rPr>
      </w:pPr>
      <w:r w:rsidRPr="002A5E71">
        <w:rPr>
          <w:rFonts w:ascii="Courier New" w:eastAsia="Times New Roman" w:hAnsi="Courier New" w:cs="Courier New"/>
          <w:color w:val="000000"/>
          <w:sz w:val="20"/>
          <w:szCs w:val="20"/>
        </w:rPr>
        <w:t>Head.size           0.2380           0.28886</w:t>
      </w:r>
    </w:p>
    <w:p w14:paraId="5880979D" w14:textId="77777777" w:rsidR="002A5E71" w:rsidRDefault="002A5E71" w:rsidP="00347E40">
      <w:pPr>
        <w:spacing w:line="480" w:lineRule="auto"/>
        <w:rPr>
          <w:rFonts w:ascii="Courier New" w:hAnsi="Courier New" w:cs="Courier New"/>
        </w:rPr>
      </w:pPr>
    </w:p>
    <w:p w14:paraId="5845374D" w14:textId="4038B5B9" w:rsidR="002A5E71" w:rsidRDefault="00C80DAA" w:rsidP="00B51807">
      <w:pPr>
        <w:spacing w:line="480" w:lineRule="auto"/>
        <w:ind w:firstLine="720"/>
      </w:pPr>
      <w:r>
        <w:rPr>
          <w:rFonts w:cstheme="minorHAnsi"/>
        </w:rPr>
        <w:t>From these intervals we can reliably say</w:t>
      </w:r>
      <w:r w:rsidR="002A5E71">
        <w:rPr>
          <w:rFonts w:cstheme="minorHAnsi"/>
        </w:rPr>
        <w:t xml:space="preserve"> the true and underlying mean </w:t>
      </w:r>
      <w:r w:rsidR="00917E58">
        <w:rPr>
          <w:rFonts w:cstheme="minorHAnsi"/>
        </w:rPr>
        <w:t xml:space="preserve">for the slope, or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917E58">
        <w:rPr>
          <w:rFonts w:cstheme="minorHAnsi"/>
        </w:rPr>
        <w:t xml:space="preserve">, lies </w:t>
      </w:r>
      <w:r w:rsidR="002A5E71">
        <w:rPr>
          <w:rFonts w:cstheme="minorHAnsi"/>
        </w:rPr>
        <w:t>between 0.238 and 0.28886</w:t>
      </w:r>
      <w:r w:rsidR="006A47A5">
        <w:rPr>
          <w:rFonts w:cstheme="minorHAnsi"/>
        </w:rPr>
        <w:t xml:space="preserve"> </w:t>
      </w:r>
      <w:r w:rsidR="006A47A5" w:rsidRPr="002A0BBA">
        <w:rPr>
          <w:rFonts w:cstheme="minorHAnsi"/>
        </w:rPr>
        <w:t>cm</w:t>
      </w:r>
      <w:r w:rsidR="006A47A5" w:rsidRPr="002A0BBA">
        <w:rPr>
          <w:rFonts w:cstheme="minorHAnsi"/>
          <w:vertAlign w:val="superscript"/>
        </w:rPr>
        <w:t>3</w:t>
      </w:r>
      <w:r w:rsidR="002A5E71">
        <w:rPr>
          <w:rFonts w:cstheme="minorHAnsi"/>
        </w:rPr>
        <w:t xml:space="preserve">, and </w:t>
      </w:r>
      <w:r w:rsidR="002A5E71">
        <w:t>the value of the</w:t>
      </w:r>
      <w:r w:rsidR="00917E58">
        <w:t xml:space="preserve"> intercept</w:t>
      </w:r>
      <w:r w:rsidR="006A47A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17E58">
        <w:t xml:space="preserve">, </w:t>
      </w:r>
      <w:r w:rsidR="006A47A5">
        <w:t>or the value of brain weight at zero head size</w:t>
      </w:r>
      <w:r w:rsidR="002A5E71">
        <w:t xml:space="preserve">, lies </w:t>
      </w:r>
      <w:r w:rsidR="00347E40">
        <w:t>between 232.7008 and 418.44609</w:t>
      </w:r>
      <w:r w:rsidR="006A47A5">
        <w:t xml:space="preserve"> gm.</w:t>
      </w:r>
    </w:p>
    <w:p w14:paraId="210C467D" w14:textId="56D4D646" w:rsidR="00FE64AE" w:rsidRPr="00FE64AE" w:rsidRDefault="00FE64AE" w:rsidP="008B5553">
      <w:pPr>
        <w:spacing w:line="480" w:lineRule="auto"/>
        <w:ind w:firstLine="720"/>
      </w:pPr>
      <w:r>
        <w:t>With the observed normality in the errors, the lack of trend with the residuals against the fitted, and the p-value being well below the 0.05 cutoff</w:t>
      </w:r>
      <w:r w:rsidR="00104A7D">
        <w:t xml:space="preserve"> for a standard 95% confidence interval</w:t>
      </w:r>
      <w:r>
        <w:t>, the use of the initially determined estimators for the slope and intercept appears to be justified in</w:t>
      </w:r>
      <w:r w:rsidR="00003840">
        <w:t xml:space="preserve"> </w:t>
      </w:r>
      <w:r>
        <w:t>predicting values of brain weight according to measurements of head size</w:t>
      </w:r>
      <w:r w:rsidR="006A47A5">
        <w:t>.</w:t>
      </w:r>
    </w:p>
    <w:sectPr w:rsidR="00FE64AE" w:rsidRPr="00FE64AE">
      <w:headerReference w:type="default" r:id="rId1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93E798" w16cid:durableId="1DC5CCD9"/>
  <w16cid:commentId w16cid:paraId="6BEF759E" w16cid:durableId="1DC5EBD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1B4B2" w14:textId="77777777" w:rsidR="004A7C1D" w:rsidRDefault="004A7C1D" w:rsidP="000D2995">
      <w:pPr>
        <w:spacing w:after="0" w:line="240" w:lineRule="auto"/>
      </w:pPr>
      <w:r>
        <w:separator/>
      </w:r>
    </w:p>
  </w:endnote>
  <w:endnote w:type="continuationSeparator" w:id="0">
    <w:p w14:paraId="2F44E980" w14:textId="77777777" w:rsidR="004A7C1D" w:rsidRDefault="004A7C1D" w:rsidP="000D2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81108" w14:textId="77777777" w:rsidR="004A7C1D" w:rsidRDefault="004A7C1D" w:rsidP="000D2995">
      <w:pPr>
        <w:spacing w:after="0" w:line="240" w:lineRule="auto"/>
      </w:pPr>
      <w:r>
        <w:separator/>
      </w:r>
    </w:p>
  </w:footnote>
  <w:footnote w:type="continuationSeparator" w:id="0">
    <w:p w14:paraId="589DBA3B" w14:textId="77777777" w:rsidR="004A7C1D" w:rsidRDefault="004A7C1D" w:rsidP="000D2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536940"/>
      <w:docPartObj>
        <w:docPartGallery w:val="Page Numbers (Top of Page)"/>
        <w:docPartUnique/>
      </w:docPartObj>
    </w:sdtPr>
    <w:sdtEndPr>
      <w:rPr>
        <w:noProof/>
      </w:rPr>
    </w:sdtEndPr>
    <w:sdtContent>
      <w:p w14:paraId="622DB465" w14:textId="1E6EFCC0" w:rsidR="00326F39" w:rsidRDefault="00326F39" w:rsidP="00671C33">
        <w:pPr>
          <w:pStyle w:val="Header"/>
          <w:jc w:val="right"/>
        </w:pPr>
        <w:r>
          <w:fldChar w:fldCharType="begin"/>
        </w:r>
        <w:r>
          <w:instrText xml:space="preserve"> PAGE   \* MERGEFORMAT </w:instrText>
        </w:r>
        <w:r>
          <w:fldChar w:fldCharType="separate"/>
        </w:r>
        <w:r w:rsidR="002A0BBA">
          <w:rPr>
            <w:noProof/>
          </w:rPr>
          <w:t>9</w:t>
        </w:r>
        <w:r>
          <w:rPr>
            <w:noProof/>
          </w:rPr>
          <w:fldChar w:fldCharType="end"/>
        </w:r>
      </w:p>
    </w:sdtContent>
  </w:sdt>
  <w:p w14:paraId="0E6E72AB" w14:textId="77777777" w:rsidR="00326F39" w:rsidRDefault="00326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F36EF"/>
    <w:multiLevelType w:val="hybridMultilevel"/>
    <w:tmpl w:val="80047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A79"/>
    <w:rsid w:val="00003840"/>
    <w:rsid w:val="00034468"/>
    <w:rsid w:val="0004315E"/>
    <w:rsid w:val="000443B5"/>
    <w:rsid w:val="00061A79"/>
    <w:rsid w:val="00065EA7"/>
    <w:rsid w:val="00075FAD"/>
    <w:rsid w:val="000A0D28"/>
    <w:rsid w:val="000D2995"/>
    <w:rsid w:val="00104A7D"/>
    <w:rsid w:val="00154866"/>
    <w:rsid w:val="00183BE9"/>
    <w:rsid w:val="001A034E"/>
    <w:rsid w:val="002009B1"/>
    <w:rsid w:val="00211BBA"/>
    <w:rsid w:val="0022078A"/>
    <w:rsid w:val="002373F4"/>
    <w:rsid w:val="002A0BBA"/>
    <w:rsid w:val="002A5E71"/>
    <w:rsid w:val="002C1EDD"/>
    <w:rsid w:val="002E6548"/>
    <w:rsid w:val="00326F39"/>
    <w:rsid w:val="003315C6"/>
    <w:rsid w:val="00347E40"/>
    <w:rsid w:val="00356AEC"/>
    <w:rsid w:val="003638F1"/>
    <w:rsid w:val="003C7668"/>
    <w:rsid w:val="003E56F5"/>
    <w:rsid w:val="00427C6E"/>
    <w:rsid w:val="00445154"/>
    <w:rsid w:val="00451ED4"/>
    <w:rsid w:val="00471A8D"/>
    <w:rsid w:val="004A049A"/>
    <w:rsid w:val="004A26C9"/>
    <w:rsid w:val="004A7C1D"/>
    <w:rsid w:val="00550280"/>
    <w:rsid w:val="00554CC7"/>
    <w:rsid w:val="005A67B4"/>
    <w:rsid w:val="0060669A"/>
    <w:rsid w:val="00627B6C"/>
    <w:rsid w:val="00654241"/>
    <w:rsid w:val="00671C33"/>
    <w:rsid w:val="006726B5"/>
    <w:rsid w:val="006A47A5"/>
    <w:rsid w:val="006B08E4"/>
    <w:rsid w:val="006D555A"/>
    <w:rsid w:val="00707401"/>
    <w:rsid w:val="0072073A"/>
    <w:rsid w:val="00722A24"/>
    <w:rsid w:val="00722F67"/>
    <w:rsid w:val="00764CAB"/>
    <w:rsid w:val="00793D9A"/>
    <w:rsid w:val="00795138"/>
    <w:rsid w:val="007D4986"/>
    <w:rsid w:val="007E52B2"/>
    <w:rsid w:val="0080446B"/>
    <w:rsid w:val="00840001"/>
    <w:rsid w:val="00852516"/>
    <w:rsid w:val="008B54F2"/>
    <w:rsid w:val="008B5553"/>
    <w:rsid w:val="008C4AF2"/>
    <w:rsid w:val="008D0288"/>
    <w:rsid w:val="00917E58"/>
    <w:rsid w:val="009210F8"/>
    <w:rsid w:val="0095761A"/>
    <w:rsid w:val="009750AF"/>
    <w:rsid w:val="009A33D8"/>
    <w:rsid w:val="009B7C00"/>
    <w:rsid w:val="009D5904"/>
    <w:rsid w:val="00A24649"/>
    <w:rsid w:val="00A34233"/>
    <w:rsid w:val="00A41033"/>
    <w:rsid w:val="00A77E9A"/>
    <w:rsid w:val="00A83792"/>
    <w:rsid w:val="00A91DE8"/>
    <w:rsid w:val="00AA3ADE"/>
    <w:rsid w:val="00AA7B30"/>
    <w:rsid w:val="00AE192E"/>
    <w:rsid w:val="00AF3102"/>
    <w:rsid w:val="00B11153"/>
    <w:rsid w:val="00B1317A"/>
    <w:rsid w:val="00B16A44"/>
    <w:rsid w:val="00B51807"/>
    <w:rsid w:val="00B738F6"/>
    <w:rsid w:val="00BD2EC2"/>
    <w:rsid w:val="00BE0858"/>
    <w:rsid w:val="00C078C7"/>
    <w:rsid w:val="00C372F4"/>
    <w:rsid w:val="00C47E70"/>
    <w:rsid w:val="00C47E8A"/>
    <w:rsid w:val="00C64C59"/>
    <w:rsid w:val="00C80DAA"/>
    <w:rsid w:val="00CA0D0F"/>
    <w:rsid w:val="00CA45AC"/>
    <w:rsid w:val="00CE72AC"/>
    <w:rsid w:val="00CF57B7"/>
    <w:rsid w:val="00CF7590"/>
    <w:rsid w:val="00D33A13"/>
    <w:rsid w:val="00DB2913"/>
    <w:rsid w:val="00DB5413"/>
    <w:rsid w:val="00DD6005"/>
    <w:rsid w:val="00E00920"/>
    <w:rsid w:val="00E26B96"/>
    <w:rsid w:val="00E85591"/>
    <w:rsid w:val="00EF17C4"/>
    <w:rsid w:val="00EF7CFB"/>
    <w:rsid w:val="00F53511"/>
    <w:rsid w:val="00F86155"/>
    <w:rsid w:val="00F93197"/>
    <w:rsid w:val="00FA063A"/>
    <w:rsid w:val="00FE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9AE8"/>
  <w15:chartTrackingRefBased/>
  <w15:docId w15:val="{DD3339C3-FC82-43B7-8A4B-17F090EC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995"/>
  </w:style>
  <w:style w:type="paragraph" w:styleId="Footer">
    <w:name w:val="footer"/>
    <w:basedOn w:val="Normal"/>
    <w:link w:val="FooterChar"/>
    <w:uiPriority w:val="99"/>
    <w:unhideWhenUsed/>
    <w:rsid w:val="000D2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995"/>
  </w:style>
  <w:style w:type="paragraph" w:styleId="Revision">
    <w:name w:val="Revision"/>
    <w:hidden/>
    <w:uiPriority w:val="99"/>
    <w:semiHidden/>
    <w:rsid w:val="007D4986"/>
    <w:pPr>
      <w:spacing w:after="0" w:line="240" w:lineRule="auto"/>
    </w:pPr>
  </w:style>
  <w:style w:type="paragraph" w:styleId="BalloonText">
    <w:name w:val="Balloon Text"/>
    <w:basedOn w:val="Normal"/>
    <w:link w:val="BalloonTextChar"/>
    <w:uiPriority w:val="99"/>
    <w:semiHidden/>
    <w:unhideWhenUsed/>
    <w:rsid w:val="007D4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986"/>
    <w:rPr>
      <w:rFonts w:ascii="Segoe UI" w:hAnsi="Segoe UI" w:cs="Segoe UI"/>
      <w:sz w:val="18"/>
      <w:szCs w:val="18"/>
    </w:rPr>
  </w:style>
  <w:style w:type="character" w:styleId="PlaceholderText">
    <w:name w:val="Placeholder Text"/>
    <w:basedOn w:val="DefaultParagraphFont"/>
    <w:uiPriority w:val="99"/>
    <w:semiHidden/>
    <w:rsid w:val="00154866"/>
    <w:rPr>
      <w:color w:val="808080"/>
    </w:rPr>
  </w:style>
  <w:style w:type="paragraph" w:styleId="Caption">
    <w:name w:val="caption"/>
    <w:basedOn w:val="Normal"/>
    <w:next w:val="Normal"/>
    <w:uiPriority w:val="35"/>
    <w:unhideWhenUsed/>
    <w:qFormat/>
    <w:rsid w:val="00554CC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A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E7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E192E"/>
    <w:rPr>
      <w:sz w:val="16"/>
      <w:szCs w:val="16"/>
    </w:rPr>
  </w:style>
  <w:style w:type="paragraph" w:styleId="CommentText">
    <w:name w:val="annotation text"/>
    <w:basedOn w:val="Normal"/>
    <w:link w:val="CommentTextChar"/>
    <w:uiPriority w:val="99"/>
    <w:semiHidden/>
    <w:unhideWhenUsed/>
    <w:rsid w:val="00AE192E"/>
    <w:pPr>
      <w:spacing w:line="240" w:lineRule="auto"/>
    </w:pPr>
    <w:rPr>
      <w:sz w:val="20"/>
      <w:szCs w:val="20"/>
    </w:rPr>
  </w:style>
  <w:style w:type="character" w:customStyle="1" w:styleId="CommentTextChar">
    <w:name w:val="Comment Text Char"/>
    <w:basedOn w:val="DefaultParagraphFont"/>
    <w:link w:val="CommentText"/>
    <w:uiPriority w:val="99"/>
    <w:semiHidden/>
    <w:rsid w:val="00AE192E"/>
    <w:rPr>
      <w:sz w:val="20"/>
      <w:szCs w:val="20"/>
    </w:rPr>
  </w:style>
  <w:style w:type="paragraph" w:styleId="CommentSubject">
    <w:name w:val="annotation subject"/>
    <w:basedOn w:val="CommentText"/>
    <w:next w:val="CommentText"/>
    <w:link w:val="CommentSubjectChar"/>
    <w:uiPriority w:val="99"/>
    <w:semiHidden/>
    <w:unhideWhenUsed/>
    <w:rsid w:val="00AE192E"/>
    <w:rPr>
      <w:b/>
      <w:bCs/>
    </w:rPr>
  </w:style>
  <w:style w:type="character" w:customStyle="1" w:styleId="CommentSubjectChar">
    <w:name w:val="Comment Subject Char"/>
    <w:basedOn w:val="CommentTextChar"/>
    <w:link w:val="CommentSubject"/>
    <w:uiPriority w:val="99"/>
    <w:semiHidden/>
    <w:rsid w:val="00AE19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0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B0E7F-252A-41CC-95A1-2C2A08C1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Sandel, Robert L.</dc:creator>
  <cp:keywords/>
  <dc:description/>
  <cp:lastModifiedBy>Knaup, Amanda</cp:lastModifiedBy>
  <cp:revision>29</cp:revision>
  <dcterms:created xsi:type="dcterms:W3CDTF">2017-11-27T07:36:00Z</dcterms:created>
  <dcterms:modified xsi:type="dcterms:W3CDTF">2017-11-27T15:14:00Z</dcterms:modified>
</cp:coreProperties>
</file>