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 xml:space="preserve">«ВОЕНМЕХ» им. Д. Ф. Устинова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 xml:space="preserve">О7</w:t>
      </w:r>
      <w:r>
        <w:rPr>
          <w:rFonts w:ascii="Times New Roman" w:hAnsi="Times New Roman" w:cs="Times New Roman"/>
          <w:sz w:val="28"/>
          <w:szCs w:val="28"/>
        </w:rPr>
        <w:t xml:space="preserve"> «Информационные системы и программная инженерия»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cs="Times New Roman"/>
          <w:sz w:val="28"/>
          <w:szCs w:val="28"/>
        </w:rPr>
        <w:t xml:space="preserve">Структуры и организация данных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«</w:t>
      </w:r>
      <w:r>
        <w:rPr>
          <w:rFonts w:ascii="Times New Roman" w:hAnsi="Times New Roman" w:cs="Times New Roman"/>
          <w:sz w:val="28"/>
          <w:szCs w:val="28"/>
        </w:rPr>
        <w:t xml:space="preserve">Нел</w:t>
      </w:r>
      <w:r>
        <w:rPr>
          <w:rFonts w:ascii="Times New Roman" w:hAnsi="Times New Roman" w:cs="Times New Roman"/>
          <w:sz w:val="28"/>
          <w:szCs w:val="28"/>
        </w:rPr>
        <w:t xml:space="preserve">инейные структуры данных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вариант 5</w:t>
      </w:r>
      <w:r>
        <w:rPr>
          <w:rFonts w:ascii="Times New Roman" w:hAnsi="Times New Roman" w:cs="Times New Roman"/>
          <w:i/>
          <w:iCs/>
          <w:color w:val="00B050"/>
          <w:sz w:val="28"/>
          <w:szCs w:val="28"/>
        </w:rPr>
      </w:r>
      <w:r/>
    </w:p>
    <w:p>
      <w:pPr>
        <w:ind w:left="5670"/>
        <w:rPr>
          <w:rFonts w:ascii="Times New Roman" w:hAnsi="Times New Roman" w:cs="Times New Roman"/>
          <w:i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Ковтун А. А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О716Б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Преподаватель: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</w:rPr>
        <w:t xml:space="preserve">Иванык А. О.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1" w:bottom="1134" w:left="1134" w:header="709" w:footer="709" w:gutter="0"/>
          <w:cols w:num="1" w:sep="0" w:space="708" w:equalWidth="1"/>
          <w:docGrid w:linePitch="360"/>
          <w:titlePg/>
        </w:sect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 xml:space="preserve">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/>
    </w:p>
    <w:p>
      <w:pPr>
        <w:jc w:val="both"/>
        <w:spacing w:after="0" w:line="360" w:lineRule="auto"/>
        <w:widowControl w:val="o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1.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</w:rPr>
        <w:t xml:space="preserve">В прямом порядке обхода бинарного дерева была получена последовательность узлов FCAEDKHGBJ, а в симметричном - ACDKEFGBHJ.  Какая высота дерева?</w:t>
      </w:r>
      <w:r>
        <w:rPr>
          <w:i w:val="0"/>
          <w:color w:val="000000" w:themeColor="text1"/>
        </w:rPr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Полученное дерево:</w:t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4900" cy="199108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97820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194899" cy="1991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72.8pt;height:156.8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/>
    </w:p>
    <w:p>
      <w:pPr>
        <w:jc w:val="both"/>
        <w:spacing w:after="0" w:line="360" w:lineRule="auto"/>
        <w:widowControl w:val="o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2.</w:t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00953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677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00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83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задачи: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Рассмотрим первый класс, где граф представлен матрицей смежности: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0"/>
        </w:num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Указатель m занимает 8 байт =&gt; 8*n – это кол-во байт на указатели.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0"/>
        </w:num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Поскольку нам дана треугольная динамическая матрица, то сумма всех элементов арифметической прогрессии будет равна сумме байт.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0"/>
        </w:num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Составляем уравнение для 1 класса: 8 + 8*n +  (n-1)*n * 0.5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Рассмотрим второй класс, который представлен списком смежности: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1"/>
        </w:numPr>
        <w:ind w:left="0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Указатель g занимает 8 байт =&gt; 8*n байт на указатели.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1"/>
        </w:numPr>
        <w:ind w:left="0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Каждый узел списка равен 12 байт, где 4 байта – это int, а ещё 8 – указатель на следующий элемент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1"/>
        </w:numPr>
        <w:ind w:left="0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Известно, что максимальная степень вершин равна 6 =&gt; для каждой вершины может быть 6 узлов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1"/>
        </w:numPr>
        <w:ind w:left="0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Составим уравнение: 8+8*n+12*6*n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Составим неравенство из двух уравнений: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8 + 8*n + 12*6*n &lt; 8 + 8*n + (n-1)*n*0.5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8 + 80*n &lt; 8 + 8*n + 0.5*n^2 - 0.5*n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0.5*n^2 - 72.5*n &gt;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n*(n-145) &gt; 0 =&gt; n принадлежит (-oo; 0) v (145; +oo) =&gt; известно, что n &gt; 0, из этого следует, что n равно наименьшему целому положительному числу, принадлежащему промежутку =&gt; n = 146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iCs/>
          <w:color w:val="00B050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146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/>
    </w:p>
    <w:p>
      <w:pPr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ние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</w:rPr>
        <w:t xml:space="preserve"> Написать программу </w:t>
      </w:r>
      <w:r>
        <w:rPr>
          <w:rFonts w:ascii="Times New Roman" w:hAnsi="Times New Roman" w:cs="Times New Roman"/>
          <w:sz w:val="24"/>
          <w:szCs w:val="24"/>
        </w:rPr>
        <w:t xml:space="preserve">для решения задачи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bookmarkStart w:id="0" w:name="_Hlk56549167"/>
      <w:r>
        <w:rPr>
          <w:rFonts w:ascii="Times New Roman" w:hAnsi="Times New Roman" w:cs="Times New Roman"/>
          <w:sz w:val="24"/>
          <w:szCs w:val="24"/>
          <w:u w:val="single"/>
        </w:rPr>
      </w:r>
      <w:r/>
    </w:p>
    <w:p>
      <w:pPr>
        <w:ind w:left="567" w:hanging="567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Уровень сложности –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повышенный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Граф представляется двумя способами (матрицей смежности или весов и списками смежности), для тестирования программы требуется создать файлы с описанием графа одним способом (только матрицей или только списками), при считывани</w:t>
      </w:r>
      <w:r>
        <w:rPr>
          <w:rFonts w:ascii="Times New Roman" w:hAnsi="Times New Roman" w:cs="Times New Roman"/>
          <w:sz w:val="24"/>
          <w:szCs w:val="24"/>
        </w:rPr>
        <w:t xml:space="preserve">и данных из файла заполнять параллельно обе структуры хранения (и реализующую представление матрицы смежности (весов), и реализующую представление списков смежных вершин). При выборе структур хранения руководствоваться требованием разумной экономии памяти.</w:t>
      </w:r>
      <w:bookmarkEnd w:id="0"/>
      <w:r/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</w:rPr>
        <w:t xml:space="preserve">К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</w:rPr>
        <w:t xml:space="preserve">упцы одного сказочного мира учредили свой ежегодный съезд – Континентальный Купеческий Конгресс, где обсуждают свои проблемы. Каждая страна отправляет на съезд по одному делегату, а расходы на пересечение границ оплачиваются из общей кассы. Посчитайте эти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</w:rPr>
        <w:t xml:space="preserve">расходы, если известна страна проведения конгресса, купцы следуют на съезд маршрутами, на которых количество пересечений границ минимально, но на каждой границе установлен свой размер пошлины.</w:t>
      </w:r>
      <w:r>
        <w:rPr>
          <w:i w:val="0"/>
          <w:color w:val="000000" w:themeColor="text1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Тестовый граф</w:t>
      </w:r>
      <w:r>
        <w:rPr>
          <w:rFonts w:ascii="Times New Roman" w:hAnsi="Times New Roman" w:cs="Times New Roman"/>
          <w:iCs/>
          <w:sz w:val="24"/>
          <w:szCs w:val="24"/>
        </w:rPr>
        <w:t xml:space="preserve"> №1:</w:t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80800" cy="131671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9223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80799" cy="1316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9.8pt;height:103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Матрица смежности представлена в файле matrix.txt в виде: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6 6 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0 5 7 0 0 0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0 0 1 8 0 0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0 0 0 3 0 0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0 0 0 0 1 7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0 0 0 0 0 9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2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0 0 0 0 0 0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Число в первой строке – тип представления графа, где 0 – матрица смежности, 1 – список смежности. Вторая строка – количество вершин и конечная вершина, до которой нужно добраться.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Список смежности графа представлен в файле matrix.txt: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0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1)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2) 6 6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3) 2 2 5 3 7 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4) 2 3 1 4 8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5) 1 4 3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6) 2 5 1 6 7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7) 1 6 9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8) 0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Число в первой строке – тип представления графа, где 0 – матрица смежности, 1 – список смежности. Вторая строка – количество вершин и конечная вершина, до которой нужно добраться. Последующие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 строки: первое число – количество путей (обозначим кол-во переменной k) из вершины n+2, где (n+2) – это номер строки, n – номер вершины; второе число – номер вершины, куда ведёт вершина n, третье число – вес пути. Второе и третье число повторяется k раз.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Ожидаемый результат 53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Структура хранения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представления графа матрицей смежности или весов</w:t>
      </w:r>
      <w:r>
        <w:rPr>
          <w:rFonts w:ascii="Times New Roman" w:hAnsi="Times New Roman" w:cs="Times New Roman"/>
          <w:iCs/>
          <w:sz w:val="24"/>
          <w:szCs w:val="24"/>
        </w:rPr>
        <w:t xml:space="preserve">:</w:t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/>
          <w:iCs/>
          <w:color w:val="00B050"/>
          <w:sz w:val="24"/>
          <w:szCs w:val="24"/>
          <w:highlight w:val="none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1240" cy="211096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40045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121239" cy="21109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67.0pt;height:166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szCs w:val="24"/>
          <w:highlight w:val="none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Для хранения в виде треугольной матрицы смежности вершин понадобится: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4 – на указатель matrix, 4*6 = 24 – для массива указателей, где 4 – размер одного указатель,6 – количество вершин =&gt; необходимо выделить 4*6*(1+5/2) = 72 байт памяти =&gt; 4+24+72 = 100 байт памяти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Структура хранения для представления графа списками смежных вершин:</w:t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iCs/>
          <w:szCs w:val="24"/>
          <w:highlight w:val="none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88192" cy="250198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121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88191" cy="2501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4.4pt;height:197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szCs w:val="24"/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Для хранения в виде треугольной списка смежности вершин понадобится: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highlight w:val="none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4 – на указатель list, 4*6 = 24– для массива указателей, где 4 –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 размер одного указатель, 4 – тип данных в матрице (int), 6*(4+4) = 48 байт – для хранения узлов, где 4 байта на указатель следующего узла и на число, 4*2*6 = 48 – для указателей на голову и хвост списка =&gt; необходимо выделить 48*2+24 + 4 =124 байт памяти.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Итог: Матрица смежности выгоднее по памяти.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Тестовый граф</w:t>
      </w:r>
      <w:r>
        <w:rPr>
          <w:rFonts w:ascii="Times New Roman" w:hAnsi="Times New Roman" w:cs="Times New Roman"/>
          <w:iCs/>
          <w:sz w:val="24"/>
          <w:szCs w:val="24"/>
        </w:rPr>
        <w:t xml:space="preserve"> №2:</w:t>
      </w:r>
      <w:r>
        <w:rPr>
          <w:rFonts w:ascii="Times New Roman" w:hAnsi="Times New Roman" w:cs="Times New Roman"/>
          <w:iCs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36290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0718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343400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42.0pt;height:285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Матрица смежности представлена в файле matrix.txt в виде: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6 6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0 5 7 0 0 0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0 0 1 8 0 0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0 0 0 3 0 0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0 0 0 0 1 7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0 0 0 0 0 9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5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0 0 0 0 0 0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Число в первой строке – тип представления графа, где 0 – матрица смежности, 1 – список смежности. Вторая строка – количество вершин и конечная вершина, до которой нужно добраться.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Список смежности графа представлен в файле matrix.txt: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1)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2) 6 6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3) 2 2 5 3 7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4) 2 3 1 4 8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5) 1 4 3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6) 2 5 1 6 7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7) 1 6 9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8)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Число в первой строке – тип представления графа, где 0 – матрица смежности, 1 – список смежности. Вторая строка – количество вершин и конечная вершина, до которой нужно добраться. Последующие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 строки: первое число – количество путей (обозначим кол-во переменной k) из вершины n+2, где (n+2) – это номер строки, n – номер вершины; второе число – номер вершины, куда ведёт вершина n, третье число – вес пути. Второе и третье число повторяется k раз.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Ожидаемый результат 70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Структура хранения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представления графа матрицей смежности или весов</w:t>
      </w:r>
      <w:r>
        <w:rPr>
          <w:rFonts w:ascii="Times New Roman" w:hAnsi="Times New Roman" w:cs="Times New Roman"/>
          <w:iCs/>
          <w:sz w:val="24"/>
          <w:szCs w:val="24"/>
        </w:rPr>
        <w:t xml:space="preserve">:</w:t>
      </w:r>
      <w:r>
        <w:rPr>
          <w:rFonts w:ascii="Times New Roman" w:hAnsi="Times New Roman" w:cs="Times New Roman"/>
          <w:iCs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B050"/>
          <w:highlight w:val="none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12765" cy="273126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1103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712764" cy="273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13.6pt;height:215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Для хранения в виде треугольной матрицы смежности вершин понадобится: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4 – на указатель matrix, 4*7 = 28– для массива указателей, где 4 – размер одного указатель,6 – количество вершин =&gt; необходимо выделить 4*7*(1+6/2) = 112 байт памяти =&gt; 4+28+112 = 144 байт памяти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Структура хранения для представления графа списками смежных вершин:</w:t>
      </w:r>
      <w:r>
        <w:rPr>
          <w:rFonts w:ascii="Times New Roman" w:hAnsi="Times New Roman" w:cs="Times New Roman"/>
          <w:iCs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highlight w:val="none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27016" cy="2829423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64958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427016" cy="28294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91.1pt;height:222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Cs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Для хранения в виде треугольной списка смежности вершин понадобится: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4 – на указатель list, 4*7 = 28– для массива указателей, где 4 –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 размер одного указатель, 4 – тип данных в матрице (int), 7*(4+4) = 56 байт – для хранения узлов, где 4 байта на указатель следующего узла и на число, 4*2*7 = 56 – для указателей на голову и хвост списка =&gt; необходимо выделить 56*2+28 + 4 =144 байт памяти.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Итог: Матрица смежности и список смежности оба выгодны по памяти.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Тестовый граф</w:t>
      </w:r>
      <w:r>
        <w:rPr>
          <w:rFonts w:ascii="Times New Roman" w:hAnsi="Times New Roman" w:cs="Times New Roman"/>
          <w:iCs/>
          <w:sz w:val="24"/>
          <w:szCs w:val="24"/>
        </w:rPr>
        <w:t xml:space="preserve"> №3:</w:t>
      </w:r>
      <w:r>
        <w:rPr>
          <w:rFonts w:ascii="Times New Roman" w:hAnsi="Times New Roman" w:cs="Times New Roman"/>
          <w:iCs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33975" cy="33147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8441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133974" cy="3314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04.2pt;height:261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color w:val="00B05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Матрица смежности представлена в файле matrix.txt в виде: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8 8 </w:t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0 5 7 0 0 0 25 0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0 0 1 8 0 0 0 0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0 0 0 3 0 0 0 13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0 0 0 0 1 7 0 0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0 0 0 0 0 9 0 0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0 0 0 0 0 0 0 1</w:t>
      </w:r>
      <w:r>
        <w:rPr>
          <w:rFonts w:ascii="Times New Roman" w:hAnsi="Times New Roman" w:cs="Times New Roman"/>
          <w:i/>
          <w:color w:val="FF0000"/>
          <w:sz w:val="24"/>
          <w:szCs w:val="24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0 0 0 0 0 0 0 12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pStyle w:val="977"/>
        <w:numPr>
          <w:ilvl w:val="0"/>
          <w:numId w:val="56"/>
        </w:num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0 0 0 0 0 0 0 0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Число в первой строке – тип представления графа, где 0 – матрица смежности, 1 – список смежности. Вторая строка – количество вершин и конечная вершина, до которой нужно добраться.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Список смежности графа представлен в файле matrix.txt: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1)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2) 6 6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3) 3 2 5 3 7 7 25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4) 2 3 1 4 8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5) 2 4 3 8 13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6) 2 5 1 6 7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7) 1 6 9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8) 1 8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9) 1 8 12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left="708" w:right="-108" w:firstLine="708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10) 0</w:t>
      </w:r>
      <w:r/>
    </w:p>
    <w:p>
      <w:pPr>
        <w:ind w:left="0" w:right="-108" w:firstLine="0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ab/>
        <w:t xml:space="preserve">Число в первой строке – тип представления графа, где 0 – матрица смежности, 1 – список смежности. Вторая строка – количество вершин и конечная вершина, до которой нужно добраться. Последующие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 строки: первое число – количество путей (обозначим кол-во переменной k) из вершины n+2, где (n+2) – это номер строки, n – номер вершины; второе число – номер вершины, куда ведёт вершина n, третье число – вес пути. Второе и третье число повторяется k раз.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Ожидаемый результат 71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Структура хранения</w:t>
      </w:r>
      <w:r>
        <w:rPr>
          <w:rFonts w:ascii="Times New Roman" w:hAnsi="Times New Roman" w:cs="Times New Roman"/>
          <w:iCs/>
          <w:sz w:val="24"/>
          <w:szCs w:val="24"/>
        </w:rPr>
        <w:t xml:space="preserve"> для представления графа матрицей смежности или весов</w:t>
      </w:r>
      <w:r>
        <w:rPr>
          <w:rFonts w:ascii="Times New Roman" w:hAnsi="Times New Roman" w:cs="Times New Roman"/>
          <w:iCs/>
          <w:sz w:val="24"/>
          <w:szCs w:val="24"/>
        </w:rPr>
        <w:t xml:space="preserve">:</w:t>
      </w:r>
      <w:r>
        <w:rPr>
          <w:rFonts w:ascii="Times New Roman" w:hAnsi="Times New Roman" w:cs="Times New Roman"/>
          <w:iCs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B050"/>
          <w:highlight w:val="none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41315" cy="2740634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9531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541314" cy="2740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00.1pt;height:215.8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Для хранения в виде треугольной матрицы смежности вершин понадобится: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4 – на указатель matrix, 4*8 = 32– для массива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указателей, где 4 – размер одного указатель,8 – количество вершин =&gt; необходимо выделить 4*8*(1+7/2) = 128  байт памяти =&gt; 4+32+128= 164 байт памяти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Структура хранения для представления графа списками смежных вершин:</w:t>
      </w:r>
      <w:r>
        <w:rPr>
          <w:rFonts w:ascii="Times New Roman" w:hAnsi="Times New Roman" w:cs="Times New Roman"/>
          <w:iCs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highlight w:val="none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90875" cy="42100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18820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190874" cy="4210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51.2pt;height:331.5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iCs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  <w:highlight w:val="none"/>
        </w:rPr>
      </w:pPr>
      <w:r>
        <w:rPr>
          <w:highlight w:val="none"/>
        </w:rPr>
        <w:tab/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Для хранения в виде треугольной списка смежности вершин понадобится: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  <w:highlight w:val="none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4 – на указатель list, 4*8 = 32– для массива указателей, где 4 –</w:t>
      </w: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 размер одного указатель, 4 – тип данных в матрице (int), 8*(4+4) = 64 байт – для хранения узлов, где 4 байта на указатель следующего узла и на число, 4*2*8 = 64 – для указателей на голову и хвост списка =&gt; необходимо выделить 64*2+32 + 4 =164 байт памяти.</w:t>
      </w:r>
      <w:r>
        <w:rPr>
          <w:rFonts w:ascii="Times New Roman" w:hAnsi="Times New Roman" w:cs="Times New Roman"/>
          <w:i w:val="0"/>
          <w:color w:val="000000"/>
          <w:sz w:val="24"/>
          <w:szCs w:val="24"/>
          <w:highlight w:val="none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  <w:highlight w:val="none"/>
        </w:rPr>
        <w:t xml:space="preserve">Итог: Матрица смежности и список смежности оба выгодны по памяти.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Применяемые алгоритмы</w:t>
      </w:r>
      <w:r>
        <w:rPr>
          <w:rFonts w:ascii="Times New Roman" w:hAnsi="Times New Roman" w:cs="Times New Roman"/>
          <w:iCs/>
          <w:sz w:val="24"/>
          <w:szCs w:val="24"/>
        </w:rPr>
        <w:t xml:space="preserve">:</w:t>
      </w:r>
      <w:r/>
    </w:p>
    <w:p>
      <w:pPr>
        <w:pStyle w:val="977"/>
        <w:ind w:left="0"/>
        <w:jc w:val="both"/>
        <w:spacing w:after="0" w:line="360" w:lineRule="auto"/>
        <w:widowControl w:val="off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/>
          <w:color w:val="000000" w:themeColor="text1"/>
          <w:sz w:val="24"/>
          <w:szCs w:val="24"/>
        </w:rPr>
        <w:t xml:space="preserve">Алгоритм Дейкстры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Текст программы</w:t>
      </w:r>
      <w:r>
        <w:rPr>
          <w:rFonts w:ascii="Times New Roman" w:hAnsi="Times New Roman" w:cs="Times New Roman"/>
          <w:iCs/>
          <w:sz w:val="24"/>
          <w:szCs w:val="24"/>
        </w:rPr>
        <w:t xml:space="preserve">:</w:t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Файл «main.cpp»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/*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Граф представляется двумя способами (матрицей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смежности или весов и списками смежности). Для каждого представления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требуется написать отдельную программу решения задачи, используя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алгоритм, наиболее подходящий для используемой структуры хранения. Для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тестирования программ требуется создать файлы с описанием графа одним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способом (только матрицей или только списками), обе программы должны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уметь заполнять структуры хранения, считывая файлы, как содержащие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матрицы смежности, так и содержащие списки смежных вершин. При выборе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структур хранения руководствоваться требованием разумной экономии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памяти.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 Купцы одного сказочного мира учредили свой ежегодный съезд –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Континентальный Купеческий Конгресс, где обсуждают свои проблемы.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Каждая страна отправляет на съезд по одному делегату, а расходы на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пересечение границ оплачиваются из общей кассы. Посчитайте эти расходы,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если известна страна проведения конгресса, купцы следуют на съезд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маршрутами, на которых количество пересечений границ минимально, но на</w:t>
      </w:r>
      <w:r/>
    </w:p>
    <w:p>
      <w:pPr>
        <w:ind w:right="-108" w:firstLine="709"/>
        <w:jc w:val="both"/>
        <w:spacing w:after="0" w:line="360" w:lineRule="auto"/>
        <w:widowControl w:val="off"/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каждой границе установлен свой размер пошлины.</w:t>
      </w:r>
      <w:r/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Файл «main.cpp»</w:t>
      </w:r>
      <w:r>
        <w:rPr>
          <w:rFonts w:ascii="Times New Roman" w:hAnsi="Times New Roman" w:cs="Times New Roman"/>
          <w:iCs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#include &lt;iostream&gt;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#include "Graph.h"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int main()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Graph graphMatrix;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Graph&lt;ListGraphs&gt; graphList;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try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// Graph Matrix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graphMatrix.ReadFile("/home/anton/CLionProjects/AlgorithmDijkstra/matrix.txt");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graphMatrix.Log("Print Matrix");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graphMatrix.PrintGraph();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graphMatrix.Log("Answer Matrix = " + std::to_string(graphMatrix.PriceDijkstra()));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graphList.ReadFile("/home/anton/CLionProjects/AlgorithmDijkstra/matrix.txt");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graphList.Log("Answer List = " + std::to_string(graphList.PriceDijkstra()));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catch(std::string&amp; ex)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    std::cout &lt;&lt; ex &lt;&lt; '\n';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0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    return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  <w:sz w:val="24"/>
          <w:highlight w:val="none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</w:p>
    <w:p>
      <w:pPr>
        <w:ind w:right="-108" w:firstLine="0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  <w:sz w:val="24"/>
          <w:highlight w:val="none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Файл «Container.h»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#pragma once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&lt;iostream&gt;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&lt;string&gt;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class Container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public: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explicit Container() = default;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virtual ~Container() {};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virtual void PrintGraph()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virtual void ReadFile(std::string filename)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virtual bool AlgorithmGraphs(const unsigned short startPosition)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virtual uint32_t Dijkstra(int src)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virtual uint32_t PriceDijkstra()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public: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template&lt;typename T&gt; void Log(T userText)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std::cout &lt;&lt; "LOG: " &lt;&lt; userText &lt;&lt; '\n';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protected: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unsigned short finalPath, numVer;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unsigned int expenses;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};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Файл «Graph.h»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#pragma once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"MatrixGraphs.h"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"ListGraphs.h"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template &lt;class Container = MatrixGraphs&gt; class Graph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public: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Graph()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container = new Container;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PrintGraph()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container-&gt;PrintGraph();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ReadFile(std::string filename)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container-&gt;ReadFile(filename);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Dijkstra(int src)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container-&gt;Dijkstra(src);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PriceDijkstra()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container-&gt;PriceDijkstra();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bool AlgorithmGraphs(const unsigned short startPosition)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container-&gt;AlgorithmGraphs(startPosition);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template&lt;typename T&gt; void Log(T userText)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container-&gt;Log(userText);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~Graph()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delete container;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Container* container;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};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  <w:sz w:val="24"/>
          <w:highlight w:val="none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  <w:t xml:space="preserve">Файл «ListGraphs.cpp»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"ListGraphs.h"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"fstream"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"climits"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ListGraphs::Node* ListGraphs::CreateNode(int v, int p)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Node* newNode = new 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newNode-&gt;vertex = v;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newNode-&gt;price = p;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newNode-&gt;next = NULL;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newNode;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ListGraphs::AddEdge(int src, int dest, int price)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Node* newNode = CreateNode(dest, price);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newNode-&gt;next = adjLists-&gt;adjList[src];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adjLists-&gt;adjList[src] = newNode;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newNode = CreateNode(src, price);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newNode-&gt;next = adjLists-&gt;adjList[dest];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adjLists-&gt;adjList[dest] = newNode;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ListGraphs::ListGraphs()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finalPath = numVer = expenses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ListGraphs::~ListGraphs()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(adjLists!=NULL)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i&lt;numVer;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if (adjLists-&gt;adjList[i]!=NULL)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delete[] adjLists-&gt;adjList[i];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delete[] adjLists;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ListGraphs::PrintGraph()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v = 0; v &lt; numVer; v++)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Node* temp = adjLists-&gt;adjList[v];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std::cout &lt;&lt; "Vertix: " &lt;&lt; v+1 &lt;&lt; '\n';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while (temp)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std::cout &lt;&lt; temp-&gt;vertex &lt;&lt; " " &lt;&lt; temp-&gt;price &lt;&lt; " ";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temp = temp-&gt;next;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std::cout &lt;&lt; '\n';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ListGraphs::ReadFile(std::string filename)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bool typeMatrix = false;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tempVertexFrom;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std::ifstream file;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file.open(filename.c_str());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(file.peek() == EOF)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file.close();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throw std::string("File is empty");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 &gt;&gt; typeMatrix;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 &gt;&gt; numVer;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 &gt;&gt; finalPath;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adjLists = new Graph;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adjLists-&gt;numVert = numVer;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adjLists-&gt;adjList = new Node*[numVer];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adjLists-&gt;adjList[i] = NULL;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(typeMatrix == true)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int tempVertexFrom;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file &gt;&gt; tempVertexFrom;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for (int j = 0; j &lt; tempVertexFrom; ++j)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int tempVertexSrc, tempPrice;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file &gt;&gt; tempVertexSrc;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file &gt;&gt; tempPrice;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AddEdge(i, tempVertexSrc, tempPrice);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else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adjLists[i].numVert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for (int j = 0; j &lt; numVer; ++j)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file &gt;&gt; tempVertexFrom;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if (tempVertexFrom != 0)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    adjLists[i].numVert++;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    adjLists[i].adjList[j]-&gt;vertex = j;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    adjLists[i].adjList[j]-&gt;price = tempVertexFrom;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file.close();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bool ListGraphs::AlgorithmGraphs(const unsigned short startPosition)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(adjLists == NULL)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Log(123);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false;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true;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ListGraphs::MinHeapNode* ListGraphs::newMinHeapNode(int v, int dist)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MinHeapNode* minHeapNode = new MinHeapNode;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minHeapNode-&gt;v = v;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minHeapNode-&gt;dist = dist;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minHeapNode;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ListGraphs::MinHeap* ListGraphs::createMinHeap(int capacity)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MinHeap* minHeap = new MinHeap;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minHeap-&gt;pos = new int[capacity];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minHeap-&gt;size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minHeap-&gt;capacity = capacity;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minHeap-&gt;array = new MinHeapNode*[capacity];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minHeap;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ListGraphs::swapMinHeapNode(MinHeapNode** a, MinHeapNode** b)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MinHeapNode* t = *a;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*a = *b;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*b = 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ListGraphs::minHeapify(MinHeap* minHeap, int idx)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smallest, left, right;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smallest = idx;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left = 2 * idx + 1;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right = 2 * idx + 2;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(left &lt; minHeap-&gt;size &amp;&amp; minHeap-&gt;array[left]-&gt;dist &lt; minHeap-&gt;array[smallest]-&gt;dist 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smallest = left;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(right &lt; minHeap-&gt;size &amp;&amp; minHeap-&gt;array[right]-&gt;dist &lt; minHeap-&gt;array[smallest]-&gt;dist 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smallest = right;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(smallest != idx)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MinHeapNode *smallestNode = minHeap-&gt;array[smallest];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MinHeapNode *idxNode = minHeap-&gt;array[idx];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minHeap-&gt;pos[smallestNode-&gt;v] = idx;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minHeap-&gt;pos[idxNode-&gt;v] = smallest;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swapMinHeapNode(&amp;minHeap-&gt;array[smallest], &amp;minHeap-&gt;array[idx]);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minHeapify(minHeap, smallest);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int ListGraphs::isEmpty(MinHeap* minHeap)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minHeap-&gt;size ==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ListGraphs::MinHeapNode* ListGraphs::extractMin(MinHeap* minHeap)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(isEmpty(minHeap))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NULL;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MinHeapNode* root = minHeap-&gt;array[0];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MinHeapNode* lastNode = minHeap-&gt;array[minHeap-&gt;size - 1];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minHeap-&gt;array[0] = lastNode;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minHeap-&gt;pos[root-&gt;v] = (minHeap-&gt;size--)-1;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minHeap-&gt;pos[lastNode-&gt;v]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minHeapify(minHeap, 0);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root;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ListGraphs::decreaseKey(MinHeap* minHeap, int v, int dist)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i = minHeap-&gt;pos[v];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minHeap-&gt;array[i]-&gt;dist = dist;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while (i &amp;&amp; minHeap-&gt;array[i]-&gt;dist &lt; minHeap-&gt;array[(i - 1) / 2]-&gt;dist)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minHeap-&gt;pos[minHeap-&gt;array[i]-&gt;v] = (i-1)/2;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minHeap-&gt;pos[minHeap-&gt;array[(i-1)/2]-&gt;v] = i;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swapMinHeapNode(&amp;minHeap-&gt;array[i], &amp;minHeap-&gt;array[(i - 1) / 2]);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 = (i - 1) / 2;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bool ListGraphs::isInMinHeap(MinHeap *minHeap, int v)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(minHeap-&gt;pos[v] &lt; minHeap-&gt;size)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return true;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false;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uint32_t ListGraphs::Dijkstra(int src)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V = adjLists-&gt;numVert;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dist[V];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MinHeap* minHeap = createMinHeap(V);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v = 0; v &lt; V; ++v)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dist[v] = INT_MAX;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minHeap-&gt;array[v] = newMinHeapNode(v,dist[v]);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minHeap-&gt;pos[v] = v;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minHeap-&gt;array[src] = newMinHeapNode(src, dist[src]);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minHeap-&gt;pos[src] = src;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dist[src]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decreaseKey(minHeap, src, dist[src]);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minHeap-&gt;size = V;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while (!isEmpty(minHeap))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MinHeapNode* minHeapNode = extractMin(minHeap);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u = minHeapNode-&gt;v;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Node* pCrawl = adjLists-&gt;adjList[u]-&gt;next;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while (pCrawl != NULL)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int v = pCrawl-&gt;vertex;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if (isInMinHeap(minHeap, v) &amp;&amp; dist[u] != INT_MAX &amp;&amp; pCrawl-&gt;price + dist[u] &lt; dist[v])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dist[v] = dist[u] + pCrawl-&gt;price;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decreaseKey(minHeap, v, dist[v]);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pCrawl = pCrawl-&gt;next;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dist[numVer-2];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uint32_t ListGraphs::PriceDijkstra()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summa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i = 1; i &lt;=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summa += Dijkstra(i);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summa*2;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Файл «ListGraphs.h»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#pragma once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"Container.h"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class ListGraphs final: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public Container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// Structure of the adjacency list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struct Node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vertex;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price;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Node* next;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struct Graph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numVert;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Node** adjList;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struct MinHeapNode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v;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dist;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struct MinHeap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size;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capacity;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int *pos;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MinHeapNode **array;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public: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explicit ListGraphs();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~ListGraphs();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PrintGraph();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Dijkstra(int src);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PriceDijkstra();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ReadFile(std::string filename);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bool AlgorithmGraphs(const unsigned short startPosition);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Node* CreateNode(int v, int p);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AddEdge(int src, int dest, int price);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swapMinHeapNode(MinHeapNode** a, MinHeapNode** b);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minHeapify(MinHeap* minHeap, int idx);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decreaseKey(MinHeap* minHeap, int v, int dist);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bool isInMinHeap(MinHeap *minHeap, int v);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isEmpty(MinHeap* minHeap);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MinHeapNode* newMinHeapNode(int v, int dist);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MinHeap* createMinHeap(int capacity);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MinHeapNode* extractMin(MinHeap* minHeap);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Graph* adjLists;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/*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6 1 6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2 2 5 3 8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2 3 2 4 3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2 4 4 5 4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1 6 12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1 6 13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 0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*/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Файл «MatrixGraphs.h»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#pragma once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"Container.h"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class MatrixGraphs final: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public Container{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public: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MatrixGraphs();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~MatrixGraphs();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Dijkstra(int src);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PriceDijkstra();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PrintGraph();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void ReadFile(std::string filename);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bool AlgorithmGraphs(const unsigned short startPosition);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MinDist(unsigned int* dist, bool*Tset);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private: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unsigned int** adjMatrix;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};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sz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  <w:highlight w:val="none"/>
        </w:rPr>
        <w:t xml:space="preserve">Файл «MatrixGraphs.cpp»</w:t>
      </w:r>
      <w:r/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//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// Created by rskullw on 09.05.22.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//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"MatrixGraphs.h"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"fstream"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"string"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#include "climits"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int MatrixGraphs::MinDist(unsigned int* dist, bool*ok)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min=INT_MAX;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index;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for(int i=0;i&lt;numVer;i++)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if (ok[i] == false &amp;&amp; dist[i] &lt;= min)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min = dist[i];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index = i;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index;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MatrixGraphs::MatrixGraphs()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numVer = finalPath = expenses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MatrixGraphs::~MatrixGraphs()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(adjMatrix != nullptr)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delete [] adjMatrix[i];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delete [] adjMatrix;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MatrixGraphs::ReadFile(std::string filename)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bool typeMatrix = false;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temp = 0, tempVert = 0, tempPrice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std::ifstream file;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file.open(filename.c_str());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(file.peek() == EOF)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file.close();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throw std::string("File is empty");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 &gt;&gt; typeMatrix;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 &gt;&gt; numVer;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file &gt;&gt; finalPath;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adjMatrix = new unsigned int*[numVer];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if (typeMatrix == 1)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adjMatrix[i] = new unsigned int[numVer];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for (int j = 0; j &lt; numVer; ++j)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adjMatrix[i][j]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file &gt;&gt; temp;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for (int j = 0; j &lt; temp; ++j)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file &gt;&gt; tempVert;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file &gt;&gt; tempPrice;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adjMatrix[i][tempVert - 1] = tempPrice;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else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adjMatrix[i] = new unsigned int[numVer];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for (int j = 0; j &lt; numVer; ++j)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file &gt;&gt; adjMatrix[i][j];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uint32_t MatrixGraphs::Dijkstra(int src)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auto* dist = new unsigned[numVer];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auto* okVert = new bool[numVer];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int j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i = 0; i&lt;numVer;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dist[i] = INT_MAX;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okVert[i] = false;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dist[src-1]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for(int i = 0; i&lt;numVer; i++)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j = MinDist(dist, okVert); // vertex not yet included.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okVert[j]=true;// m with minimum distance included in Tset.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for(int k = 0; k&lt;numVer; k++)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// Updating the minimum distance for the particular node.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if(!okVert[k] &amp;&amp; adjMatrix[j][k] &amp;&amp; dist[j]!=INT_MAX &amp;&amp; dist[j]+ adjMatrix[j][k]&lt;dist[k])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    dist[k]=dist[j]+adjMatrix[j][k];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delete [] okVert;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delete [] dist;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dist[numVer-1];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void MatrixGraphs::PrintGraph()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i = 0; i &lt;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std::cout &lt;&lt; '\n';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std::cout &lt;&lt; i+1 &lt;&lt; "| ";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for (int j = 0; j &lt; numVer; ++j)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    std::cout &lt;&lt; adjMatrix[i][j] &lt;&lt; " ";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std::cout &lt;&lt; '\n';}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bool MatrixGraphs::AlgorithmGraphs(const unsigned short startPosition)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std::cout &lt;&lt; "sd";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true;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uint32_t MatrixGraphs::PriceDijkstra()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uint32_t summa = 0;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for (int i = 1; i &lt;= numVer; ++i) {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    summa += Dijkstra(i);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}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    return summa;</w:t>
      </w:r>
      <w:r>
        <w:rPr>
          <w:rFonts w:ascii="Inconsolata Semi Expanded ExtraLight" w:hAnsi="Inconsolata Semi Expanded ExtraLight" w:cs="Inconsolata Semi Expanded ExtraLight" w:eastAsia="Inconsolata Semi Expanded ExtraLight"/>
        </w:rPr>
      </w:r>
    </w:p>
    <w:p>
      <w:pPr>
        <w:ind w:right="-108" w:firstLine="709"/>
        <w:jc w:val="both"/>
        <w:spacing w:after="0" w:line="24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  <w:t xml:space="preserve">}</w:t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r>
    </w:p>
    <w:p>
      <w:pPr>
        <w:ind w:right="-108" w:firstLine="0"/>
        <w:jc w:val="both"/>
        <w:spacing w:after="0" w:line="360" w:lineRule="auto"/>
        <w:widowControl w:val="off"/>
        <w:rPr>
          <w:rFonts w:ascii="Inconsolata Semi Expanded ExtraLight" w:hAnsi="Inconsolata Semi Expanded ExtraLight" w:cs="Inconsolata Semi Expanded ExtraLight" w:eastAsia="Inconsolata Semi Expanded ExtraLight"/>
          <w:sz w:val="24"/>
          <w:szCs w:val="24"/>
          <w:highlight w:val="none"/>
        </w:rPr>
      </w:pP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  <w:r>
        <w:rPr>
          <w:rFonts w:ascii="Inconsolata Semi Expanded ExtraLight" w:hAnsi="Inconsolata Semi Expanded ExtraLight" w:cs="Inconsolata Semi Expanded ExtraLight" w:eastAsia="Inconsolata Semi Expanded ExtraLight"/>
          <w:iCs/>
          <w:sz w:val="24"/>
          <w:szCs w:val="24"/>
          <w:highlight w:val="none"/>
        </w:rPr>
      </w:r>
    </w:p>
    <w:p>
      <w:pPr>
        <w:ind w:right="-108" w:firstLine="709"/>
        <w:jc w:val="both"/>
        <w:spacing w:after="0" w:line="360" w:lineRule="auto"/>
        <w:widowControl w:val="off"/>
        <w:rPr>
          <w:rFonts w:ascii="Times New Roman" w:hAnsi="Times New Roman" w:cs="Times New Roman"/>
          <w:iCs/>
          <w:sz w:val="24"/>
          <w:szCs w:val="24"/>
          <w:highlight w:val="none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Результаты работы программы:</w:t>
      </w:r>
      <w:r/>
    </w:p>
    <w:p>
      <w:pPr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Скриншот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окна программы</w:t>
      </w:r>
      <w:r>
        <w:rPr>
          <w:rFonts w:ascii="Times New Roman" w:hAnsi="Times New Roman" w:cs="Times New Roman"/>
          <w:i/>
          <w:iCs/>
          <w:color w:val="00B050"/>
          <w:sz w:val="24"/>
          <w:szCs w:val="24"/>
        </w:rPr>
        <w:t xml:space="preserve"> для каждого тестового набора.</w:t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ahoma">
    <w:panose1 w:val="020B0502040504020204"/>
  </w:font>
  <w:font w:name="Times New Roman">
    <w:panose1 w:val="02020603050405020304"/>
  </w:font>
  <w:font w:name="Inconsolata Semi Expanded ExtraLight"/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619731459"/>
      <w:docPartObj>
        <w:docPartGallery w:val="Page Numbers (Bottom of Page)"/>
        <w:docPartUnique w:val="true"/>
      </w:docPartObj>
      <w:rPr/>
    </w:sdtPr>
    <w:sdtContent>
      <w:p>
        <w:pPr>
          <w:pStyle w:val="985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2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98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23706483"/>
      <w:docPartObj>
        <w:docPartGallery w:val="Page Numbers (Bottom of Page)"/>
        <w:docPartUnique w:val="true"/>
      </w:docPartObj>
      <w:rPr/>
    </w:sdtPr>
    <w:sdtContent>
      <w:p>
        <w:pPr>
          <w:pStyle w:val="98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18</w:t>
        </w:r>
        <w:r>
          <w:fldChar w:fldCharType="end"/>
        </w:r>
        <w:r/>
      </w:p>
    </w:sdtContent>
  </w:sdt>
  <w:p>
    <w:pPr>
      <w:pStyle w:val="98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">
    <w:multiLevelType w:val="hybridMultilevel"/>
    <w:lvl w:ilvl="0">
      <w:start w:val="8"/>
      <w:numFmt w:val="bullet"/>
      <w:isLgl w:val="false"/>
      <w:suff w:val="tab"/>
      <w:lvlText w:val="-"/>
      <w:lvlJc w:val="left"/>
      <w:pPr>
        <w:ind w:left="720" w:hanging="360"/>
      </w:pPr>
      <w:rPr>
        <w:rFonts w:ascii="Times New Roman" w:hAnsi="Times New Roman" w:cs="Times New Roman" w:eastAsiaTheme="minorEastAsia" w:hint="default"/>
        <w:color w:val="00000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  <w:tabs>
          <w:tab w:val="num" w:pos="1069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15" w:hanging="357"/>
        <w:tabs>
          <w:tab w:val="num" w:pos="1415" w:leader="none"/>
        </w:tabs>
      </w:pPr>
      <w:rPr>
        <w:rFonts w:hint="default"/>
      </w:rPr>
    </w:lvl>
    <w:lvl w:ilvl="2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  <w:lvl w:ilvl="3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  <w:lvl w:ilvl="4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  <w:lvl w:ilvl="5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  <w:lvl w:ilvl="6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  <w:lvl w:ilvl="7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  <w:lvl w:ilvl="8">
      <w:start w:val="1"/>
      <w:numFmt w:val="none"/>
      <w:isLgl w:val="false"/>
      <w:suff w:val="tab"/>
      <w:lvlText w:val=""/>
      <w:lvlJc w:val="left"/>
      <w:pPr>
        <w:tabs>
          <w:tab w:val="num" w:pos="709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  <w:tabs>
          <w:tab w:val="num" w:pos="1069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  <w:tabs>
          <w:tab w:val="num" w:pos="1789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  <w:tabs>
          <w:tab w:val="num" w:pos="2509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  <w:tabs>
          <w:tab w:val="num" w:pos="3229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  <w:tabs>
          <w:tab w:val="num" w:pos="3949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  <w:tabs>
          <w:tab w:val="num" w:pos="4669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  <w:tabs>
          <w:tab w:val="num" w:pos="5389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  <w:tabs>
          <w:tab w:val="num" w:pos="6109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  <w:tabs>
          <w:tab w:val="num" w:pos="6829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decimal"/>
      <w:pStyle w:val="976"/>
      <w:isLgl w:val="false"/>
      <w:suff w:val="tab"/>
      <w:lvlText w:val="Вариант %1"/>
      <w:lvlJc w:val="left"/>
      <w:pPr>
        <w:ind w:left="0" w:firstLine="0"/>
        <w:tabs>
          <w:tab w:val="num" w:pos="1701" w:leader="none"/>
        </w:tabs>
      </w:pPr>
      <w:rPr>
        <w:rFonts w:ascii="Times New Roman" w:hAnsi="Times New Roman" w:hint="default"/>
        <w:b/>
        <w:i/>
        <w:color w:val="auto"/>
        <w:sz w:val="28"/>
        <w:szCs w:val="28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Задача %1."/>
      <w:lvlJc w:val="left"/>
      <w:pPr>
        <w:ind w:left="928" w:hanging="360"/>
      </w:pPr>
      <w:rPr>
        <w:rFonts w:hint="default"/>
        <w:i w:val="0"/>
        <w:iCs w:val="0"/>
        <w:color w:val="auto"/>
        <w:u w:val="singl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aps w:val="0"/>
        <w:strike w:val="false"/>
        <w:vanish w:val="false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3"/>
        <w:tabs>
          <w:tab w:val="num" w:pos="720" w:leader="none"/>
        </w:tabs>
      </w:pPr>
      <w:rPr>
        <w:rFonts w:ascii="Times New Roman" w:hAnsi="Times New Roman" w:hint="default"/>
        <w:b w:val="0"/>
        <w:i w:val="0"/>
        <w:caps w:val="0"/>
        <w:strike w:val="false"/>
        <w:vanish w:val="false"/>
        <w:color w:val="auto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caps w:val="0"/>
        <w:strike w:val="false"/>
        <w:vanish w:val="false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3"/>
        <w:tabs>
          <w:tab w:val="num" w:pos="720" w:leader="none"/>
        </w:tabs>
      </w:pPr>
      <w:rPr>
        <w:rFonts w:ascii="Times New Roman" w:hAnsi="Times New Roman" w:hint="default"/>
        <w:b w:val="0"/>
        <w:i w:val="0"/>
        <w:caps w:val="0"/>
        <w:strike w:val="false"/>
        <w:vanish w:val="false"/>
        <w:color w:val="auto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6" w:hanging="357"/>
        <w:tabs>
          <w:tab w:val="num" w:pos="1066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i w:val="0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i w:val="0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i w:val="0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i w:val="0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i w:val="0"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4"/>
  </w:num>
  <w:num w:numId="3">
    <w:abstractNumId w:val="15"/>
  </w:num>
  <w:num w:numId="4">
    <w:abstractNumId w:val="32"/>
  </w:num>
  <w:num w:numId="5">
    <w:abstractNumId w:val="27"/>
  </w:num>
  <w:num w:numId="6">
    <w:abstractNumId w:val="24"/>
  </w:num>
  <w:num w:numId="7">
    <w:abstractNumId w:val="31"/>
  </w:num>
  <w:num w:numId="8">
    <w:abstractNumId w:val="6"/>
  </w:num>
  <w:num w:numId="9">
    <w:abstractNumId w:val="5"/>
  </w:num>
  <w:num w:numId="10">
    <w:abstractNumId w:val="34"/>
  </w:num>
  <w:num w:numId="11">
    <w:abstractNumId w:val="33"/>
  </w:num>
  <w:num w:numId="12">
    <w:abstractNumId w:val="8"/>
  </w:num>
  <w:num w:numId="13">
    <w:abstractNumId w:val="11"/>
  </w:num>
  <w:num w:numId="14">
    <w:abstractNumId w:val="29"/>
  </w:num>
  <w:num w:numId="15">
    <w:abstractNumId w:val="19"/>
  </w:num>
  <w:num w:numId="16">
    <w:abstractNumId w:val="17"/>
  </w:num>
  <w:num w:numId="17">
    <w:abstractNumId w:val="41"/>
  </w:num>
  <w:num w:numId="18">
    <w:abstractNumId w:val="0"/>
  </w:num>
  <w:num w:numId="19">
    <w:abstractNumId w:val="45"/>
  </w:num>
  <w:num w:numId="20">
    <w:abstractNumId w:val="44"/>
  </w:num>
  <w:num w:numId="21">
    <w:abstractNumId w:val="20"/>
  </w:num>
  <w:num w:numId="22">
    <w:abstractNumId w:val="7"/>
  </w:num>
  <w:num w:numId="23">
    <w:abstractNumId w:val="10"/>
  </w:num>
  <w:num w:numId="24">
    <w:abstractNumId w:val="9"/>
  </w:num>
  <w:num w:numId="25">
    <w:abstractNumId w:val="21"/>
  </w:num>
  <w:num w:numId="26">
    <w:abstractNumId w:val="1"/>
  </w:num>
  <w:num w:numId="27">
    <w:abstractNumId w:val="39"/>
  </w:num>
  <w:num w:numId="28">
    <w:abstractNumId w:val="23"/>
  </w:num>
  <w:num w:numId="29">
    <w:abstractNumId w:val="40"/>
  </w:num>
  <w:num w:numId="30">
    <w:abstractNumId w:val="12"/>
  </w:num>
  <w:num w:numId="31">
    <w:abstractNumId w:val="47"/>
  </w:num>
  <w:num w:numId="32">
    <w:abstractNumId w:val="43"/>
  </w:num>
  <w:num w:numId="33">
    <w:abstractNumId w:val="28"/>
  </w:num>
  <w:num w:numId="34">
    <w:abstractNumId w:val="38"/>
  </w:num>
  <w:num w:numId="35">
    <w:abstractNumId w:val="3"/>
  </w:num>
  <w:num w:numId="36">
    <w:abstractNumId w:val="36"/>
  </w:num>
  <w:num w:numId="37">
    <w:abstractNumId w:val="2"/>
  </w:num>
  <w:num w:numId="38">
    <w:abstractNumId w:val="30"/>
  </w:num>
  <w:num w:numId="39">
    <w:abstractNumId w:val="22"/>
  </w:num>
  <w:num w:numId="40">
    <w:abstractNumId w:val="26"/>
  </w:num>
  <w:num w:numId="41">
    <w:abstractNumId w:val="42"/>
  </w:num>
  <w:num w:numId="42">
    <w:abstractNumId w:val="25"/>
  </w:num>
  <w:num w:numId="43">
    <w:abstractNumId w:val="18"/>
  </w:num>
  <w:num w:numId="44">
    <w:abstractNumId w:val="16"/>
  </w:num>
  <w:num w:numId="45">
    <w:abstractNumId w:val="13"/>
  </w:num>
  <w:num w:numId="46">
    <w:abstractNumId w:val="35"/>
  </w:num>
  <w:num w:numId="47">
    <w:abstractNumId w:val="46"/>
  </w:num>
  <w:num w:numId="48">
    <w:abstractNumId w:val="37"/>
  </w:num>
  <w:num w:numId="49">
    <w:abstractNumId w:val="4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3">
    <w:name w:val="Heading 1 Char"/>
    <w:basedOn w:val="967"/>
    <w:link w:val="966"/>
    <w:uiPriority w:val="9"/>
    <w:rPr>
      <w:rFonts w:ascii="Arial" w:hAnsi="Arial" w:cs="Arial" w:eastAsia="Arial"/>
      <w:sz w:val="40"/>
      <w:szCs w:val="40"/>
    </w:rPr>
  </w:style>
  <w:style w:type="paragraph" w:styleId="794">
    <w:name w:val="Heading 2"/>
    <w:basedOn w:val="965"/>
    <w:next w:val="965"/>
    <w:link w:val="7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95">
    <w:name w:val="Heading 2 Char"/>
    <w:basedOn w:val="967"/>
    <w:link w:val="794"/>
    <w:uiPriority w:val="9"/>
    <w:rPr>
      <w:rFonts w:ascii="Arial" w:hAnsi="Arial" w:cs="Arial" w:eastAsia="Arial"/>
      <w:sz w:val="34"/>
    </w:rPr>
  </w:style>
  <w:style w:type="paragraph" w:styleId="796">
    <w:name w:val="Heading 3"/>
    <w:basedOn w:val="965"/>
    <w:next w:val="965"/>
    <w:link w:val="7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97">
    <w:name w:val="Heading 3 Char"/>
    <w:basedOn w:val="967"/>
    <w:link w:val="796"/>
    <w:uiPriority w:val="9"/>
    <w:rPr>
      <w:rFonts w:ascii="Arial" w:hAnsi="Arial" w:cs="Arial" w:eastAsia="Arial"/>
      <w:sz w:val="30"/>
      <w:szCs w:val="30"/>
    </w:rPr>
  </w:style>
  <w:style w:type="paragraph" w:styleId="798">
    <w:name w:val="Heading 4"/>
    <w:basedOn w:val="965"/>
    <w:next w:val="965"/>
    <w:link w:val="7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99">
    <w:name w:val="Heading 4 Char"/>
    <w:basedOn w:val="967"/>
    <w:link w:val="798"/>
    <w:uiPriority w:val="9"/>
    <w:rPr>
      <w:rFonts w:ascii="Arial" w:hAnsi="Arial" w:cs="Arial" w:eastAsia="Arial"/>
      <w:b/>
      <w:bCs/>
      <w:sz w:val="26"/>
      <w:szCs w:val="26"/>
    </w:rPr>
  </w:style>
  <w:style w:type="paragraph" w:styleId="800">
    <w:name w:val="Heading 5"/>
    <w:basedOn w:val="965"/>
    <w:next w:val="965"/>
    <w:link w:val="8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801">
    <w:name w:val="Heading 5 Char"/>
    <w:basedOn w:val="967"/>
    <w:link w:val="800"/>
    <w:uiPriority w:val="9"/>
    <w:rPr>
      <w:rFonts w:ascii="Arial" w:hAnsi="Arial" w:cs="Arial" w:eastAsia="Arial"/>
      <w:b/>
      <w:bCs/>
      <w:sz w:val="24"/>
      <w:szCs w:val="24"/>
    </w:rPr>
  </w:style>
  <w:style w:type="paragraph" w:styleId="802">
    <w:name w:val="Heading 6"/>
    <w:basedOn w:val="965"/>
    <w:next w:val="965"/>
    <w:link w:val="8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803">
    <w:name w:val="Heading 6 Char"/>
    <w:basedOn w:val="967"/>
    <w:link w:val="802"/>
    <w:uiPriority w:val="9"/>
    <w:rPr>
      <w:rFonts w:ascii="Arial" w:hAnsi="Arial" w:cs="Arial" w:eastAsia="Arial"/>
      <w:b/>
      <w:bCs/>
      <w:sz w:val="22"/>
      <w:szCs w:val="22"/>
    </w:rPr>
  </w:style>
  <w:style w:type="paragraph" w:styleId="804">
    <w:name w:val="Heading 7"/>
    <w:basedOn w:val="965"/>
    <w:next w:val="965"/>
    <w:link w:val="8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05">
    <w:name w:val="Heading 7 Char"/>
    <w:basedOn w:val="967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6">
    <w:name w:val="Heading 8"/>
    <w:basedOn w:val="965"/>
    <w:next w:val="965"/>
    <w:link w:val="8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07">
    <w:name w:val="Heading 8 Char"/>
    <w:basedOn w:val="967"/>
    <w:link w:val="806"/>
    <w:uiPriority w:val="9"/>
    <w:rPr>
      <w:rFonts w:ascii="Arial" w:hAnsi="Arial" w:cs="Arial" w:eastAsia="Arial"/>
      <w:i/>
      <w:iCs/>
      <w:sz w:val="22"/>
      <w:szCs w:val="22"/>
    </w:rPr>
  </w:style>
  <w:style w:type="paragraph" w:styleId="808">
    <w:name w:val="Heading 9"/>
    <w:basedOn w:val="965"/>
    <w:next w:val="965"/>
    <w:link w:val="8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9">
    <w:name w:val="Heading 9 Char"/>
    <w:basedOn w:val="967"/>
    <w:link w:val="808"/>
    <w:uiPriority w:val="9"/>
    <w:rPr>
      <w:rFonts w:ascii="Arial" w:hAnsi="Arial" w:cs="Arial" w:eastAsia="Arial"/>
      <w:i/>
      <w:iCs/>
      <w:sz w:val="21"/>
      <w:szCs w:val="21"/>
    </w:rPr>
  </w:style>
  <w:style w:type="paragraph" w:styleId="810">
    <w:name w:val="No Spacing"/>
    <w:uiPriority w:val="1"/>
    <w:qFormat/>
    <w:pPr>
      <w:spacing w:before="0" w:after="0" w:line="240" w:lineRule="auto"/>
    </w:pPr>
  </w:style>
  <w:style w:type="character" w:styleId="811">
    <w:name w:val="Title Char"/>
    <w:basedOn w:val="967"/>
    <w:link w:val="973"/>
    <w:uiPriority w:val="10"/>
    <w:rPr>
      <w:sz w:val="48"/>
      <w:szCs w:val="48"/>
    </w:rPr>
  </w:style>
  <w:style w:type="paragraph" w:styleId="812">
    <w:name w:val="Subtitle"/>
    <w:basedOn w:val="965"/>
    <w:next w:val="965"/>
    <w:link w:val="813"/>
    <w:uiPriority w:val="11"/>
    <w:qFormat/>
    <w:pPr>
      <w:spacing w:before="200" w:after="200"/>
    </w:pPr>
    <w:rPr>
      <w:sz w:val="24"/>
      <w:szCs w:val="24"/>
    </w:rPr>
  </w:style>
  <w:style w:type="character" w:styleId="813">
    <w:name w:val="Subtitle Char"/>
    <w:basedOn w:val="967"/>
    <w:link w:val="812"/>
    <w:uiPriority w:val="11"/>
    <w:rPr>
      <w:sz w:val="24"/>
      <w:szCs w:val="24"/>
    </w:rPr>
  </w:style>
  <w:style w:type="paragraph" w:styleId="814">
    <w:name w:val="Quote"/>
    <w:basedOn w:val="965"/>
    <w:next w:val="965"/>
    <w:link w:val="815"/>
    <w:uiPriority w:val="29"/>
    <w:qFormat/>
    <w:pPr>
      <w:ind w:left="720" w:right="720"/>
    </w:pPr>
    <w:rPr>
      <w:i/>
    </w:rPr>
  </w:style>
  <w:style w:type="character" w:styleId="815">
    <w:name w:val="Quote Char"/>
    <w:link w:val="814"/>
    <w:uiPriority w:val="29"/>
    <w:rPr>
      <w:i/>
    </w:rPr>
  </w:style>
  <w:style w:type="paragraph" w:styleId="816">
    <w:name w:val="Intense Quote"/>
    <w:basedOn w:val="965"/>
    <w:next w:val="965"/>
    <w:link w:val="8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7">
    <w:name w:val="Intense Quote Char"/>
    <w:link w:val="816"/>
    <w:uiPriority w:val="30"/>
    <w:rPr>
      <w:i/>
    </w:rPr>
  </w:style>
  <w:style w:type="character" w:styleId="818">
    <w:name w:val="Header Char"/>
    <w:basedOn w:val="967"/>
    <w:link w:val="983"/>
    <w:uiPriority w:val="99"/>
  </w:style>
  <w:style w:type="character" w:styleId="819">
    <w:name w:val="Footer Char"/>
    <w:basedOn w:val="967"/>
    <w:link w:val="985"/>
    <w:uiPriority w:val="99"/>
  </w:style>
  <w:style w:type="paragraph" w:styleId="820">
    <w:name w:val="Caption"/>
    <w:basedOn w:val="965"/>
    <w:next w:val="9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21">
    <w:name w:val="Caption Char"/>
    <w:basedOn w:val="820"/>
    <w:link w:val="985"/>
    <w:uiPriority w:val="99"/>
  </w:style>
  <w:style w:type="table" w:styleId="822">
    <w:name w:val="Table Grid Light"/>
    <w:basedOn w:val="9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3">
    <w:name w:val="Plain Table 1"/>
    <w:basedOn w:val="96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2"/>
    <w:basedOn w:val="96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6">
    <w:name w:val="Plain Table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Plain Table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8">
    <w:name w:val="Grid Table 1 Light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2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3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4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0">
    <w:name w:val="Grid Table 4 - Accent 1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1">
    <w:name w:val="Grid Table 4 - Accent 2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Grid Table 4 - Accent 3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3">
    <w:name w:val="Grid Table 4 - Accent 4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Grid Table 4 - Accent 5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5">
    <w:name w:val="Grid Table 4 - Accent 6"/>
    <w:basedOn w:val="96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6">
    <w:name w:val="Grid Table 5 Dark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7">
    <w:name w:val="Grid Table 5 Dark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9">
    <w:name w:val="Grid Table 5 Dark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0">
    <w:name w:val="Grid Table 5 Dark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62">
    <w:name w:val="Grid Table 5 Dark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63">
    <w:name w:val="Grid Table 6 Colorful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4">
    <w:name w:val="Grid Table 6 Colorful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5">
    <w:name w:val="Grid Table 6 Colorful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6">
    <w:name w:val="Grid Table 6 Colorful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7">
    <w:name w:val="Grid Table 6 Colorful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8">
    <w:name w:val="Grid Table 6 Colorful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6 Colorful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0">
    <w:name w:val="Grid Table 7 Colorful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Grid Table 7 Colorful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1 Light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5">
    <w:name w:val="List Table 2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6">
    <w:name w:val="List Table 2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7">
    <w:name w:val="List Table 2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8">
    <w:name w:val="List Table 2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9">
    <w:name w:val="List Table 2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90">
    <w:name w:val="List Table 2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1">
    <w:name w:val="List Table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5 Dark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6 Colorful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3">
    <w:name w:val="List Table 6 Colorful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4">
    <w:name w:val="List Table 6 Colorful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5">
    <w:name w:val="List Table 6 Colorful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6">
    <w:name w:val="List Table 6 Colorful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7">
    <w:name w:val="List Table 6 Colorful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8">
    <w:name w:val="List Table 6 Colorful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9">
    <w:name w:val="List Table 7 Colorful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0">
    <w:name w:val="List Table 7 Colorful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21">
    <w:name w:val="List Table 7 Colorful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22">
    <w:name w:val="List Table 7 Colorful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23">
    <w:name w:val="List Table 7 Colorful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24">
    <w:name w:val="List Table 7 Colorful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25">
    <w:name w:val="List Table 7 Colorful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26">
    <w:name w:val="Lined - Accent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7">
    <w:name w:val="Lined - Accent 1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28">
    <w:name w:val="Lined - Accent 2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29">
    <w:name w:val="Lined - Accent 3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0">
    <w:name w:val="Lined - Accent 4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1">
    <w:name w:val="Lined - Accent 5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2">
    <w:name w:val="Lined - Accent 6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33">
    <w:name w:val="Bordered &amp; Lined - Accent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4">
    <w:name w:val="Bordered &amp; Lined - Accent 1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35">
    <w:name w:val="Bordered &amp; Lined - Accent 2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36">
    <w:name w:val="Bordered &amp; Lined - Accent 3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37">
    <w:name w:val="Bordered &amp; Lined - Accent 4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38">
    <w:name w:val="Bordered &amp; Lined - Accent 5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39">
    <w:name w:val="Bordered &amp; Lined - Accent 6"/>
    <w:basedOn w:val="96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40">
    <w:name w:val="Bordered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1">
    <w:name w:val="Bordered - Accent 1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2">
    <w:name w:val="Bordered - Accent 2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3">
    <w:name w:val="Bordered - Accent 3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4">
    <w:name w:val="Bordered - Accent 4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5">
    <w:name w:val="Bordered - Accent 5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6">
    <w:name w:val="Bordered - Accent 6"/>
    <w:basedOn w:val="96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7">
    <w:name w:val="Hyperlink"/>
    <w:uiPriority w:val="99"/>
    <w:unhideWhenUsed/>
    <w:rPr>
      <w:color w:val="0000FF" w:themeColor="hyperlink"/>
      <w:u w:val="single"/>
    </w:rPr>
  </w:style>
  <w:style w:type="paragraph" w:styleId="948">
    <w:name w:val="footnote text"/>
    <w:basedOn w:val="965"/>
    <w:link w:val="949"/>
    <w:uiPriority w:val="99"/>
    <w:semiHidden/>
    <w:unhideWhenUsed/>
    <w:pPr>
      <w:spacing w:after="40" w:line="240" w:lineRule="auto"/>
    </w:pPr>
    <w:rPr>
      <w:sz w:val="18"/>
    </w:rPr>
  </w:style>
  <w:style w:type="character" w:styleId="949">
    <w:name w:val="Footnote Text Char"/>
    <w:link w:val="948"/>
    <w:uiPriority w:val="99"/>
    <w:rPr>
      <w:sz w:val="18"/>
    </w:rPr>
  </w:style>
  <w:style w:type="character" w:styleId="950">
    <w:name w:val="footnote reference"/>
    <w:basedOn w:val="967"/>
    <w:uiPriority w:val="99"/>
    <w:unhideWhenUsed/>
    <w:rPr>
      <w:vertAlign w:val="superscript"/>
    </w:rPr>
  </w:style>
  <w:style w:type="paragraph" w:styleId="951">
    <w:name w:val="endnote text"/>
    <w:basedOn w:val="965"/>
    <w:link w:val="952"/>
    <w:uiPriority w:val="99"/>
    <w:semiHidden/>
    <w:unhideWhenUsed/>
    <w:pPr>
      <w:spacing w:after="0" w:line="240" w:lineRule="auto"/>
    </w:pPr>
    <w:rPr>
      <w:sz w:val="20"/>
    </w:rPr>
  </w:style>
  <w:style w:type="character" w:styleId="952">
    <w:name w:val="Endnote Text Char"/>
    <w:link w:val="951"/>
    <w:uiPriority w:val="99"/>
    <w:rPr>
      <w:sz w:val="20"/>
    </w:rPr>
  </w:style>
  <w:style w:type="character" w:styleId="953">
    <w:name w:val="endnote reference"/>
    <w:basedOn w:val="967"/>
    <w:uiPriority w:val="99"/>
    <w:semiHidden/>
    <w:unhideWhenUsed/>
    <w:rPr>
      <w:vertAlign w:val="superscript"/>
    </w:rPr>
  </w:style>
  <w:style w:type="paragraph" w:styleId="954">
    <w:name w:val="toc 1"/>
    <w:basedOn w:val="965"/>
    <w:next w:val="965"/>
    <w:uiPriority w:val="39"/>
    <w:unhideWhenUsed/>
    <w:pPr>
      <w:ind w:left="0" w:right="0" w:firstLine="0"/>
      <w:spacing w:after="57"/>
    </w:pPr>
  </w:style>
  <w:style w:type="paragraph" w:styleId="955">
    <w:name w:val="toc 2"/>
    <w:basedOn w:val="965"/>
    <w:next w:val="965"/>
    <w:uiPriority w:val="39"/>
    <w:unhideWhenUsed/>
    <w:pPr>
      <w:ind w:left="283" w:right="0" w:firstLine="0"/>
      <w:spacing w:after="57"/>
    </w:pPr>
  </w:style>
  <w:style w:type="paragraph" w:styleId="956">
    <w:name w:val="toc 3"/>
    <w:basedOn w:val="965"/>
    <w:next w:val="965"/>
    <w:uiPriority w:val="39"/>
    <w:unhideWhenUsed/>
    <w:pPr>
      <w:ind w:left="567" w:right="0" w:firstLine="0"/>
      <w:spacing w:after="57"/>
    </w:pPr>
  </w:style>
  <w:style w:type="paragraph" w:styleId="957">
    <w:name w:val="toc 4"/>
    <w:basedOn w:val="965"/>
    <w:next w:val="965"/>
    <w:uiPriority w:val="39"/>
    <w:unhideWhenUsed/>
    <w:pPr>
      <w:ind w:left="850" w:right="0" w:firstLine="0"/>
      <w:spacing w:after="57"/>
    </w:pPr>
  </w:style>
  <w:style w:type="paragraph" w:styleId="958">
    <w:name w:val="toc 5"/>
    <w:basedOn w:val="965"/>
    <w:next w:val="965"/>
    <w:uiPriority w:val="39"/>
    <w:unhideWhenUsed/>
    <w:pPr>
      <w:ind w:left="1134" w:right="0" w:firstLine="0"/>
      <w:spacing w:after="57"/>
    </w:pPr>
  </w:style>
  <w:style w:type="paragraph" w:styleId="959">
    <w:name w:val="toc 6"/>
    <w:basedOn w:val="965"/>
    <w:next w:val="965"/>
    <w:uiPriority w:val="39"/>
    <w:unhideWhenUsed/>
    <w:pPr>
      <w:ind w:left="1417" w:right="0" w:firstLine="0"/>
      <w:spacing w:after="57"/>
    </w:pPr>
  </w:style>
  <w:style w:type="paragraph" w:styleId="960">
    <w:name w:val="toc 7"/>
    <w:basedOn w:val="965"/>
    <w:next w:val="965"/>
    <w:uiPriority w:val="39"/>
    <w:unhideWhenUsed/>
    <w:pPr>
      <w:ind w:left="1701" w:right="0" w:firstLine="0"/>
      <w:spacing w:after="57"/>
    </w:pPr>
  </w:style>
  <w:style w:type="paragraph" w:styleId="961">
    <w:name w:val="toc 8"/>
    <w:basedOn w:val="965"/>
    <w:next w:val="965"/>
    <w:uiPriority w:val="39"/>
    <w:unhideWhenUsed/>
    <w:pPr>
      <w:ind w:left="1984" w:right="0" w:firstLine="0"/>
      <w:spacing w:after="57"/>
    </w:pPr>
  </w:style>
  <w:style w:type="paragraph" w:styleId="962">
    <w:name w:val="toc 9"/>
    <w:basedOn w:val="965"/>
    <w:next w:val="965"/>
    <w:uiPriority w:val="39"/>
    <w:unhideWhenUsed/>
    <w:pPr>
      <w:ind w:left="2268" w:right="0" w:firstLine="0"/>
      <w:spacing w:after="57"/>
    </w:pPr>
  </w:style>
  <w:style w:type="paragraph" w:styleId="963">
    <w:name w:val="TOC Heading"/>
    <w:uiPriority w:val="39"/>
    <w:unhideWhenUsed/>
  </w:style>
  <w:style w:type="paragraph" w:styleId="964">
    <w:name w:val="table of figures"/>
    <w:basedOn w:val="965"/>
    <w:next w:val="965"/>
    <w:uiPriority w:val="99"/>
    <w:unhideWhenUsed/>
    <w:pPr>
      <w:spacing w:after="0" w:afterAutospacing="0"/>
    </w:pPr>
  </w:style>
  <w:style w:type="paragraph" w:styleId="965" w:default="1">
    <w:name w:val="Normal"/>
    <w:qFormat/>
  </w:style>
  <w:style w:type="paragraph" w:styleId="966">
    <w:name w:val="Heading 1"/>
    <w:basedOn w:val="965"/>
    <w:next w:val="965"/>
    <w:link w:val="97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967" w:default="1">
    <w:name w:val="Default Paragraph Font"/>
    <w:uiPriority w:val="1"/>
    <w:semiHidden/>
    <w:unhideWhenUsed/>
  </w:style>
  <w:style w:type="table" w:styleId="9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9" w:default="1">
    <w:name w:val="No List"/>
    <w:uiPriority w:val="99"/>
    <w:semiHidden/>
    <w:unhideWhenUsed/>
  </w:style>
  <w:style w:type="character" w:styleId="970" w:customStyle="1">
    <w:name w:val="Заголовок 1 Знак"/>
    <w:basedOn w:val="967"/>
    <w:link w:val="966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971" w:customStyle="1">
    <w:name w:val="Заг1"/>
    <w:basedOn w:val="966"/>
    <w:next w:val="975"/>
    <w:pPr>
      <w:jc w:val="center"/>
      <w:keepLines w:val="0"/>
      <w:spacing w:before="0" w:after="120" w:line="240" w:lineRule="auto"/>
    </w:pPr>
    <w:rPr>
      <w:rFonts w:ascii="Times New Roman" w:hAnsi="Times New Roman" w:cs="Times New Roman" w:eastAsia="Times New Roman"/>
      <w:bCs w:val="0"/>
      <w:iCs/>
      <w:caps/>
      <w:color w:val="auto"/>
      <w:lang w:eastAsia="ru-RU"/>
    </w:rPr>
  </w:style>
  <w:style w:type="paragraph" w:styleId="972" w:customStyle="1">
    <w:name w:val="Пункт"/>
    <w:basedOn w:val="965"/>
    <w:next w:val="965"/>
    <w:pPr>
      <w:keepNext/>
      <w:spacing w:before="120" w:after="0" w:line="360" w:lineRule="auto"/>
    </w:pPr>
    <w:rPr>
      <w:rFonts w:ascii="Times New Roman" w:hAnsi="Times New Roman" w:cs="Times New Roman" w:eastAsia="Times New Roman"/>
      <w:b/>
      <w:sz w:val="28"/>
      <w:szCs w:val="28"/>
      <w:lang w:eastAsia="ru-RU"/>
    </w:rPr>
  </w:style>
  <w:style w:type="paragraph" w:styleId="973">
    <w:name w:val="Title"/>
    <w:basedOn w:val="965"/>
    <w:link w:val="974"/>
    <w:qFormat/>
    <w:pPr>
      <w:jc w:val="center"/>
      <w:spacing w:after="0" w:line="240" w:lineRule="auto"/>
    </w:pPr>
    <w:rPr>
      <w:rFonts w:ascii="Times New Roman" w:hAnsi="Times New Roman" w:cs="Times New Roman" w:eastAsia="Times New Roman"/>
      <w:b/>
      <w:bCs/>
      <w:sz w:val="36"/>
      <w:szCs w:val="24"/>
      <w:u w:val="single"/>
      <w:lang w:eastAsia="ru-RU"/>
    </w:rPr>
  </w:style>
  <w:style w:type="character" w:styleId="974" w:customStyle="1">
    <w:name w:val="Заголовок Знак"/>
    <w:basedOn w:val="967"/>
    <w:link w:val="973"/>
    <w:rPr>
      <w:rFonts w:ascii="Times New Roman" w:hAnsi="Times New Roman" w:cs="Times New Roman" w:eastAsia="Times New Roman"/>
      <w:b/>
      <w:bCs/>
      <w:sz w:val="36"/>
      <w:szCs w:val="24"/>
      <w:u w:val="single"/>
      <w:lang w:eastAsia="ru-RU"/>
    </w:rPr>
  </w:style>
  <w:style w:type="paragraph" w:styleId="975">
    <w:name w:val="Normal Indent"/>
    <w:basedOn w:val="965"/>
    <w:uiPriority w:val="99"/>
    <w:semiHidden/>
    <w:unhideWhenUsed/>
    <w:pPr>
      <w:ind w:left="708"/>
    </w:pPr>
  </w:style>
  <w:style w:type="paragraph" w:styleId="976" w:customStyle="1">
    <w:name w:val="вариант"/>
    <w:basedOn w:val="965"/>
    <w:next w:val="965"/>
    <w:pPr>
      <w:numPr>
        <w:numId w:val="1"/>
      </w:numPr>
      <w:keepNext/>
      <w:spacing w:after="0" w:line="360" w:lineRule="auto"/>
    </w:pPr>
    <w:rPr>
      <w:rFonts w:ascii="Times New Roman" w:hAnsi="Times New Roman" w:cs="Times New Roman" w:eastAsia="Times New Roman"/>
      <w:b/>
      <w:i/>
      <w:sz w:val="28"/>
      <w:szCs w:val="28"/>
      <w:lang w:eastAsia="ru-RU"/>
    </w:rPr>
  </w:style>
  <w:style w:type="paragraph" w:styleId="977">
    <w:name w:val="List Paragraph"/>
    <w:basedOn w:val="965"/>
    <w:uiPriority w:val="34"/>
    <w:qFormat/>
    <w:pPr>
      <w:contextualSpacing/>
      <w:ind w:left="720"/>
    </w:pPr>
  </w:style>
  <w:style w:type="character" w:styleId="978">
    <w:name w:val="Placeholder Text"/>
    <w:basedOn w:val="967"/>
    <w:uiPriority w:val="99"/>
    <w:semiHidden/>
    <w:rPr>
      <w:color w:val="808080"/>
    </w:rPr>
  </w:style>
  <w:style w:type="paragraph" w:styleId="979">
    <w:name w:val="Balloon Text"/>
    <w:basedOn w:val="965"/>
    <w:link w:val="98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80" w:customStyle="1">
    <w:name w:val="Текст выноски Знак"/>
    <w:basedOn w:val="967"/>
    <w:link w:val="979"/>
    <w:uiPriority w:val="99"/>
    <w:semiHidden/>
    <w:rPr>
      <w:rFonts w:ascii="Tahoma" w:hAnsi="Tahoma" w:cs="Tahoma"/>
      <w:sz w:val="16"/>
      <w:szCs w:val="16"/>
    </w:rPr>
  </w:style>
  <w:style w:type="paragraph" w:styleId="981">
    <w:name w:val="Normal (Web)"/>
    <w:basedOn w:val="96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ru-RU"/>
    </w:rPr>
  </w:style>
  <w:style w:type="table" w:styleId="982">
    <w:name w:val="Table Grid"/>
    <w:basedOn w:val="968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983">
    <w:name w:val="Header"/>
    <w:basedOn w:val="965"/>
    <w:link w:val="984"/>
    <w:pPr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cs="Times New Roman" w:eastAsia="Times New Roman"/>
      <w:sz w:val="24"/>
      <w:szCs w:val="20"/>
      <w:lang w:eastAsia="ru-RU"/>
    </w:rPr>
  </w:style>
  <w:style w:type="character" w:styleId="984" w:customStyle="1">
    <w:name w:val="Верхний колонтитул Знак"/>
    <w:basedOn w:val="967"/>
    <w:link w:val="983"/>
    <w:rPr>
      <w:rFonts w:ascii="Times New Roman" w:hAnsi="Times New Roman" w:cs="Times New Roman" w:eastAsia="Times New Roman"/>
      <w:sz w:val="24"/>
      <w:szCs w:val="20"/>
      <w:lang w:eastAsia="ru-RU"/>
    </w:rPr>
  </w:style>
  <w:style w:type="paragraph" w:styleId="985">
    <w:name w:val="Footer"/>
    <w:basedOn w:val="965"/>
    <w:link w:val="98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86" w:customStyle="1">
    <w:name w:val="Нижний колонтитул Знак"/>
    <w:basedOn w:val="967"/>
    <w:link w:val="985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C72E93C0-7A2A-42E1-BFDD-25D977C8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revision>8</cp:revision>
  <dcterms:created xsi:type="dcterms:W3CDTF">2021-03-04T07:33:00Z</dcterms:created>
  <dcterms:modified xsi:type="dcterms:W3CDTF">2022-05-29T14:52:40Z</dcterms:modified>
</cp:coreProperties>
</file>