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B35B" w14:textId="03F2B68E" w:rsidR="002F2DF8" w:rsidRDefault="000E0C2D" w:rsidP="002F2DF8">
      <w:pPr>
        <w:pStyle w:val="Heading3"/>
        <w:shd w:val="clear" w:color="auto" w:fill="1F3864" w:themeFill="accent1" w:themeFillShade="80"/>
      </w:pPr>
      <w:r>
        <w:pict w14:anchorId="115208E1">
          <v:rect id="_x0000_i1025" style="width:0;height:1.5pt" o:hralign="center" o:hrstd="t" o:hr="t" fillcolor="#a0a0a0" stroked="f"/>
        </w:pict>
      </w:r>
    </w:p>
    <w:p w14:paraId="443E8A8F" w14:textId="66F2E20D" w:rsidR="002F2DF8" w:rsidRDefault="002F2DF8" w:rsidP="002F2DF8">
      <w:pPr>
        <w:pStyle w:val="Heading3"/>
      </w:pPr>
    </w:p>
    <w:p w14:paraId="00E085B5" w14:textId="4E3B6342" w:rsidR="002F2DF8" w:rsidRDefault="002F2DF8" w:rsidP="002F2DF8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575BAD52" w14:textId="27A5FE41" w:rsidR="002F2DF8" w:rsidRDefault="005244C9" w:rsidP="002F2DF8">
      <w:pPr>
        <w:pStyle w:val="ListParagraph"/>
        <w:numPr>
          <w:ilvl w:val="0"/>
          <w:numId w:val="2"/>
        </w:numPr>
      </w:pPr>
      <w:r>
        <w:t>In a ten (10) year span crowdfunding has had a 56.5% success rate with most successors being in theater.</w:t>
      </w:r>
    </w:p>
    <w:p w14:paraId="2A88FD5A" w14:textId="62E23E26" w:rsidR="005244C9" w:rsidRDefault="00F1336C" w:rsidP="002F2DF8">
      <w:pPr>
        <w:pStyle w:val="ListParagraph"/>
        <w:numPr>
          <w:ilvl w:val="0"/>
          <w:numId w:val="2"/>
        </w:numPr>
      </w:pPr>
      <w:r>
        <w:t xml:space="preserve">76% of crowdfunding campaigns originated in the US which leads us to believe it does not have a strong global presence. </w:t>
      </w:r>
    </w:p>
    <w:p w14:paraId="1C77238E" w14:textId="76ADBF67" w:rsidR="00F1336C" w:rsidRDefault="00F1336C" w:rsidP="002F2DF8">
      <w:pPr>
        <w:pStyle w:val="ListParagraph"/>
        <w:numPr>
          <w:ilvl w:val="0"/>
          <w:numId w:val="2"/>
        </w:numPr>
      </w:pPr>
      <w:r>
        <w:t>Highest success rates were in two (2) monetary ranges. $15,000 - $24,999 and $30,000 - $34,999 with 100% success rates.</w:t>
      </w:r>
    </w:p>
    <w:p w14:paraId="0294BED8" w14:textId="4437F820" w:rsidR="00F1336C" w:rsidRDefault="00F1336C" w:rsidP="00F1336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236C27C" w14:textId="4D8A8E2B" w:rsidR="00F1336C" w:rsidRDefault="003A1BD4" w:rsidP="00B76DD8">
      <w:pPr>
        <w:pStyle w:val="ListParagraph"/>
        <w:numPr>
          <w:ilvl w:val="0"/>
          <w:numId w:val="3"/>
        </w:numPr>
      </w:pPr>
      <w:r>
        <w:t>There is no standard length of time from the date created to the date ended.</w:t>
      </w:r>
    </w:p>
    <w:p w14:paraId="0946CCF2" w14:textId="594B6744" w:rsidR="003A1BD4" w:rsidRDefault="003A1BD4" w:rsidP="00B76DD8">
      <w:pPr>
        <w:pStyle w:val="ListParagraph"/>
        <w:numPr>
          <w:ilvl w:val="0"/>
          <w:numId w:val="3"/>
        </w:numPr>
      </w:pPr>
      <w:r>
        <w:t>We do not have much information on the backers. It would be nice to see an average age range of backers.</w:t>
      </w:r>
    </w:p>
    <w:p w14:paraId="41F5F9E7" w14:textId="77A2F028" w:rsidR="003A1BD4" w:rsidRDefault="003A1BD4" w:rsidP="003A1BD4">
      <w:pPr>
        <w:pStyle w:val="ListParagraph"/>
        <w:numPr>
          <w:ilvl w:val="0"/>
          <w:numId w:val="3"/>
        </w:numPr>
      </w:pPr>
      <w:r>
        <w:t xml:space="preserve">The average donation might not be entirely accurate. There could be a small amount of backers donating a large portion to the goal which would raise our average for the total number of backers. </w:t>
      </w:r>
    </w:p>
    <w:p w14:paraId="40E433C1" w14:textId="629D5318" w:rsidR="007E0DCF" w:rsidRDefault="007E0DCF" w:rsidP="003A1BD4">
      <w:pPr>
        <w:pStyle w:val="ListParagraph"/>
        <w:numPr>
          <w:ilvl w:val="0"/>
          <w:numId w:val="3"/>
        </w:numPr>
      </w:pPr>
      <w:r>
        <w:t xml:space="preserve">Spotlight is not clear as to what it is. </w:t>
      </w:r>
    </w:p>
    <w:p w14:paraId="6812F64E" w14:textId="738E0730" w:rsidR="003A1BD4" w:rsidRDefault="003A1BD4" w:rsidP="003A1BD4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2AB6C3C2" w14:textId="1672749D" w:rsidR="003A1BD4" w:rsidRDefault="003A1BD4" w:rsidP="003A1BD4">
      <w:pPr>
        <w:pStyle w:val="ListParagraph"/>
        <w:numPr>
          <w:ilvl w:val="0"/>
          <w:numId w:val="4"/>
        </w:numPr>
      </w:pPr>
      <w:r>
        <w:t>Another possible table would be comparing how many</w:t>
      </w:r>
      <w:r w:rsidR="007E0DCF">
        <w:t xml:space="preserve"> spotlighted</w:t>
      </w:r>
      <w:r>
        <w:t xml:space="preserve"> campaigns were successful, failed, or canceled by how many days they were open to funding. </w:t>
      </w:r>
      <w:r w:rsidR="007E0DCF">
        <w:t>This would give us a better understanding of what spotlighting is within the crowdfunding campaigns.</w:t>
      </w:r>
    </w:p>
    <w:p w14:paraId="0AA1A026" w14:textId="77777777" w:rsidR="006A383C" w:rsidRDefault="006A383C" w:rsidP="006A383C"/>
    <w:p w14:paraId="35AB7007" w14:textId="416983DF" w:rsidR="006A383C" w:rsidRDefault="000E0C2D" w:rsidP="006A383C">
      <w:pPr>
        <w:rPr>
          <w:shd w:val="clear" w:color="auto" w:fill="1F3864" w:themeFill="accent1" w:themeFillShade="80"/>
        </w:rPr>
      </w:pPr>
      <w:r>
        <w:rPr>
          <w:shd w:val="clear" w:color="auto" w:fill="1F3864" w:themeFill="accent1" w:themeFillShade="80"/>
        </w:rPr>
        <w:pict w14:anchorId="0CF5812E">
          <v:rect id="_x0000_i1026" style="width:0;height:1.5pt" o:hralign="center" o:hrstd="t" o:hr="t" fillcolor="#a0a0a0" stroked="f"/>
        </w:pict>
      </w:r>
    </w:p>
    <w:p w14:paraId="59DF1221" w14:textId="36871CD2" w:rsidR="006A383C" w:rsidRDefault="00C86215" w:rsidP="00C86215">
      <w:pPr>
        <w:jc w:val="center"/>
        <w:rPr>
          <w:sz w:val="40"/>
          <w:szCs w:val="40"/>
        </w:rPr>
      </w:pPr>
      <w:r>
        <w:rPr>
          <w:sz w:val="40"/>
          <w:szCs w:val="40"/>
        </w:rPr>
        <w:t>STATISTICAL ANALYSIS</w:t>
      </w:r>
    </w:p>
    <w:p w14:paraId="67D92F9F" w14:textId="6B936BFC" w:rsidR="00A66D63" w:rsidRDefault="000E0C2D" w:rsidP="00A66D63">
      <w:pPr>
        <w:rPr>
          <w:shd w:val="clear" w:color="auto" w:fill="1F3864" w:themeFill="accent1" w:themeFillShade="80"/>
        </w:rPr>
      </w:pPr>
      <w:r>
        <w:rPr>
          <w:shd w:val="clear" w:color="auto" w:fill="1F3864" w:themeFill="accent1" w:themeFillShade="80"/>
        </w:rPr>
        <w:pict w14:anchorId="72E58E5D">
          <v:rect id="_x0000_i1027" style="width:0;height:1.5pt" o:hralign="center" o:hrstd="t" o:hr="t" fillcolor="#a0a0a0" stroked="f"/>
        </w:pict>
      </w:r>
    </w:p>
    <w:p w14:paraId="60C847B7" w14:textId="0F9C2DA5" w:rsidR="00117126" w:rsidRDefault="008E46E9" w:rsidP="00117126">
      <w:pPr>
        <w:pStyle w:val="ListParagraph"/>
        <w:numPr>
          <w:ilvl w:val="0"/>
          <w:numId w:val="5"/>
        </w:numPr>
      </w:pPr>
      <w:r>
        <w:t>Does the mean or the median better summarize the data</w:t>
      </w:r>
      <w:r w:rsidR="00117126">
        <w:t>?</w:t>
      </w:r>
    </w:p>
    <w:p w14:paraId="2834831D" w14:textId="52F60FF1" w:rsidR="00117126" w:rsidRDefault="00B63D11" w:rsidP="00117126">
      <w:pPr>
        <w:pStyle w:val="ListParagraph"/>
        <w:numPr>
          <w:ilvl w:val="0"/>
          <w:numId w:val="4"/>
        </w:numPr>
      </w:pPr>
      <w:r>
        <w:t xml:space="preserve">The </w:t>
      </w:r>
      <w:r w:rsidR="00823648">
        <w:t xml:space="preserve">median better summarizes this data due to the fact </w:t>
      </w:r>
      <w:r w:rsidR="00EC007C">
        <w:t>that our</w:t>
      </w:r>
      <w:r w:rsidR="00823648">
        <w:t xml:space="preserve"> standard deviation for both successful and unsuccessful </w:t>
      </w:r>
      <w:r w:rsidR="006E77CE">
        <w:t>backers was very high</w:t>
      </w:r>
      <w:r w:rsidR="00AE52AD">
        <w:t xml:space="preserve">. This </w:t>
      </w:r>
      <w:r w:rsidR="0018016D">
        <w:t xml:space="preserve">presents that our data is spread </w:t>
      </w:r>
      <w:r w:rsidR="00F92EC3">
        <w:t xml:space="preserve">out </w:t>
      </w:r>
      <w:r w:rsidR="005B1389">
        <w:t>in a</w:t>
      </w:r>
      <w:r w:rsidR="00F92EC3">
        <w:t xml:space="preserve"> wide range from our mean</w:t>
      </w:r>
      <w:r w:rsidR="00725FE9">
        <w:t xml:space="preserve"> and therefore less reliable.</w:t>
      </w:r>
    </w:p>
    <w:p w14:paraId="662632C2" w14:textId="21545F77" w:rsidR="00A35B8F" w:rsidRDefault="00A33822" w:rsidP="00A35B8F">
      <w:pPr>
        <w:pStyle w:val="ListParagraph"/>
        <w:numPr>
          <w:ilvl w:val="0"/>
          <w:numId w:val="5"/>
        </w:numPr>
      </w:pPr>
      <w:r>
        <w:t xml:space="preserve">Is there more variability with successful or unsuccessful </w:t>
      </w:r>
      <w:r w:rsidR="00277BA7">
        <w:t>campaigns?</w:t>
      </w:r>
      <w:r w:rsidR="00A35B8F">
        <w:t xml:space="preserve"> Explain if this conclusion makes sense. </w:t>
      </w:r>
    </w:p>
    <w:p w14:paraId="54102D94" w14:textId="6BF43804" w:rsidR="001E7AD4" w:rsidRPr="00A66D63" w:rsidRDefault="0093559F" w:rsidP="001E7AD4">
      <w:pPr>
        <w:pStyle w:val="ListParagraph"/>
        <w:numPr>
          <w:ilvl w:val="0"/>
          <w:numId w:val="4"/>
        </w:numPr>
      </w:pPr>
      <w:r>
        <w:t>There is more variability with successful campaigns. No this does not make sense</w:t>
      </w:r>
      <w:r w:rsidR="003B38B7">
        <w:t xml:space="preserve">, because our successful campaigns had 201 more data points than </w:t>
      </w:r>
      <w:r w:rsidR="000E0C2D">
        <w:t xml:space="preserve">our unsuccessful campaigns. </w:t>
      </w:r>
    </w:p>
    <w:sectPr w:rsidR="001E7AD4" w:rsidRPr="00A66D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7DD5" w14:textId="77777777" w:rsidR="00137120" w:rsidRDefault="00137120" w:rsidP="002F2DF8">
      <w:pPr>
        <w:spacing w:after="0" w:line="240" w:lineRule="auto"/>
      </w:pPr>
      <w:r>
        <w:separator/>
      </w:r>
    </w:p>
  </w:endnote>
  <w:endnote w:type="continuationSeparator" w:id="0">
    <w:p w14:paraId="26FF19A7" w14:textId="77777777" w:rsidR="00137120" w:rsidRDefault="00137120" w:rsidP="002F2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65DD" w14:textId="77777777" w:rsidR="00137120" w:rsidRDefault="00137120" w:rsidP="002F2DF8">
      <w:pPr>
        <w:spacing w:after="0" w:line="240" w:lineRule="auto"/>
      </w:pPr>
      <w:r>
        <w:separator/>
      </w:r>
    </w:p>
  </w:footnote>
  <w:footnote w:type="continuationSeparator" w:id="0">
    <w:p w14:paraId="6A5CDDF8" w14:textId="77777777" w:rsidR="00137120" w:rsidRDefault="00137120" w:rsidP="002F2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38D47419AD44DD69C9CB759299EB74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32EAC79" w14:textId="5B935A67" w:rsidR="002F2DF8" w:rsidRDefault="002F2D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Rob Stevens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6993F45BBDE4B5E96EF6F1D76586993"/>
      </w:placeholder>
      <w:dataBinding w:prefixMappings="xmlns:ns0='http://schemas.microsoft.com/office/2006/coverPageProps' " w:xpath="/ns0:CoverPageProperties[1]/ns0:PublishDate[1]" w:storeItemID="{55AF091B-3C7A-41E3-B477-F2FDAA23CFDA}"/>
      <w:date w:fullDate="2023-02-19T00:00:00Z">
        <w:dateFormat w:val="M/d/yy"/>
        <w:lid w:val="en-US"/>
        <w:storeMappedDataAs w:val="dateTime"/>
        <w:calendar w:val="gregorian"/>
      </w:date>
    </w:sdtPr>
    <w:sdtEndPr/>
    <w:sdtContent>
      <w:p w14:paraId="709B7A91" w14:textId="1923546C" w:rsidR="002F2DF8" w:rsidRDefault="002F2DF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2/19/23</w:t>
        </w:r>
      </w:p>
    </w:sdtContent>
  </w:sdt>
  <w:p w14:paraId="17B9FA00" w14:textId="7BFB365B" w:rsidR="002F2DF8" w:rsidRPr="002F2DF8" w:rsidRDefault="000E0C2D">
    <w:pPr>
      <w:pStyle w:val="Header"/>
      <w:jc w:val="center"/>
      <w:rPr>
        <w:color w:val="44546A" w:themeColor="text2"/>
        <w:sz w:val="40"/>
        <w:szCs w:val="40"/>
      </w:rPr>
    </w:pPr>
    <w:sdt>
      <w:sdtPr>
        <w:rPr>
          <w:caps/>
          <w:color w:val="44546A" w:themeColor="text2"/>
          <w:sz w:val="40"/>
          <w:szCs w:val="40"/>
        </w:rPr>
        <w:alias w:val="Title"/>
        <w:tag w:val=""/>
        <w:id w:val="-484788024"/>
        <w:placeholder>
          <w:docPart w:val="C7B67D6A80BF456483B6D77B491368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F2DF8" w:rsidRPr="002F2DF8">
          <w:rPr>
            <w:caps/>
            <w:color w:val="44546A" w:themeColor="text2"/>
            <w:sz w:val="40"/>
            <w:szCs w:val="40"/>
          </w:rPr>
          <w:t>Crowdfunding anal</w:t>
        </w:r>
        <w:r w:rsidR="002F2DF8">
          <w:rPr>
            <w:caps/>
            <w:color w:val="44546A" w:themeColor="text2"/>
            <w:sz w:val="40"/>
            <w:szCs w:val="40"/>
          </w:rPr>
          <w:t>y</w:t>
        </w:r>
        <w:r w:rsidR="002F2DF8" w:rsidRPr="002F2DF8">
          <w:rPr>
            <w:caps/>
            <w:color w:val="44546A" w:themeColor="text2"/>
            <w:sz w:val="40"/>
            <w:szCs w:val="40"/>
          </w:rPr>
          <w:t>s</w:t>
        </w:r>
        <w:r w:rsidR="002F2DF8">
          <w:rPr>
            <w:caps/>
            <w:color w:val="44546A" w:themeColor="text2"/>
            <w:sz w:val="40"/>
            <w:szCs w:val="40"/>
          </w:rPr>
          <w:t>i</w:t>
        </w:r>
        <w:r w:rsidR="002F2DF8" w:rsidRPr="002F2DF8">
          <w:rPr>
            <w:caps/>
            <w:color w:val="44546A" w:themeColor="text2"/>
            <w:sz w:val="40"/>
            <w:szCs w:val="40"/>
          </w:rPr>
          <w:t>s</w:t>
        </w:r>
      </w:sdtContent>
    </w:sdt>
  </w:p>
  <w:p w14:paraId="4B2B1D5E" w14:textId="4F81D755" w:rsidR="002F2DF8" w:rsidRPr="002F2DF8" w:rsidRDefault="002F2DF8" w:rsidP="002F2DF8">
    <w:pPr>
      <w:pStyle w:val="Header"/>
      <w:ind w:left="2880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EFD"/>
    <w:multiLevelType w:val="hybridMultilevel"/>
    <w:tmpl w:val="7C86B5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51FCA"/>
    <w:multiLevelType w:val="hybridMultilevel"/>
    <w:tmpl w:val="5D56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C7931"/>
    <w:multiLevelType w:val="hybridMultilevel"/>
    <w:tmpl w:val="41EA2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17494"/>
    <w:multiLevelType w:val="hybridMultilevel"/>
    <w:tmpl w:val="7C86B5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24326C"/>
    <w:multiLevelType w:val="hybridMultilevel"/>
    <w:tmpl w:val="6766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544156">
    <w:abstractNumId w:val="0"/>
  </w:num>
  <w:num w:numId="2" w16cid:durableId="1173375909">
    <w:abstractNumId w:val="2"/>
  </w:num>
  <w:num w:numId="3" w16cid:durableId="1796095448">
    <w:abstractNumId w:val="1"/>
  </w:num>
  <w:num w:numId="4" w16cid:durableId="443422507">
    <w:abstractNumId w:val="4"/>
  </w:num>
  <w:num w:numId="5" w16cid:durableId="30535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F8"/>
    <w:rsid w:val="000E0C2D"/>
    <w:rsid w:val="00117126"/>
    <w:rsid w:val="00137120"/>
    <w:rsid w:val="0018016D"/>
    <w:rsid w:val="001E7AD4"/>
    <w:rsid w:val="00277BA7"/>
    <w:rsid w:val="002F2DF8"/>
    <w:rsid w:val="003A1BD4"/>
    <w:rsid w:val="003B38B7"/>
    <w:rsid w:val="005244C9"/>
    <w:rsid w:val="005B1389"/>
    <w:rsid w:val="006A383C"/>
    <w:rsid w:val="006E77CE"/>
    <w:rsid w:val="00725FE9"/>
    <w:rsid w:val="007E0DCF"/>
    <w:rsid w:val="00823648"/>
    <w:rsid w:val="008E46E9"/>
    <w:rsid w:val="0093559F"/>
    <w:rsid w:val="009479DE"/>
    <w:rsid w:val="00A33822"/>
    <w:rsid w:val="00A35B8F"/>
    <w:rsid w:val="00A66D63"/>
    <w:rsid w:val="00AE52AD"/>
    <w:rsid w:val="00B43221"/>
    <w:rsid w:val="00B63D11"/>
    <w:rsid w:val="00B76DD8"/>
    <w:rsid w:val="00B9438F"/>
    <w:rsid w:val="00C86215"/>
    <w:rsid w:val="00EC007C"/>
    <w:rsid w:val="00F1336C"/>
    <w:rsid w:val="00F9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4B4F597"/>
  <w15:chartTrackingRefBased/>
  <w15:docId w15:val="{B784B5AF-97D7-40A9-BD87-F4D748D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D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D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DF8"/>
  </w:style>
  <w:style w:type="paragraph" w:styleId="Footer">
    <w:name w:val="footer"/>
    <w:basedOn w:val="Normal"/>
    <w:link w:val="FooterChar"/>
    <w:uiPriority w:val="99"/>
    <w:unhideWhenUsed/>
    <w:rsid w:val="002F2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DF8"/>
  </w:style>
  <w:style w:type="character" w:styleId="PlaceholderText">
    <w:name w:val="Placeholder Text"/>
    <w:basedOn w:val="DefaultParagraphFont"/>
    <w:uiPriority w:val="99"/>
    <w:semiHidden/>
    <w:rsid w:val="002F2DF8"/>
    <w:rPr>
      <w:color w:val="808080"/>
    </w:rPr>
  </w:style>
  <w:style w:type="paragraph" w:styleId="ListParagraph">
    <w:name w:val="List Paragraph"/>
    <w:basedOn w:val="Normal"/>
    <w:uiPriority w:val="34"/>
    <w:qFormat/>
    <w:rsid w:val="002F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D47419AD44DD69C9CB759299E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E5D08-7B4D-4623-89AB-F8E9A246D1D2}"/>
      </w:docPartPr>
      <w:docPartBody>
        <w:p w:rsidR="009F0811" w:rsidRDefault="00F11DF5" w:rsidP="00F11DF5">
          <w:pPr>
            <w:pStyle w:val="B38D47419AD44DD69C9CB759299EB74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6993F45BBDE4B5E96EF6F1D76586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0F2D-1CBD-43FB-A3C6-E8FF0BABC3A7}"/>
      </w:docPartPr>
      <w:docPartBody>
        <w:p w:rsidR="009F0811" w:rsidRDefault="00F11DF5" w:rsidP="00F11DF5">
          <w:pPr>
            <w:pStyle w:val="56993F45BBDE4B5E96EF6F1D76586993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C7B67D6A80BF456483B6D77B49136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4351-C2BB-43C8-8292-DA339B227778}"/>
      </w:docPartPr>
      <w:docPartBody>
        <w:p w:rsidR="009F0811" w:rsidRDefault="00F11DF5" w:rsidP="00F11DF5">
          <w:pPr>
            <w:pStyle w:val="C7B67D6A80BF456483B6D77B491368BD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F5"/>
    <w:rsid w:val="0087305A"/>
    <w:rsid w:val="009F0811"/>
    <w:rsid w:val="00F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DF5"/>
    <w:rPr>
      <w:color w:val="808080"/>
    </w:rPr>
  </w:style>
  <w:style w:type="paragraph" w:customStyle="1" w:styleId="B38D47419AD44DD69C9CB759299EB741">
    <w:name w:val="B38D47419AD44DD69C9CB759299EB741"/>
    <w:rsid w:val="00F11DF5"/>
  </w:style>
  <w:style w:type="paragraph" w:customStyle="1" w:styleId="56993F45BBDE4B5E96EF6F1D76586993">
    <w:name w:val="56993F45BBDE4B5E96EF6F1D76586993"/>
    <w:rsid w:val="00F11DF5"/>
  </w:style>
  <w:style w:type="paragraph" w:customStyle="1" w:styleId="C7B67D6A80BF456483B6D77B491368BD">
    <w:name w:val="C7B67D6A80BF456483B6D77B491368BD"/>
    <w:rsid w:val="00F11D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04D2C-F3DC-43B3-AFE3-B2F11A6F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Crowdfunding analysis</dc:title>
  <dc:subject/>
  <dc:creator>Rob Stevens</dc:creator>
  <cp:keywords/>
  <dc:description/>
  <cp:lastModifiedBy>Rob Stevens</cp:lastModifiedBy>
  <cp:revision>24</cp:revision>
  <dcterms:created xsi:type="dcterms:W3CDTF">2023-02-20T00:35:00Z</dcterms:created>
  <dcterms:modified xsi:type="dcterms:W3CDTF">2023-02-26T20:00:00Z</dcterms:modified>
</cp:coreProperties>
</file>