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538C3" w14:textId="709E45F9" w:rsidR="00BD41E5" w:rsidRDefault="00BD41E5" w:rsidP="00F406D5">
      <w:pPr>
        <w:widowControl/>
        <w:spacing w:afterLines="50" w:after="156" w:line="240" w:lineRule="auto"/>
        <w:ind w:firstLineChars="0" w:firstLine="0"/>
        <w:jc w:val="center"/>
        <w:rPr>
          <w:rFonts w:ascii="仿宋" w:hAnsi="仿宋" w:cs="Times New Roman"/>
          <w:b/>
          <w:bCs/>
          <w:sz w:val="44"/>
          <w:szCs w:val="44"/>
          <w14:ligatures w14:val="none"/>
        </w:rPr>
      </w:pPr>
      <w:r w:rsidRPr="00BD41E5">
        <w:rPr>
          <w:rFonts w:ascii="仿宋" w:hAnsi="仿宋" w:cs="Times New Roman" w:hint="eastAsia"/>
          <w:b/>
          <w:bCs/>
          <w:sz w:val="44"/>
          <w:szCs w:val="44"/>
          <w14:ligatures w14:val="none"/>
        </w:rPr>
        <w:t>放大器非线性失真研究装置预习报告</w:t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1377"/>
        <w:gridCol w:w="1379"/>
        <w:gridCol w:w="1378"/>
        <w:gridCol w:w="1379"/>
        <w:gridCol w:w="1416"/>
      </w:tblGrid>
      <w:tr w:rsidR="000657EC" w:rsidRPr="00AA032B" w14:paraId="2C04F191" w14:textId="77777777" w:rsidTr="00DC71D1">
        <w:trPr>
          <w:jc w:val="center"/>
        </w:trPr>
        <w:tc>
          <w:tcPr>
            <w:tcW w:w="1382" w:type="dxa"/>
            <w:vAlign w:val="bottom"/>
          </w:tcPr>
          <w:p w14:paraId="21F3868A" w14:textId="239B48BC" w:rsidR="000657EC" w:rsidRPr="00AA032B" w:rsidRDefault="000657EC" w:rsidP="00DC71D1">
            <w:pPr>
              <w:ind w:firstLineChars="0" w:firstLine="0"/>
              <w:jc w:val="right"/>
              <w:rPr>
                <w:rFonts w:ascii="仿宋" w:hAnsi="仿宋" w:hint="eastAsia"/>
              </w:rPr>
            </w:pPr>
            <w:r w:rsidRPr="00BD41E5">
              <w:rPr>
                <w:rFonts w:ascii="仿宋" w:hAnsi="仿宋" w:cs="Times New Roman" w:hint="eastAsia"/>
                <w14:ligatures w14:val="none"/>
              </w:rPr>
              <w:t>组号：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vAlign w:val="bottom"/>
          </w:tcPr>
          <w:p w14:paraId="167D2D22" w14:textId="289FDD68" w:rsidR="000657EC" w:rsidRPr="00AA032B" w:rsidRDefault="000657EC" w:rsidP="00C94462">
            <w:pPr>
              <w:ind w:firstLineChars="0" w:firstLine="0"/>
              <w:jc w:val="center"/>
              <w:rPr>
                <w:rFonts w:ascii="仿宋" w:hAnsi="仿宋" w:hint="eastAsia"/>
              </w:rPr>
            </w:pPr>
            <w:r w:rsidRPr="00AA032B">
              <w:rPr>
                <w:rFonts w:ascii="仿宋" w:hAnsi="仿宋" w:hint="eastAsia"/>
              </w:rPr>
              <w:t>27</w:t>
            </w:r>
          </w:p>
        </w:tc>
        <w:tc>
          <w:tcPr>
            <w:tcW w:w="1383" w:type="dxa"/>
            <w:vAlign w:val="bottom"/>
          </w:tcPr>
          <w:p w14:paraId="5B393263" w14:textId="45BCBEE3" w:rsidR="000657EC" w:rsidRPr="00AA032B" w:rsidRDefault="000657EC" w:rsidP="00DC71D1">
            <w:pPr>
              <w:ind w:firstLineChars="0" w:firstLine="0"/>
              <w:jc w:val="right"/>
              <w:rPr>
                <w:rFonts w:ascii="仿宋" w:hAnsi="仿宋" w:hint="eastAsia"/>
              </w:rPr>
            </w:pPr>
            <w:r w:rsidRPr="00BD41E5">
              <w:rPr>
                <w:rFonts w:ascii="仿宋" w:hAnsi="仿宋" w:cs="Times New Roman" w:hint="eastAsia"/>
                <w14:ligatures w14:val="none"/>
              </w:rPr>
              <w:t>姓名：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bottom"/>
          </w:tcPr>
          <w:p w14:paraId="3C4EF348" w14:textId="1CF6AB4D" w:rsidR="000657EC" w:rsidRPr="00AA032B" w:rsidRDefault="000657EC" w:rsidP="00C94462">
            <w:pPr>
              <w:ind w:firstLineChars="0" w:firstLine="0"/>
              <w:jc w:val="center"/>
              <w:rPr>
                <w:rFonts w:ascii="仿宋" w:hAnsi="仿宋" w:hint="eastAsia"/>
              </w:rPr>
            </w:pPr>
            <w:r w:rsidRPr="00AA032B">
              <w:rPr>
                <w:rFonts w:ascii="仿宋" w:hAnsi="仿宋" w:cs="Times New Roman" w:hint="eastAsia"/>
                <w14:ligatures w14:val="none"/>
              </w:rPr>
              <w:t>饶欣瑶</w:t>
            </w:r>
          </w:p>
        </w:tc>
        <w:tc>
          <w:tcPr>
            <w:tcW w:w="1383" w:type="dxa"/>
            <w:vAlign w:val="bottom"/>
          </w:tcPr>
          <w:p w14:paraId="3BD7D98A" w14:textId="46834605" w:rsidR="000657EC" w:rsidRPr="00AA032B" w:rsidRDefault="000657EC" w:rsidP="00DC71D1">
            <w:pPr>
              <w:ind w:firstLineChars="0" w:firstLine="0"/>
              <w:jc w:val="right"/>
              <w:rPr>
                <w:rFonts w:ascii="仿宋" w:hAnsi="仿宋" w:hint="eastAsia"/>
              </w:rPr>
            </w:pPr>
            <w:r w:rsidRPr="00BD41E5">
              <w:rPr>
                <w:rFonts w:ascii="仿宋" w:hAnsi="仿宋" w:cs="Times New Roman" w:hint="eastAsia"/>
                <w14:ligatures w14:val="none"/>
              </w:rPr>
              <w:t>学号：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bottom"/>
          </w:tcPr>
          <w:p w14:paraId="62C14871" w14:textId="1D8C7F2B" w:rsidR="000657EC" w:rsidRPr="00AA032B" w:rsidRDefault="000657EC" w:rsidP="00C94462">
            <w:pPr>
              <w:ind w:firstLineChars="0" w:firstLine="0"/>
              <w:jc w:val="center"/>
              <w:rPr>
                <w:rFonts w:ascii="仿宋" w:hAnsi="仿宋" w:hint="eastAsia"/>
              </w:rPr>
            </w:pPr>
            <w:r w:rsidRPr="00AA032B">
              <w:rPr>
                <w:rFonts w:ascii="仿宋" w:hAnsi="仿宋" w:cs="Times New Roman" w:hint="eastAsia"/>
                <w14:ligatures w14:val="none"/>
              </w:rPr>
              <w:t>2022302039</w:t>
            </w:r>
          </w:p>
        </w:tc>
      </w:tr>
      <w:tr w:rsidR="000657EC" w:rsidRPr="00AA032B" w14:paraId="163B606B" w14:textId="77777777" w:rsidTr="00DC71D1">
        <w:trPr>
          <w:jc w:val="center"/>
        </w:trPr>
        <w:tc>
          <w:tcPr>
            <w:tcW w:w="1382" w:type="dxa"/>
            <w:vAlign w:val="bottom"/>
          </w:tcPr>
          <w:p w14:paraId="54B40B56" w14:textId="77777777" w:rsidR="000657EC" w:rsidRPr="00AA032B" w:rsidRDefault="000657EC" w:rsidP="00DC71D1">
            <w:pPr>
              <w:ind w:firstLineChars="0" w:firstLine="0"/>
              <w:jc w:val="right"/>
              <w:rPr>
                <w:rFonts w:ascii="仿宋" w:hAnsi="仿宋" w:hint="eastAsia"/>
              </w:rPr>
            </w:pPr>
          </w:p>
        </w:tc>
        <w:tc>
          <w:tcPr>
            <w:tcW w:w="1382" w:type="dxa"/>
            <w:tcBorders>
              <w:top w:val="single" w:sz="4" w:space="0" w:color="auto"/>
            </w:tcBorders>
            <w:vAlign w:val="bottom"/>
          </w:tcPr>
          <w:p w14:paraId="1A23BCE8" w14:textId="77777777" w:rsidR="000657EC" w:rsidRPr="00AA032B" w:rsidRDefault="000657EC" w:rsidP="00C94462">
            <w:pPr>
              <w:ind w:firstLineChars="0" w:firstLine="0"/>
              <w:jc w:val="center"/>
              <w:rPr>
                <w:rFonts w:ascii="仿宋" w:hAnsi="仿宋" w:hint="eastAsia"/>
              </w:rPr>
            </w:pPr>
          </w:p>
        </w:tc>
        <w:tc>
          <w:tcPr>
            <w:tcW w:w="1383" w:type="dxa"/>
            <w:vAlign w:val="bottom"/>
          </w:tcPr>
          <w:p w14:paraId="6812E1E0" w14:textId="42DABE1C" w:rsidR="000657EC" w:rsidRPr="00AA032B" w:rsidRDefault="000657EC" w:rsidP="00DC71D1">
            <w:pPr>
              <w:ind w:firstLineChars="0" w:firstLine="0"/>
              <w:jc w:val="right"/>
              <w:rPr>
                <w:rFonts w:ascii="仿宋" w:hAnsi="仿宋" w:hint="eastAsia"/>
              </w:rPr>
            </w:pPr>
            <w:r w:rsidRPr="00BD41E5">
              <w:rPr>
                <w:rFonts w:ascii="仿宋" w:hAnsi="仿宋" w:cs="Times New Roman" w:hint="eastAsia"/>
                <w14:ligatures w14:val="none"/>
              </w:rPr>
              <w:t>姓名：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704729" w14:textId="5ED8A779" w:rsidR="000657EC" w:rsidRPr="00AA032B" w:rsidRDefault="000657EC" w:rsidP="00C94462">
            <w:pPr>
              <w:ind w:firstLineChars="0" w:firstLine="0"/>
              <w:jc w:val="center"/>
              <w:rPr>
                <w:rFonts w:ascii="仿宋" w:hAnsi="仿宋" w:hint="eastAsia"/>
              </w:rPr>
            </w:pPr>
            <w:r w:rsidRPr="00AA032B">
              <w:rPr>
                <w:rFonts w:ascii="仿宋" w:hAnsi="仿宋" w:cs="Times New Roman" w:hint="eastAsia"/>
                <w14:ligatures w14:val="none"/>
              </w:rPr>
              <w:t>杨俊杰</w:t>
            </w:r>
          </w:p>
        </w:tc>
        <w:tc>
          <w:tcPr>
            <w:tcW w:w="1383" w:type="dxa"/>
            <w:vAlign w:val="bottom"/>
          </w:tcPr>
          <w:p w14:paraId="6966C23D" w14:textId="2DEE1491" w:rsidR="000657EC" w:rsidRPr="00AA032B" w:rsidRDefault="000657EC" w:rsidP="00DC71D1">
            <w:pPr>
              <w:ind w:firstLineChars="0" w:firstLine="0"/>
              <w:jc w:val="right"/>
              <w:rPr>
                <w:rFonts w:ascii="仿宋" w:hAnsi="仿宋" w:hint="eastAsia"/>
              </w:rPr>
            </w:pPr>
            <w:r w:rsidRPr="00BD41E5">
              <w:rPr>
                <w:rFonts w:ascii="仿宋" w:hAnsi="仿宋" w:cs="Times New Roman" w:hint="eastAsia"/>
                <w14:ligatures w14:val="none"/>
              </w:rPr>
              <w:t>学号：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368FE7" w14:textId="27F1F4EB" w:rsidR="000657EC" w:rsidRPr="00AA032B" w:rsidRDefault="000657EC" w:rsidP="00C94462">
            <w:pPr>
              <w:ind w:firstLineChars="0" w:firstLine="0"/>
              <w:jc w:val="center"/>
              <w:rPr>
                <w:rFonts w:ascii="仿宋" w:hAnsi="仿宋" w:hint="eastAsia"/>
              </w:rPr>
            </w:pPr>
            <w:r w:rsidRPr="00AA032B">
              <w:rPr>
                <w:rFonts w:ascii="仿宋" w:hAnsi="仿宋" w:cs="Times New Roman" w:hint="eastAsia"/>
                <w14:ligatures w14:val="none"/>
              </w:rPr>
              <w:t>2022302240</w:t>
            </w:r>
          </w:p>
        </w:tc>
      </w:tr>
    </w:tbl>
    <w:p w14:paraId="5F9ED235" w14:textId="6E7876A3" w:rsidR="00BD41E5" w:rsidRPr="00BD41E5" w:rsidRDefault="00AC654F" w:rsidP="00AC654F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BD41E5" w:rsidRPr="00BD41E5">
        <w:rPr>
          <w:rFonts w:hint="eastAsia"/>
        </w:rPr>
        <w:t>实验任务：</w:t>
      </w:r>
    </w:p>
    <w:p w14:paraId="2E2B1693" w14:textId="030D2556" w:rsidR="00AD0B00" w:rsidRPr="00BD41E5" w:rsidRDefault="00823A01" w:rsidP="00BE6BCC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D41E5" w:rsidRPr="00BD41E5">
        <w:rPr>
          <w:rFonts w:hint="eastAsia"/>
        </w:rPr>
        <w:t>设计并制作一个放大器非线性失真研究装置。信号源输出频率</w:t>
      </w:r>
      <w:r w:rsidR="00BD41E5" w:rsidRPr="00BD41E5">
        <w:rPr>
          <w:rFonts w:hint="eastAsia"/>
        </w:rPr>
        <w:t>1kHz</w:t>
      </w:r>
      <w:r w:rsidR="00BD41E5" w:rsidRPr="00BD41E5">
        <w:rPr>
          <w:rFonts w:hint="eastAsia"/>
        </w:rPr>
        <w:t>、峰峰值</w:t>
      </w:r>
      <w:r w:rsidR="00BD41E5" w:rsidRPr="00BD41E5">
        <w:rPr>
          <w:rFonts w:hint="eastAsia"/>
        </w:rPr>
        <w:t>20mV</w:t>
      </w:r>
      <w:r w:rsidR="00BD41E5" w:rsidRPr="00BD41E5">
        <w:rPr>
          <w:rFonts w:hint="eastAsia"/>
        </w:rPr>
        <w:t>的正弦波作为晶体管放大器输入电压</w:t>
      </w:r>
      <w:r w:rsidR="00BD41E5" w:rsidRPr="00BD41E5">
        <w:rPr>
          <w:rFonts w:hint="eastAsia"/>
          <w:i/>
          <w:iCs/>
        </w:rPr>
        <w:t>ui</w:t>
      </w:r>
      <w:r w:rsidR="00BD41E5" w:rsidRPr="00BD41E5">
        <w:rPr>
          <w:rFonts w:hint="eastAsia"/>
        </w:rPr>
        <w:t>，测试口</w:t>
      </w:r>
      <w:r w:rsidR="00BD41E5" w:rsidRPr="00BD41E5">
        <w:rPr>
          <w:rFonts w:hint="eastAsia"/>
        </w:rPr>
        <w:t>TP</w:t>
      </w:r>
      <w:r w:rsidR="00AE1282">
        <w:rPr>
          <w:rFonts w:hint="eastAsia"/>
        </w:rPr>
        <w:t>1</w:t>
      </w:r>
      <w:r w:rsidR="00BD41E5" w:rsidRPr="00BD41E5">
        <w:rPr>
          <w:rFonts w:hint="eastAsia"/>
        </w:rPr>
        <w:t>输出无明显失真波形</w:t>
      </w:r>
      <w:r w:rsidR="00AE1282">
        <w:rPr>
          <w:rFonts w:hint="eastAsia"/>
        </w:rPr>
        <w:t>即</w:t>
      </w:r>
      <w:r w:rsidR="00BD41E5" w:rsidRPr="00BD41E5">
        <w:rPr>
          <w:rFonts w:hint="eastAsia"/>
        </w:rPr>
        <w:t>失真波形</w:t>
      </w:r>
      <w:r w:rsidR="00BD41E5" w:rsidRPr="00BD41E5">
        <w:rPr>
          <w:rFonts w:hint="eastAsia"/>
          <w:i/>
          <w:iCs/>
        </w:rPr>
        <w:t>uo</w:t>
      </w:r>
      <w:r w:rsidR="00BD41E5" w:rsidRPr="00BD41E5">
        <w:rPr>
          <w:rFonts w:hint="eastAsia"/>
        </w:rPr>
        <w:t>，且峰峰值不低于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DD53D8">
        <w:rPr>
          <w:rFonts w:hint="eastAsia"/>
        </w:rPr>
        <w:t>：</w:t>
      </w:r>
    </w:p>
    <w:p w14:paraId="460DE05E" w14:textId="56865A78" w:rsidR="00AD0B00" w:rsidRPr="00BD41E5" w:rsidRDefault="001D7BEF" w:rsidP="00746813">
      <w:pPr>
        <w:ind w:firstLine="480"/>
        <w:rPr>
          <w:rFonts w:hint="eastAsia"/>
        </w:rPr>
      </w:pPr>
      <w:r>
        <w:rPr>
          <w:rFonts w:hint="eastAsia"/>
        </w:rPr>
        <w:t>·</w:t>
      </w:r>
      <w:r w:rsidR="00AD0B00" w:rsidRPr="00BD41E5">
        <w:rPr>
          <w:rFonts w:hint="eastAsia"/>
        </w:rPr>
        <w:t>放大器能够输出无明显失真的正弦电压</w:t>
      </w:r>
      <w:r w:rsidR="00AD0B00" w:rsidRPr="00BD41E5">
        <w:rPr>
          <w:rFonts w:hint="eastAsia"/>
          <w:i/>
          <w:iCs/>
        </w:rPr>
        <w:t>uo1</w:t>
      </w:r>
      <w:r w:rsidR="00AD0B00" w:rsidRPr="00BD41E5">
        <w:rPr>
          <w:rFonts w:hint="eastAsia"/>
        </w:rPr>
        <w:t>。</w:t>
      </w:r>
    </w:p>
    <w:p w14:paraId="1D653D42" w14:textId="7B498E06" w:rsidR="00AD0B00" w:rsidRPr="00BD41E5" w:rsidRDefault="001D7BEF" w:rsidP="00746813">
      <w:pPr>
        <w:ind w:firstLine="480"/>
        <w:rPr>
          <w:rFonts w:hint="eastAsia"/>
        </w:rPr>
      </w:pPr>
      <w:r>
        <w:rPr>
          <w:rFonts w:hint="eastAsia"/>
        </w:rPr>
        <w:t>·</w:t>
      </w:r>
      <w:r w:rsidR="00AD0B00" w:rsidRPr="00BD41E5">
        <w:rPr>
          <w:rFonts w:hint="eastAsia"/>
        </w:rPr>
        <w:t>放大器能够输出有“顶部失真”的波形</w:t>
      </w:r>
      <w:r w:rsidR="00AD0B00" w:rsidRPr="00BD41E5">
        <w:rPr>
          <w:rFonts w:hint="eastAsia"/>
          <w:i/>
          <w:iCs/>
        </w:rPr>
        <w:t>uo2</w:t>
      </w:r>
      <w:r w:rsidR="00AD0B00" w:rsidRPr="00BD41E5">
        <w:rPr>
          <w:rFonts w:hint="eastAsia"/>
        </w:rPr>
        <w:t>。</w:t>
      </w:r>
    </w:p>
    <w:p w14:paraId="4FEBCEEA" w14:textId="4FDA739D" w:rsidR="00AD0B00" w:rsidRPr="00BD41E5" w:rsidRDefault="001D7BEF" w:rsidP="00746813">
      <w:pPr>
        <w:ind w:firstLine="480"/>
        <w:rPr>
          <w:rFonts w:hint="eastAsia"/>
        </w:rPr>
      </w:pPr>
      <w:r>
        <w:rPr>
          <w:rFonts w:hint="eastAsia"/>
        </w:rPr>
        <w:t>·</w:t>
      </w:r>
      <w:r w:rsidR="00AD0B00" w:rsidRPr="00BD41E5">
        <w:rPr>
          <w:rFonts w:hint="eastAsia"/>
        </w:rPr>
        <w:t>放大器能够输出有“底部失真”的波形</w:t>
      </w:r>
      <w:r w:rsidR="00AD0B00" w:rsidRPr="00BD41E5">
        <w:rPr>
          <w:rFonts w:hint="eastAsia"/>
          <w:i/>
          <w:iCs/>
        </w:rPr>
        <w:t>uo3</w:t>
      </w:r>
      <w:r w:rsidR="00AD0B00" w:rsidRPr="00BD41E5">
        <w:rPr>
          <w:rFonts w:hint="eastAsia"/>
        </w:rPr>
        <w:t>。</w:t>
      </w:r>
    </w:p>
    <w:p w14:paraId="20A620DA" w14:textId="0A923C8F" w:rsidR="00AD0B00" w:rsidRPr="00BD41E5" w:rsidRDefault="001D7BEF" w:rsidP="00746813">
      <w:pPr>
        <w:ind w:firstLine="480"/>
        <w:rPr>
          <w:rFonts w:hint="eastAsia"/>
        </w:rPr>
      </w:pPr>
      <w:r>
        <w:rPr>
          <w:rFonts w:hint="eastAsia"/>
        </w:rPr>
        <w:t>·</w:t>
      </w:r>
      <w:r w:rsidR="00AD0B00" w:rsidRPr="00BD41E5">
        <w:rPr>
          <w:rFonts w:hint="eastAsia"/>
        </w:rPr>
        <w:t>放大器能够输出有“双向失真”的波形</w:t>
      </w:r>
      <w:r w:rsidR="00AD0B00" w:rsidRPr="00BD41E5">
        <w:rPr>
          <w:rFonts w:hint="eastAsia"/>
          <w:i/>
          <w:iCs/>
        </w:rPr>
        <w:t>uo4</w:t>
      </w:r>
      <w:r w:rsidR="00AD0B00" w:rsidRPr="00BD41E5">
        <w:rPr>
          <w:rFonts w:hint="eastAsia"/>
        </w:rPr>
        <w:t>。</w:t>
      </w:r>
    </w:p>
    <w:p w14:paraId="20471500" w14:textId="5FC7CD21" w:rsidR="00AD0B00" w:rsidRPr="00BD41E5" w:rsidRDefault="00AD0B00" w:rsidP="00854CB0">
      <w:pPr>
        <w:ind w:firstLine="480"/>
        <w:rPr>
          <w:rFonts w:hint="eastAsia"/>
        </w:rPr>
      </w:pPr>
      <w:r w:rsidRPr="00BD41E5">
        <w:rPr>
          <w:rFonts w:hint="eastAsia"/>
        </w:rPr>
        <w:t>注：实验电路供电</w:t>
      </w:r>
      <w:r w:rsidRPr="00BD41E5">
        <w:rPr>
          <w:rFonts w:hint="eastAsia"/>
        </w:rPr>
        <w:t>DC</w:t>
      </w:r>
      <w:r w:rsidRPr="00BD41E5">
        <w:rPr>
          <w:rFonts w:hint="eastAsia"/>
        </w:rPr>
        <w:t>±</w:t>
      </w:r>
      <w:r w:rsidRPr="00BD41E5">
        <w:rPr>
          <w:rFonts w:hint="eastAsia"/>
        </w:rPr>
        <w:t>9V</w:t>
      </w:r>
      <w:r w:rsidRPr="00BD41E5">
        <w:rPr>
          <w:rFonts w:hint="eastAsia"/>
        </w:rPr>
        <w:t>。</w:t>
      </w:r>
    </w:p>
    <w:p w14:paraId="787FAE8B" w14:textId="77FA71B9" w:rsidR="00AD0B00" w:rsidRPr="00BD41E5" w:rsidRDefault="00C3422C" w:rsidP="00E6325C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05E45">
        <w:rPr>
          <w:rFonts w:hint="eastAsia"/>
        </w:rPr>
        <w:t>由串口屏</w:t>
      </w:r>
      <w:r w:rsidR="00611810">
        <w:rPr>
          <w:rFonts w:hint="eastAsia"/>
        </w:rPr>
        <w:t>进行控制的</w:t>
      </w:r>
      <w:r w:rsidR="00611810">
        <w:rPr>
          <w:rFonts w:hint="eastAsia"/>
        </w:rPr>
        <w:t>TP1</w:t>
      </w:r>
      <w:r w:rsidR="00611810">
        <w:rPr>
          <w:rFonts w:hint="eastAsia"/>
        </w:rPr>
        <w:t>输出不同的波形。</w:t>
      </w:r>
      <w:r w:rsidR="00611810">
        <w:rPr>
          <w:rFonts w:hint="eastAsia"/>
        </w:rPr>
        <w:t>TP1</w:t>
      </w:r>
      <w:r w:rsidR="00611810">
        <w:rPr>
          <w:rFonts w:hint="eastAsia"/>
        </w:rPr>
        <w:t>输出不同的波形同时</w:t>
      </w:r>
      <w:r w:rsidR="00E50895">
        <w:rPr>
          <w:rFonts w:hint="eastAsia"/>
        </w:rPr>
        <w:t>TP2</w:t>
      </w:r>
      <w:r w:rsidR="00E50895">
        <w:rPr>
          <w:rFonts w:hint="eastAsia"/>
        </w:rPr>
        <w:t>同步输出相应的波形，峰值为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E50895">
        <w:rPr>
          <w:rFonts w:hint="eastAsia"/>
        </w:rPr>
        <w:t>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6325C" w14:paraId="0C359D50" w14:textId="77777777" w:rsidTr="00BB05EE">
        <w:tc>
          <w:tcPr>
            <w:tcW w:w="8296" w:type="dxa"/>
          </w:tcPr>
          <w:p w14:paraId="35795EC6" w14:textId="38C9F20E" w:rsidR="00E6325C" w:rsidRDefault="00720875" w:rsidP="005B09F2">
            <w:pPr>
              <w:pStyle w:val="af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247439" wp14:editId="6EB558B4">
                  <wp:extent cx="2797791" cy="1936675"/>
                  <wp:effectExtent l="0" t="0" r="3175" b="6985"/>
                  <wp:docPr id="13918170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892" cy="19713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25C" w14:paraId="69AE06A6" w14:textId="77777777" w:rsidTr="00BB05EE">
        <w:tc>
          <w:tcPr>
            <w:tcW w:w="8296" w:type="dxa"/>
          </w:tcPr>
          <w:p w14:paraId="7FE0AF32" w14:textId="62F2302A" w:rsidR="00E6325C" w:rsidRDefault="00BB05EE" w:rsidP="00BB05EE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1 </w:t>
            </w:r>
            <w:r w:rsidRPr="00BB05EE">
              <w:rPr>
                <w:rFonts w:hint="eastAsia"/>
              </w:rPr>
              <w:t>放大器非线性失真研究装置</w:t>
            </w:r>
            <w:r>
              <w:rPr>
                <w:rFonts w:hint="eastAsia"/>
              </w:rPr>
              <w:t>任务要求示意</w:t>
            </w:r>
          </w:p>
        </w:tc>
      </w:tr>
    </w:tbl>
    <w:p w14:paraId="47FE180C" w14:textId="601374AA" w:rsidR="00BD41E5" w:rsidRPr="00BD41E5" w:rsidRDefault="006245B1" w:rsidP="00BE3D9A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BD41E5" w:rsidRPr="00BD41E5">
        <w:rPr>
          <w:rFonts w:hint="eastAsia"/>
        </w:rPr>
        <w:t>电路仿真</w:t>
      </w:r>
    </w:p>
    <w:p w14:paraId="79ED4F49" w14:textId="6C1C7BF7" w:rsidR="00BD41E5" w:rsidRDefault="008677E7" w:rsidP="00BB05EE">
      <w:pPr>
        <w:ind w:firstLine="480"/>
      </w:pPr>
      <w:r>
        <w:rPr>
          <w:rFonts w:hint="eastAsia"/>
        </w:rPr>
        <w:t>任务：</w:t>
      </w:r>
      <w:r w:rsidR="00BD41E5" w:rsidRPr="00BD41E5">
        <w:rPr>
          <w:rFonts w:hint="eastAsia"/>
        </w:rPr>
        <w:t>仅仿真设计放大电路部分（不含</w:t>
      </w:r>
      <w:r w:rsidR="00BD41E5" w:rsidRPr="00BD41E5">
        <w:rPr>
          <w:rFonts w:hint="eastAsia"/>
        </w:rPr>
        <w:t>CD4053</w:t>
      </w:r>
      <w:r w:rsidR="00BD41E5" w:rsidRPr="00BD41E5">
        <w:rPr>
          <w:rFonts w:hint="eastAsia"/>
        </w:rPr>
        <w:t>），确定电位器阻值，验证电路的可行性。给出仿真电路图，以及仿真波形。</w:t>
      </w:r>
    </w:p>
    <w:p w14:paraId="6128C3F3" w14:textId="77777777" w:rsidR="00BB05EE" w:rsidRPr="00BD41E5" w:rsidRDefault="00BB05EE" w:rsidP="00BB05EE">
      <w:pPr>
        <w:ind w:firstLine="480"/>
        <w:rPr>
          <w:rFonts w:hint="eastAsia"/>
        </w:rPr>
      </w:pPr>
    </w:p>
    <w:p w14:paraId="200795F0" w14:textId="656F7C77" w:rsidR="00BD41E5" w:rsidRPr="00BD41E5" w:rsidRDefault="006245B1" w:rsidP="006245B1">
      <w:pPr>
        <w:pStyle w:val="1"/>
        <w:rPr>
          <w:rFonts w:hint="eastAsia"/>
        </w:rPr>
      </w:pPr>
      <w:r>
        <w:rPr>
          <w:rFonts w:hint="eastAsia"/>
        </w:rPr>
        <w:t>三、</w:t>
      </w:r>
      <w:r w:rsidR="00BD41E5" w:rsidRPr="00BD41E5">
        <w:rPr>
          <w:rFonts w:hint="eastAsia"/>
        </w:rPr>
        <w:t>电路调测</w:t>
      </w:r>
    </w:p>
    <w:p w14:paraId="457C3305" w14:textId="2A8C9697" w:rsidR="008C676E" w:rsidRDefault="00D05CD7" w:rsidP="00EF1BC2">
      <w:pPr>
        <w:ind w:firstLine="480"/>
      </w:pPr>
      <w:r>
        <w:rPr>
          <w:rFonts w:hint="eastAsia"/>
        </w:rPr>
        <w:t>任务：</w:t>
      </w:r>
      <w:r w:rsidR="00BD41E5" w:rsidRPr="00BD41E5">
        <w:rPr>
          <w:rFonts w:hint="eastAsia"/>
        </w:rPr>
        <w:t>给出合理的调测方案。</w:t>
      </w:r>
    </w:p>
    <w:p w14:paraId="34BC2364" w14:textId="77777777" w:rsidR="00051ACA" w:rsidRDefault="00051ACA" w:rsidP="00EF1BC2">
      <w:pPr>
        <w:ind w:firstLine="480"/>
        <w:rPr>
          <w:rFonts w:hint="eastAsia"/>
        </w:rPr>
      </w:pPr>
    </w:p>
    <w:p w14:paraId="178422E8" w14:textId="77777777" w:rsidR="00BE3D9A" w:rsidRDefault="00BE3D9A" w:rsidP="00B474F9">
      <w:pPr>
        <w:ind w:firstLine="480"/>
        <w:rPr>
          <w:rFonts w:hint="eastAsia"/>
        </w:rPr>
      </w:pPr>
    </w:p>
    <w:sectPr w:rsidR="00BE3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86D0A"/>
    <w:multiLevelType w:val="hybridMultilevel"/>
    <w:tmpl w:val="C2CA65BA"/>
    <w:lvl w:ilvl="0" w:tplc="0916D9D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BE2E22">
      <w:start w:val="1"/>
      <w:numFmt w:val="bullet"/>
      <w:lvlText w:val=""/>
      <w:lvlJc w:val="left"/>
      <w:pPr>
        <w:tabs>
          <w:tab w:val="num" w:pos="502"/>
        </w:tabs>
        <w:ind w:left="502" w:hanging="360"/>
      </w:pPr>
      <w:rPr>
        <w:rFonts w:ascii="Wingdings 2" w:hAnsi="Wingdings 2" w:hint="default"/>
      </w:rPr>
    </w:lvl>
    <w:lvl w:ilvl="2" w:tplc="32BA6A76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68F022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245CE2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866168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34B414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C2F240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5E8F22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66A7554"/>
    <w:multiLevelType w:val="hybridMultilevel"/>
    <w:tmpl w:val="171864A4"/>
    <w:lvl w:ilvl="0" w:tplc="18D2ABDE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4380613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78104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6E"/>
    <w:rsid w:val="00022415"/>
    <w:rsid w:val="00051ACA"/>
    <w:rsid w:val="0005715A"/>
    <w:rsid w:val="000657EC"/>
    <w:rsid w:val="0008671A"/>
    <w:rsid w:val="000B4478"/>
    <w:rsid w:val="000C7018"/>
    <w:rsid w:val="000D750B"/>
    <w:rsid w:val="00105E45"/>
    <w:rsid w:val="00151D01"/>
    <w:rsid w:val="00162DE9"/>
    <w:rsid w:val="00167919"/>
    <w:rsid w:val="001A77C9"/>
    <w:rsid w:val="001D7BEF"/>
    <w:rsid w:val="001E7357"/>
    <w:rsid w:val="001F41A6"/>
    <w:rsid w:val="00212E89"/>
    <w:rsid w:val="0025682A"/>
    <w:rsid w:val="002A06B0"/>
    <w:rsid w:val="002E467D"/>
    <w:rsid w:val="0030245E"/>
    <w:rsid w:val="003029C4"/>
    <w:rsid w:val="00306953"/>
    <w:rsid w:val="003155C5"/>
    <w:rsid w:val="003167DD"/>
    <w:rsid w:val="0036776F"/>
    <w:rsid w:val="00377156"/>
    <w:rsid w:val="00395E47"/>
    <w:rsid w:val="003A4CD2"/>
    <w:rsid w:val="003A5D0D"/>
    <w:rsid w:val="003B0716"/>
    <w:rsid w:val="003B641F"/>
    <w:rsid w:val="003E21DB"/>
    <w:rsid w:val="0040256A"/>
    <w:rsid w:val="004077BD"/>
    <w:rsid w:val="004571ED"/>
    <w:rsid w:val="00484B31"/>
    <w:rsid w:val="00491B02"/>
    <w:rsid w:val="004B1C30"/>
    <w:rsid w:val="004C7A4F"/>
    <w:rsid w:val="005955F7"/>
    <w:rsid w:val="005B09F2"/>
    <w:rsid w:val="005D69D5"/>
    <w:rsid w:val="005E432A"/>
    <w:rsid w:val="005F1C2E"/>
    <w:rsid w:val="00602571"/>
    <w:rsid w:val="00611810"/>
    <w:rsid w:val="00616D88"/>
    <w:rsid w:val="00621542"/>
    <w:rsid w:val="006245B1"/>
    <w:rsid w:val="00641170"/>
    <w:rsid w:val="00697813"/>
    <w:rsid w:val="006A13F9"/>
    <w:rsid w:val="006B2BBD"/>
    <w:rsid w:val="00720875"/>
    <w:rsid w:val="00746813"/>
    <w:rsid w:val="007728BC"/>
    <w:rsid w:val="007E7E93"/>
    <w:rsid w:val="00804634"/>
    <w:rsid w:val="0081439E"/>
    <w:rsid w:val="00823A01"/>
    <w:rsid w:val="0083218C"/>
    <w:rsid w:val="00846B13"/>
    <w:rsid w:val="00854CB0"/>
    <w:rsid w:val="00857F19"/>
    <w:rsid w:val="008677E7"/>
    <w:rsid w:val="008C676E"/>
    <w:rsid w:val="008E33A8"/>
    <w:rsid w:val="00913B27"/>
    <w:rsid w:val="00980C0F"/>
    <w:rsid w:val="009A624E"/>
    <w:rsid w:val="009E1CAE"/>
    <w:rsid w:val="009F31D7"/>
    <w:rsid w:val="009F6A11"/>
    <w:rsid w:val="00A11F76"/>
    <w:rsid w:val="00A95500"/>
    <w:rsid w:val="00AA032B"/>
    <w:rsid w:val="00AC654F"/>
    <w:rsid w:val="00AD0B00"/>
    <w:rsid w:val="00AD368B"/>
    <w:rsid w:val="00AE1282"/>
    <w:rsid w:val="00AF5AB0"/>
    <w:rsid w:val="00B44846"/>
    <w:rsid w:val="00B474F9"/>
    <w:rsid w:val="00B758EF"/>
    <w:rsid w:val="00B7698D"/>
    <w:rsid w:val="00BB05EE"/>
    <w:rsid w:val="00BB09EE"/>
    <w:rsid w:val="00BD41E5"/>
    <w:rsid w:val="00BE3D9A"/>
    <w:rsid w:val="00BE6BCC"/>
    <w:rsid w:val="00BF686D"/>
    <w:rsid w:val="00C3422C"/>
    <w:rsid w:val="00C355B1"/>
    <w:rsid w:val="00C645D8"/>
    <w:rsid w:val="00C71359"/>
    <w:rsid w:val="00C8443D"/>
    <w:rsid w:val="00C94462"/>
    <w:rsid w:val="00CB1FA8"/>
    <w:rsid w:val="00CD7336"/>
    <w:rsid w:val="00D05CD7"/>
    <w:rsid w:val="00D95296"/>
    <w:rsid w:val="00DB0C5B"/>
    <w:rsid w:val="00DC71D1"/>
    <w:rsid w:val="00DD53D8"/>
    <w:rsid w:val="00E03097"/>
    <w:rsid w:val="00E50895"/>
    <w:rsid w:val="00E6325C"/>
    <w:rsid w:val="00E64FDC"/>
    <w:rsid w:val="00E9454E"/>
    <w:rsid w:val="00E950C7"/>
    <w:rsid w:val="00EA04A0"/>
    <w:rsid w:val="00EE6311"/>
    <w:rsid w:val="00EF1BC2"/>
    <w:rsid w:val="00F22984"/>
    <w:rsid w:val="00F406D5"/>
    <w:rsid w:val="00F70E7D"/>
    <w:rsid w:val="00F7659A"/>
    <w:rsid w:val="00F965E5"/>
    <w:rsid w:val="00FA344A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E596"/>
  <w15:chartTrackingRefBased/>
  <w15:docId w15:val="{5F5387E2-A130-4DE8-B524-11C2D21D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846"/>
    <w:pPr>
      <w:widowControl w:val="0"/>
      <w:adjustRightInd w:val="0"/>
      <w:snapToGrid w:val="0"/>
      <w:spacing w:after="0" w:line="360" w:lineRule="auto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F686D"/>
    <w:pPr>
      <w:keepNext/>
      <w:keepLines/>
      <w:spacing w:before="200" w:after="200" w:line="240" w:lineRule="auto"/>
      <w:ind w:firstLineChars="0" w:firstLine="0"/>
      <w:jc w:val="left"/>
      <w:outlineLvl w:val="0"/>
    </w:pPr>
    <w:rPr>
      <w:rFonts w:cstheme="majorBidi"/>
      <w:b/>
      <w:color w:val="000000" w:themeColor="text1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5EE"/>
    <w:pPr>
      <w:keepNext/>
      <w:keepLines/>
      <w:spacing w:before="100" w:after="100" w:line="240" w:lineRule="auto"/>
      <w:ind w:firstLineChars="0" w:firstLine="0"/>
      <w:jc w:val="left"/>
      <w:outlineLvl w:val="1"/>
    </w:pPr>
    <w:rPr>
      <w:rFonts w:cstheme="majorBidi"/>
      <w:b/>
      <w:color w:val="000000" w:themeColor="text1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67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7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676E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676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676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676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67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686D"/>
    <w:rPr>
      <w:rFonts w:ascii="Times New Roman" w:eastAsia="仿宋" w:hAnsi="Times New Roman" w:cstheme="majorBidi"/>
      <w:b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05EE"/>
    <w:rPr>
      <w:rFonts w:ascii="Times New Roman" w:eastAsia="仿宋" w:hAnsi="Times New Roman" w:cstheme="majorBidi"/>
      <w:b/>
      <w:color w:val="000000" w:themeColor="text1"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6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67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67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67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67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67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67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rsid w:val="008C67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6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8C67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67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rsid w:val="008C6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67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rsid w:val="008C676E"/>
    <w:pPr>
      <w:ind w:left="720"/>
      <w:contextualSpacing/>
    </w:pPr>
  </w:style>
  <w:style w:type="character" w:styleId="aa">
    <w:name w:val="Intense Emphasis"/>
    <w:basedOn w:val="a0"/>
    <w:uiPriority w:val="21"/>
    <w:rsid w:val="008C67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rsid w:val="008C6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67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rsid w:val="008C676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65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E50895"/>
    <w:rPr>
      <w:color w:val="666666"/>
    </w:rPr>
  </w:style>
  <w:style w:type="paragraph" w:customStyle="1" w:styleId="af0">
    <w:name w:val="图表标题"/>
    <w:basedOn w:val="a"/>
    <w:qFormat/>
    <w:rsid w:val="00BB05EE"/>
    <w:pPr>
      <w:spacing w:line="240" w:lineRule="auto"/>
      <w:ind w:firstLineChars="0" w:firstLine="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3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欣瑶 饶</dc:creator>
  <cp:keywords/>
  <dc:description/>
  <cp:lastModifiedBy>欣瑶 饶</cp:lastModifiedBy>
  <cp:revision>408</cp:revision>
  <cp:lastPrinted>2025-04-25T09:58:00Z</cp:lastPrinted>
  <dcterms:created xsi:type="dcterms:W3CDTF">2025-04-25T09:04:00Z</dcterms:created>
  <dcterms:modified xsi:type="dcterms:W3CDTF">2025-04-25T10:19:00Z</dcterms:modified>
</cp:coreProperties>
</file>