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538C3" w14:textId="709E45F9" w:rsidR="00BD41E5" w:rsidRDefault="00BD41E5" w:rsidP="00F406D5">
      <w:pPr>
        <w:widowControl/>
        <w:spacing w:afterLines="50" w:after="156" w:line="240" w:lineRule="auto"/>
        <w:ind w:firstLineChars="0" w:firstLine="0"/>
        <w:jc w:val="center"/>
        <w:rPr>
          <w:rFonts w:ascii="仿宋" w:hAnsi="仿宋" w:cs="Times New Roman"/>
          <w:b/>
          <w:bCs/>
          <w:sz w:val="44"/>
          <w:szCs w:val="44"/>
          <w14:ligatures w14:val="none"/>
        </w:rPr>
      </w:pPr>
      <w:r w:rsidRPr="00BD41E5">
        <w:rPr>
          <w:rFonts w:ascii="仿宋" w:hAnsi="仿宋" w:cs="Times New Roman" w:hint="eastAsia"/>
          <w:b/>
          <w:bCs/>
          <w:sz w:val="44"/>
          <w:szCs w:val="44"/>
          <w14:ligatures w14:val="none"/>
        </w:rPr>
        <w:t>放大器非线性失真研究装置预习报告</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9"/>
        <w:gridCol w:w="1884"/>
      </w:tblGrid>
      <w:tr w:rsidR="004B109B" w14:paraId="7A5AC764" w14:textId="77777777" w:rsidTr="00CC2DD8">
        <w:trPr>
          <w:trHeight w:val="235"/>
          <w:jc w:val="center"/>
        </w:trPr>
        <w:tc>
          <w:tcPr>
            <w:tcW w:w="1939" w:type="dxa"/>
            <w:vAlign w:val="center"/>
          </w:tcPr>
          <w:p w14:paraId="75AF653D" w14:textId="03CFCA36" w:rsidR="004B109B" w:rsidRDefault="004B109B" w:rsidP="00CC2DD8">
            <w:pPr>
              <w:spacing w:line="240" w:lineRule="auto"/>
              <w:ind w:firstLineChars="0" w:firstLine="0"/>
              <w:jc w:val="center"/>
              <w:rPr>
                <w:rFonts w:hint="eastAsia"/>
              </w:rPr>
            </w:pPr>
            <w:r>
              <w:rPr>
                <w:rFonts w:hint="eastAsia"/>
              </w:rPr>
              <w:t>组号</w:t>
            </w:r>
          </w:p>
        </w:tc>
        <w:tc>
          <w:tcPr>
            <w:tcW w:w="1884" w:type="dxa"/>
            <w:vAlign w:val="center"/>
          </w:tcPr>
          <w:p w14:paraId="64CBD297" w14:textId="75D2FCDF" w:rsidR="004B109B" w:rsidRDefault="004B109B" w:rsidP="00CC2DD8">
            <w:pPr>
              <w:spacing w:line="240" w:lineRule="auto"/>
              <w:ind w:firstLineChars="0" w:firstLine="0"/>
              <w:jc w:val="center"/>
              <w:rPr>
                <w:rFonts w:hint="eastAsia"/>
              </w:rPr>
            </w:pPr>
            <w:r>
              <w:rPr>
                <w:rFonts w:hint="eastAsia"/>
              </w:rPr>
              <w:t>27</w:t>
            </w:r>
          </w:p>
        </w:tc>
      </w:tr>
      <w:tr w:rsidR="004B109B" w14:paraId="11152A1F" w14:textId="77777777" w:rsidTr="00CC2DD8">
        <w:trPr>
          <w:trHeight w:val="241"/>
          <w:jc w:val="center"/>
        </w:trPr>
        <w:tc>
          <w:tcPr>
            <w:tcW w:w="1939" w:type="dxa"/>
            <w:vAlign w:val="center"/>
          </w:tcPr>
          <w:p w14:paraId="07A02DAF" w14:textId="0530AED6" w:rsidR="004B109B" w:rsidRDefault="004B109B" w:rsidP="00CC2DD8">
            <w:pPr>
              <w:spacing w:line="240" w:lineRule="auto"/>
              <w:ind w:firstLineChars="0" w:firstLine="0"/>
              <w:jc w:val="center"/>
              <w:rPr>
                <w:rFonts w:hint="eastAsia"/>
              </w:rPr>
            </w:pPr>
            <w:r>
              <w:rPr>
                <w:rFonts w:hint="eastAsia"/>
              </w:rPr>
              <w:t>饶欣瑶</w:t>
            </w:r>
          </w:p>
        </w:tc>
        <w:tc>
          <w:tcPr>
            <w:tcW w:w="1884" w:type="dxa"/>
            <w:vAlign w:val="center"/>
          </w:tcPr>
          <w:p w14:paraId="27054AD9" w14:textId="13E72EB4" w:rsidR="004B109B" w:rsidRDefault="004B109B" w:rsidP="00CC2DD8">
            <w:pPr>
              <w:spacing w:line="240" w:lineRule="auto"/>
              <w:ind w:firstLineChars="0" w:firstLine="0"/>
              <w:jc w:val="center"/>
              <w:rPr>
                <w:rFonts w:hint="eastAsia"/>
              </w:rPr>
            </w:pPr>
            <w:r w:rsidRPr="00AA032B">
              <w:rPr>
                <w:rFonts w:ascii="仿宋" w:hAnsi="仿宋" w:cs="Times New Roman" w:hint="eastAsia"/>
                <w14:ligatures w14:val="none"/>
              </w:rPr>
              <w:t>2022302039</w:t>
            </w:r>
          </w:p>
        </w:tc>
      </w:tr>
      <w:tr w:rsidR="004B109B" w14:paraId="432791ED" w14:textId="77777777" w:rsidTr="00CC2DD8">
        <w:trPr>
          <w:trHeight w:val="235"/>
          <w:jc w:val="center"/>
        </w:trPr>
        <w:tc>
          <w:tcPr>
            <w:tcW w:w="1939" w:type="dxa"/>
            <w:vAlign w:val="center"/>
          </w:tcPr>
          <w:p w14:paraId="73FD9F15" w14:textId="331FC27F" w:rsidR="004B109B" w:rsidRDefault="004B109B" w:rsidP="00CC2DD8">
            <w:pPr>
              <w:spacing w:line="240" w:lineRule="auto"/>
              <w:ind w:firstLineChars="0" w:firstLine="0"/>
              <w:jc w:val="center"/>
              <w:rPr>
                <w:rFonts w:hint="eastAsia"/>
              </w:rPr>
            </w:pPr>
            <w:r w:rsidRPr="00AA032B">
              <w:rPr>
                <w:rFonts w:ascii="仿宋" w:hAnsi="仿宋" w:cs="Times New Roman" w:hint="eastAsia"/>
                <w14:ligatures w14:val="none"/>
              </w:rPr>
              <w:t>杨俊杰</w:t>
            </w:r>
          </w:p>
        </w:tc>
        <w:tc>
          <w:tcPr>
            <w:tcW w:w="1884" w:type="dxa"/>
            <w:vAlign w:val="center"/>
          </w:tcPr>
          <w:p w14:paraId="63CCCED4" w14:textId="1127AF0C" w:rsidR="004B109B" w:rsidRDefault="004B109B" w:rsidP="00CC2DD8">
            <w:pPr>
              <w:spacing w:line="240" w:lineRule="auto"/>
              <w:ind w:firstLineChars="0" w:firstLine="0"/>
              <w:jc w:val="center"/>
              <w:rPr>
                <w:rFonts w:hint="eastAsia"/>
              </w:rPr>
            </w:pPr>
            <w:r w:rsidRPr="00AA032B">
              <w:rPr>
                <w:rFonts w:ascii="仿宋" w:hAnsi="仿宋" w:cs="Times New Roman" w:hint="eastAsia"/>
                <w14:ligatures w14:val="none"/>
              </w:rPr>
              <w:t>2022302240</w:t>
            </w:r>
          </w:p>
        </w:tc>
      </w:tr>
    </w:tbl>
    <w:p w14:paraId="5F9ED235" w14:textId="2A0B2FD0" w:rsidR="00BD41E5" w:rsidRPr="00BD41E5" w:rsidRDefault="00AC654F" w:rsidP="00AC654F">
      <w:pPr>
        <w:pStyle w:val="1"/>
      </w:pPr>
      <w:r>
        <w:rPr>
          <w:rFonts w:hint="eastAsia"/>
        </w:rPr>
        <w:t>一、</w:t>
      </w:r>
      <w:r w:rsidR="00BD41E5" w:rsidRPr="00BD41E5">
        <w:rPr>
          <w:rFonts w:hint="eastAsia"/>
        </w:rPr>
        <w:t>实验任务</w:t>
      </w:r>
    </w:p>
    <w:p w14:paraId="2E2B1693" w14:textId="74FA30C2" w:rsidR="00AD0B00" w:rsidRPr="00BD41E5" w:rsidRDefault="00F934B7" w:rsidP="00BE6BCC">
      <w:pPr>
        <w:ind w:firstLine="560"/>
      </w:pPr>
      <w:r>
        <w:rPr>
          <w:rFonts w:hint="eastAsia"/>
        </w:rPr>
        <w:t>(1)</w:t>
      </w:r>
      <w:r w:rsidR="00BD41E5" w:rsidRPr="00BD41E5">
        <w:rPr>
          <w:rFonts w:hint="eastAsia"/>
        </w:rPr>
        <w:t>设计并制作一个放大器非线性失真研究装置。信号源输出频率</w:t>
      </w:r>
      <w:r w:rsidR="00BD41E5" w:rsidRPr="00BD41E5">
        <w:rPr>
          <w:rFonts w:hint="eastAsia"/>
        </w:rPr>
        <w:t>1kHz</w:t>
      </w:r>
      <w:r w:rsidR="00BD41E5" w:rsidRPr="00BD41E5">
        <w:rPr>
          <w:rFonts w:hint="eastAsia"/>
        </w:rPr>
        <w:t>、峰峰值</w:t>
      </w:r>
      <w:r w:rsidR="00BD41E5" w:rsidRPr="00BD41E5">
        <w:rPr>
          <w:rFonts w:hint="eastAsia"/>
        </w:rPr>
        <w:t>20mV</w:t>
      </w:r>
      <w:r w:rsidR="00BD41E5" w:rsidRPr="00BD41E5">
        <w:rPr>
          <w:rFonts w:hint="eastAsia"/>
        </w:rPr>
        <w:t>的正弦波作为晶体管放大器输入电压</w:t>
      </w:r>
      <w:r w:rsidR="00BD41E5" w:rsidRPr="00BD41E5">
        <w:rPr>
          <w:rFonts w:hint="eastAsia"/>
          <w:i/>
          <w:iCs/>
        </w:rPr>
        <w:t>ui</w:t>
      </w:r>
      <w:r w:rsidR="00BD41E5" w:rsidRPr="00BD41E5">
        <w:rPr>
          <w:rFonts w:hint="eastAsia"/>
        </w:rPr>
        <w:t>，测试口</w:t>
      </w:r>
      <w:r w:rsidR="00BD41E5" w:rsidRPr="00BD41E5">
        <w:rPr>
          <w:rFonts w:hint="eastAsia"/>
        </w:rPr>
        <w:t>TP</w:t>
      </w:r>
      <w:r w:rsidR="00AE1282">
        <w:rPr>
          <w:rFonts w:hint="eastAsia"/>
        </w:rPr>
        <w:t>1</w:t>
      </w:r>
      <w:r w:rsidR="00BD41E5" w:rsidRPr="00BD41E5">
        <w:rPr>
          <w:rFonts w:hint="eastAsia"/>
        </w:rPr>
        <w:t>输出无明显失真波形</w:t>
      </w:r>
      <w:r w:rsidR="00AE1282">
        <w:rPr>
          <w:rFonts w:hint="eastAsia"/>
        </w:rPr>
        <w:t>即</w:t>
      </w:r>
      <w:r w:rsidR="00BD41E5" w:rsidRPr="00BD41E5">
        <w:rPr>
          <w:rFonts w:hint="eastAsia"/>
        </w:rPr>
        <w:t>失真波形</w:t>
      </w:r>
      <w:r w:rsidR="00BD41E5" w:rsidRPr="00BD41E5">
        <w:rPr>
          <w:rFonts w:hint="eastAsia"/>
          <w:i/>
          <w:iCs/>
        </w:rPr>
        <w:t>uo</w:t>
      </w:r>
      <w:r w:rsidR="00BD41E5" w:rsidRPr="00BD41E5">
        <w:rPr>
          <w:rFonts w:hint="eastAsia"/>
        </w:rPr>
        <w:t>，且峰峰值不低于</w:t>
      </w:r>
      <m:oMath>
        <m:r>
          <w:rPr>
            <w:rFonts w:ascii="Cambria Math" w:hAnsi="Cambria Math"/>
          </w:rPr>
          <m:t>2</m:t>
        </m:r>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pp</m:t>
            </m:r>
          </m:sub>
        </m:sSub>
      </m:oMath>
      <w:r w:rsidR="00DD53D8">
        <w:rPr>
          <w:rFonts w:hint="eastAsia"/>
        </w:rPr>
        <w:t>：</w:t>
      </w:r>
    </w:p>
    <w:p w14:paraId="460DE05E" w14:textId="56865A78" w:rsidR="00AD0B00" w:rsidRPr="00BD41E5" w:rsidRDefault="001D7BEF" w:rsidP="00746813">
      <w:pPr>
        <w:ind w:firstLine="560"/>
      </w:pPr>
      <w:r>
        <w:rPr>
          <w:rFonts w:hint="eastAsia"/>
        </w:rPr>
        <w:t>·</w:t>
      </w:r>
      <w:r w:rsidR="00AD0B00" w:rsidRPr="00BD41E5">
        <w:rPr>
          <w:rFonts w:hint="eastAsia"/>
        </w:rPr>
        <w:t>放大器能够输出无明显失真的正弦电压</w:t>
      </w:r>
      <w:r w:rsidR="00AD0B00" w:rsidRPr="00BD41E5">
        <w:rPr>
          <w:rFonts w:hint="eastAsia"/>
          <w:i/>
          <w:iCs/>
        </w:rPr>
        <w:t>uo1</w:t>
      </w:r>
      <w:r w:rsidR="00AD0B00" w:rsidRPr="00BD41E5">
        <w:rPr>
          <w:rFonts w:hint="eastAsia"/>
        </w:rPr>
        <w:t>。</w:t>
      </w:r>
    </w:p>
    <w:p w14:paraId="1D653D42" w14:textId="7B498E06" w:rsidR="00AD0B00" w:rsidRPr="00BD41E5" w:rsidRDefault="001D7BEF" w:rsidP="00746813">
      <w:pPr>
        <w:ind w:firstLine="560"/>
      </w:pPr>
      <w:r>
        <w:rPr>
          <w:rFonts w:hint="eastAsia"/>
        </w:rPr>
        <w:t>·</w:t>
      </w:r>
      <w:r w:rsidR="00AD0B00" w:rsidRPr="00BD41E5">
        <w:rPr>
          <w:rFonts w:hint="eastAsia"/>
        </w:rPr>
        <w:t>放大器能够输出有“顶部失真”的波形</w:t>
      </w:r>
      <w:r w:rsidR="00AD0B00" w:rsidRPr="00BD41E5">
        <w:rPr>
          <w:rFonts w:hint="eastAsia"/>
          <w:i/>
          <w:iCs/>
        </w:rPr>
        <w:t>uo2</w:t>
      </w:r>
      <w:r w:rsidR="00AD0B00" w:rsidRPr="00BD41E5">
        <w:rPr>
          <w:rFonts w:hint="eastAsia"/>
        </w:rPr>
        <w:t>。</w:t>
      </w:r>
    </w:p>
    <w:p w14:paraId="4FEBCEEA" w14:textId="4FDA739D" w:rsidR="00AD0B00" w:rsidRPr="00BD41E5" w:rsidRDefault="001D7BEF" w:rsidP="00746813">
      <w:pPr>
        <w:ind w:firstLine="560"/>
      </w:pPr>
      <w:r>
        <w:rPr>
          <w:rFonts w:hint="eastAsia"/>
        </w:rPr>
        <w:t>·</w:t>
      </w:r>
      <w:r w:rsidR="00AD0B00" w:rsidRPr="00BD41E5">
        <w:rPr>
          <w:rFonts w:hint="eastAsia"/>
        </w:rPr>
        <w:t>放大器能够输出有“底部失真”的波形</w:t>
      </w:r>
      <w:r w:rsidR="00AD0B00" w:rsidRPr="00BD41E5">
        <w:rPr>
          <w:rFonts w:hint="eastAsia"/>
          <w:i/>
          <w:iCs/>
        </w:rPr>
        <w:t>uo3</w:t>
      </w:r>
      <w:r w:rsidR="00AD0B00" w:rsidRPr="00BD41E5">
        <w:rPr>
          <w:rFonts w:hint="eastAsia"/>
        </w:rPr>
        <w:t>。</w:t>
      </w:r>
    </w:p>
    <w:p w14:paraId="20A620DA" w14:textId="0A923C8F" w:rsidR="00AD0B00" w:rsidRPr="00BD41E5" w:rsidRDefault="001D7BEF" w:rsidP="00746813">
      <w:pPr>
        <w:ind w:firstLine="560"/>
      </w:pPr>
      <w:r>
        <w:rPr>
          <w:rFonts w:hint="eastAsia"/>
        </w:rPr>
        <w:t>·</w:t>
      </w:r>
      <w:r w:rsidR="00AD0B00" w:rsidRPr="00BD41E5">
        <w:rPr>
          <w:rFonts w:hint="eastAsia"/>
        </w:rPr>
        <w:t>放大器能够输出有“双向失真”的波形</w:t>
      </w:r>
      <w:r w:rsidR="00AD0B00" w:rsidRPr="00BD41E5">
        <w:rPr>
          <w:rFonts w:hint="eastAsia"/>
          <w:i/>
          <w:iCs/>
        </w:rPr>
        <w:t>uo4</w:t>
      </w:r>
      <w:r w:rsidR="00AD0B00" w:rsidRPr="00BD41E5">
        <w:rPr>
          <w:rFonts w:hint="eastAsia"/>
        </w:rPr>
        <w:t>。</w:t>
      </w:r>
    </w:p>
    <w:p w14:paraId="20471500" w14:textId="5FC7CD21" w:rsidR="00AD0B00" w:rsidRPr="00BD41E5" w:rsidRDefault="00AD0B00" w:rsidP="00854CB0">
      <w:pPr>
        <w:ind w:firstLine="560"/>
      </w:pPr>
      <w:r w:rsidRPr="00BD41E5">
        <w:rPr>
          <w:rFonts w:hint="eastAsia"/>
        </w:rPr>
        <w:t>注：实验电路供电</w:t>
      </w:r>
      <w:r w:rsidRPr="00BD41E5">
        <w:rPr>
          <w:rFonts w:hint="eastAsia"/>
        </w:rPr>
        <w:t>DC</w:t>
      </w:r>
      <w:r w:rsidRPr="00BD41E5">
        <w:rPr>
          <w:rFonts w:hint="eastAsia"/>
        </w:rPr>
        <w:t>±</w:t>
      </w:r>
      <w:r w:rsidRPr="00BD41E5">
        <w:rPr>
          <w:rFonts w:hint="eastAsia"/>
        </w:rPr>
        <w:t>9V</w:t>
      </w:r>
      <w:r w:rsidRPr="00BD41E5">
        <w:rPr>
          <w:rFonts w:hint="eastAsia"/>
        </w:rPr>
        <w:t>。</w:t>
      </w:r>
    </w:p>
    <w:p w14:paraId="787FAE8B" w14:textId="28EEE23F" w:rsidR="00AD0B00" w:rsidRPr="00BD41E5" w:rsidRDefault="000D5CA8" w:rsidP="00E6325C">
      <w:pPr>
        <w:ind w:firstLine="560"/>
      </w:pPr>
      <w:r>
        <w:rPr>
          <w:rFonts w:hint="eastAsia"/>
        </w:rPr>
        <w:t>(2)</w:t>
      </w:r>
      <w:r w:rsidR="00105E45">
        <w:rPr>
          <w:rFonts w:hint="eastAsia"/>
        </w:rPr>
        <w:t>由串口屏</w:t>
      </w:r>
      <w:r w:rsidR="00611810">
        <w:rPr>
          <w:rFonts w:hint="eastAsia"/>
        </w:rPr>
        <w:t>进行控制的</w:t>
      </w:r>
      <w:r w:rsidR="00611810">
        <w:rPr>
          <w:rFonts w:hint="eastAsia"/>
        </w:rPr>
        <w:t>TP1</w:t>
      </w:r>
      <w:r w:rsidR="00611810">
        <w:rPr>
          <w:rFonts w:hint="eastAsia"/>
        </w:rPr>
        <w:t>输出不同的波形。</w:t>
      </w:r>
      <w:r w:rsidR="00611810">
        <w:rPr>
          <w:rFonts w:hint="eastAsia"/>
        </w:rPr>
        <w:t>TP1</w:t>
      </w:r>
      <w:r w:rsidR="00611810">
        <w:rPr>
          <w:rFonts w:hint="eastAsia"/>
        </w:rPr>
        <w:t>输出不同的波形同时</w:t>
      </w:r>
      <w:r w:rsidR="00E50895">
        <w:rPr>
          <w:rFonts w:hint="eastAsia"/>
        </w:rPr>
        <w:t>TP2</w:t>
      </w:r>
      <w:r w:rsidR="00E50895">
        <w:rPr>
          <w:rFonts w:hint="eastAsia"/>
        </w:rPr>
        <w:t>同步输出相应的波形，峰值为</w:t>
      </w:r>
      <m:oMath>
        <m:r>
          <w:rPr>
            <w:rFonts w:ascii="Cambria Math" w:hAnsi="Cambria Math"/>
          </w:rPr>
          <m:t>2</m:t>
        </m:r>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pp</m:t>
            </m:r>
          </m:sub>
        </m:sSub>
      </m:oMath>
      <w:r w:rsidR="00E50895">
        <w:rPr>
          <w:rFonts w:hint="eastAsia"/>
        </w:rPr>
        <w:t>。</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6325C" w14:paraId="0C359D50" w14:textId="77777777" w:rsidTr="00FB64D2">
        <w:trPr>
          <w:jc w:val="center"/>
        </w:trPr>
        <w:tc>
          <w:tcPr>
            <w:tcW w:w="8296" w:type="dxa"/>
          </w:tcPr>
          <w:p w14:paraId="35795EC6" w14:textId="38C9F20E" w:rsidR="00E6325C" w:rsidRDefault="00720875" w:rsidP="005B09F2">
            <w:pPr>
              <w:pStyle w:val="af0"/>
            </w:pPr>
            <w:r>
              <w:rPr>
                <w:noProof/>
              </w:rPr>
              <w:drawing>
                <wp:inline distT="0" distB="0" distL="0" distR="0" wp14:anchorId="6F247439" wp14:editId="72F34491">
                  <wp:extent cx="3365615" cy="2329732"/>
                  <wp:effectExtent l="0" t="0" r="0" b="0"/>
                  <wp:docPr id="1391817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7514" cy="2379502"/>
                          </a:xfrm>
                          <a:prstGeom prst="rect">
                            <a:avLst/>
                          </a:prstGeom>
                          <a:noFill/>
                        </pic:spPr>
                      </pic:pic>
                    </a:graphicData>
                  </a:graphic>
                </wp:inline>
              </w:drawing>
            </w:r>
          </w:p>
        </w:tc>
      </w:tr>
      <w:tr w:rsidR="00E6325C" w14:paraId="69AE06A6" w14:textId="77777777" w:rsidTr="00FB64D2">
        <w:trPr>
          <w:jc w:val="center"/>
        </w:trPr>
        <w:tc>
          <w:tcPr>
            <w:tcW w:w="8296" w:type="dxa"/>
          </w:tcPr>
          <w:p w14:paraId="7FE0AF32" w14:textId="62F2302A" w:rsidR="00E6325C" w:rsidRDefault="00BB05EE" w:rsidP="00BB05EE">
            <w:pPr>
              <w:pStyle w:val="af0"/>
            </w:pPr>
            <w:r>
              <w:rPr>
                <w:rFonts w:hint="eastAsia"/>
              </w:rPr>
              <w:t>图</w:t>
            </w:r>
            <w:r>
              <w:rPr>
                <w:rFonts w:hint="eastAsia"/>
              </w:rPr>
              <w:t xml:space="preserve">1 </w:t>
            </w:r>
            <w:r w:rsidRPr="00BB05EE">
              <w:rPr>
                <w:rFonts w:hint="eastAsia"/>
              </w:rPr>
              <w:t>放大器非线性失真研究装置</w:t>
            </w:r>
            <w:r>
              <w:rPr>
                <w:rFonts w:hint="eastAsia"/>
              </w:rPr>
              <w:t>任务要求示意</w:t>
            </w:r>
          </w:p>
        </w:tc>
      </w:tr>
    </w:tbl>
    <w:p w14:paraId="47FE180C" w14:textId="601374AA" w:rsidR="00BD41E5" w:rsidRPr="00BD41E5" w:rsidRDefault="006245B1" w:rsidP="00BE3D9A">
      <w:pPr>
        <w:pStyle w:val="1"/>
      </w:pPr>
      <w:r>
        <w:rPr>
          <w:rFonts w:hint="eastAsia"/>
        </w:rPr>
        <w:t>二、</w:t>
      </w:r>
      <w:r w:rsidR="00BD41E5" w:rsidRPr="00BD41E5">
        <w:rPr>
          <w:rFonts w:hint="eastAsia"/>
        </w:rPr>
        <w:t>电路仿真</w:t>
      </w:r>
    </w:p>
    <w:p w14:paraId="79ED4F49" w14:textId="3908CDCD" w:rsidR="00BD41E5" w:rsidRDefault="008677E7" w:rsidP="00BB05EE">
      <w:pPr>
        <w:ind w:firstLine="560"/>
      </w:pPr>
      <w:r>
        <w:rPr>
          <w:rFonts w:hint="eastAsia"/>
        </w:rPr>
        <w:t>任务：</w:t>
      </w:r>
      <w:r w:rsidR="00BD41E5" w:rsidRPr="00BD41E5">
        <w:rPr>
          <w:rFonts w:hint="eastAsia"/>
        </w:rPr>
        <w:t>仅仿真设计放大电路部分（不含</w:t>
      </w:r>
      <w:r w:rsidR="00BD41E5" w:rsidRPr="00BD41E5">
        <w:rPr>
          <w:rFonts w:hint="eastAsia"/>
        </w:rPr>
        <w:t>CD4053</w:t>
      </w:r>
      <w:r w:rsidR="00BD41E5" w:rsidRPr="00BD41E5">
        <w:rPr>
          <w:rFonts w:hint="eastAsia"/>
        </w:rPr>
        <w:t>），确定电位器阻值，验证电路的可行性。给出仿真电路图，以及仿真波形。</w:t>
      </w:r>
    </w:p>
    <w:p w14:paraId="6128C3F3" w14:textId="7D673C07" w:rsidR="00BB05EE" w:rsidRDefault="00296A5D" w:rsidP="00296A5D">
      <w:pPr>
        <w:pStyle w:val="2"/>
      </w:pPr>
      <w:r>
        <w:rPr>
          <w:rFonts w:hint="eastAsia"/>
        </w:rPr>
        <w:lastRenderedPageBreak/>
        <w:t xml:space="preserve">2.1 </w:t>
      </w:r>
      <w:r>
        <w:rPr>
          <w:rFonts w:hint="eastAsia"/>
        </w:rPr>
        <w:t>仿真电路搭建</w:t>
      </w:r>
    </w:p>
    <w:p w14:paraId="75187822" w14:textId="11F7BA49" w:rsidR="00296A5D" w:rsidRPr="00AF32DF" w:rsidRDefault="00E4128B" w:rsidP="00E4128B">
      <w:pPr>
        <w:ind w:firstLine="560"/>
        <w:rPr>
          <w:rFonts w:hint="eastAsia"/>
          <w:i/>
        </w:rPr>
      </w:pPr>
      <w:r>
        <w:rPr>
          <w:rFonts w:hint="eastAsia"/>
        </w:rPr>
        <w:t>在</w:t>
      </w:r>
      <w:r>
        <w:rPr>
          <w:rFonts w:hint="eastAsia"/>
        </w:rPr>
        <w:t>Multisim</w:t>
      </w:r>
      <w:r>
        <w:rPr>
          <w:rFonts w:hint="eastAsia"/>
        </w:rPr>
        <w:t>中搭建仿真电路如下图，其中用开关模拟</w:t>
      </w:r>
      <w:r>
        <w:rPr>
          <w:rFonts w:hint="eastAsia"/>
        </w:rPr>
        <w:t xml:space="preserve"> CD4053 </w:t>
      </w:r>
      <w:r>
        <w:rPr>
          <w:rFonts w:hint="eastAsia"/>
        </w:rPr>
        <w:t>芯片的选择作用。</w:t>
      </w:r>
      <w:r w:rsidR="00AF32DF">
        <w:rPr>
          <w:rFonts w:hint="eastAsia"/>
        </w:rPr>
        <w:t>其中仿真时我们选取了</w:t>
      </w:r>
      <m:oMath>
        <m:r>
          <w:rPr>
            <w:rFonts w:ascii="Cambria Math" w:hAnsi="Cambria Math" w:hint="eastAsia"/>
          </w:rPr>
          <m:t>sourc</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signal</m:t>
            </m:r>
          </m:sub>
        </m:sSub>
      </m:oMath>
      <w:r w:rsidR="00AF32DF">
        <w:rPr>
          <w:rFonts w:hint="eastAsia"/>
        </w:rPr>
        <w:t>作为信号源的信号检测、</w:t>
      </w:r>
      <w:bookmarkStart w:id="0" w:name="_Hlk196553604"/>
      <m:oMath>
        <m:r>
          <w:rPr>
            <w:rFonts w:ascii="Cambria Math" w:hAnsi="Cambria Math" w:hint="eastAsia"/>
          </w:rPr>
          <m:t>outpu</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1</m:t>
            </m:r>
          </m:sub>
        </m:sSub>
      </m:oMath>
      <w:bookmarkEnd w:id="0"/>
      <w:r w:rsidR="00AF32DF">
        <w:rPr>
          <w:rFonts w:hint="eastAsia"/>
        </w:rPr>
        <w:t>作为第一级放大器信号检测输出测试、</w:t>
      </w:r>
      <m:oMath>
        <m:r>
          <w:rPr>
            <w:rFonts w:ascii="Cambria Math" w:hAnsi="Cambria Math" w:hint="eastAsia"/>
          </w:rPr>
          <m:t>outpu</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2</m:t>
            </m:r>
          </m:sub>
        </m:sSub>
      </m:oMath>
      <w:r w:rsidR="00AF32DF">
        <w:rPr>
          <w:rFonts w:hint="eastAsia"/>
        </w:rPr>
        <w:t>作为第二级放大器信号检测、</w:t>
      </w:r>
      <m:oMath>
        <m:r>
          <w:rPr>
            <w:rFonts w:ascii="Cambria Math" w:hAnsi="Cambria Math" w:hint="eastAsia"/>
          </w:rPr>
          <m:t>fina</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output</m:t>
            </m:r>
          </m:sub>
        </m:sSub>
      </m:oMath>
      <w:r w:rsidR="00AF32DF">
        <w:rPr>
          <w:rFonts w:hint="eastAsia"/>
        </w:rPr>
        <w:t>作为整个放大电路的最终输出。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6"/>
      </w:tblGrid>
      <w:tr w:rsidR="00272CA9" w14:paraId="2B2B9265" w14:textId="77777777" w:rsidTr="00E64610">
        <w:trPr>
          <w:jc w:val="center"/>
        </w:trPr>
        <w:tc>
          <w:tcPr>
            <w:tcW w:w="8296" w:type="dxa"/>
            <w:vAlign w:val="center"/>
          </w:tcPr>
          <w:p w14:paraId="3BA7B084" w14:textId="1E3E7CCB" w:rsidR="00272CA9" w:rsidRDefault="00272CA9" w:rsidP="00E64610">
            <w:pPr>
              <w:pStyle w:val="af0"/>
              <w:rPr>
                <w:rFonts w:hint="eastAsia"/>
              </w:rPr>
            </w:pPr>
            <w:r>
              <w:rPr>
                <w:noProof/>
              </w:rPr>
              <w:drawing>
                <wp:inline distT="0" distB="0" distL="0" distR="0" wp14:anchorId="5E464200" wp14:editId="7109CA1E">
                  <wp:extent cx="5178895" cy="2049486"/>
                  <wp:effectExtent l="0" t="0" r="3175" b="8255"/>
                  <wp:docPr id="299154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54943" name=""/>
                          <pic:cNvPicPr/>
                        </pic:nvPicPr>
                        <pic:blipFill>
                          <a:blip r:embed="rId6"/>
                          <a:stretch>
                            <a:fillRect/>
                          </a:stretch>
                        </pic:blipFill>
                        <pic:spPr>
                          <a:xfrm>
                            <a:off x="0" y="0"/>
                            <a:ext cx="5183924" cy="2051476"/>
                          </a:xfrm>
                          <a:prstGeom prst="rect">
                            <a:avLst/>
                          </a:prstGeom>
                        </pic:spPr>
                      </pic:pic>
                    </a:graphicData>
                  </a:graphic>
                </wp:inline>
              </w:drawing>
            </w:r>
          </w:p>
        </w:tc>
      </w:tr>
      <w:tr w:rsidR="00272CA9" w14:paraId="15553364" w14:textId="77777777" w:rsidTr="00E64610">
        <w:trPr>
          <w:jc w:val="center"/>
        </w:trPr>
        <w:tc>
          <w:tcPr>
            <w:tcW w:w="8296" w:type="dxa"/>
            <w:vAlign w:val="center"/>
          </w:tcPr>
          <w:p w14:paraId="419BE962" w14:textId="0406A7DC" w:rsidR="00272CA9" w:rsidRDefault="00272CA9" w:rsidP="00E64610">
            <w:pPr>
              <w:pStyle w:val="af0"/>
              <w:rPr>
                <w:rFonts w:hint="eastAsia"/>
              </w:rPr>
            </w:pPr>
            <w:r>
              <w:rPr>
                <w:rFonts w:hint="eastAsia"/>
              </w:rPr>
              <w:t>图</w:t>
            </w:r>
            <w:r>
              <w:rPr>
                <w:rFonts w:hint="eastAsia"/>
              </w:rPr>
              <w:t xml:space="preserve">2 </w:t>
            </w:r>
            <w:r w:rsidR="000D5DA1">
              <w:rPr>
                <w:rFonts w:hint="eastAsia"/>
              </w:rPr>
              <w:t>电路仿真图</w:t>
            </w:r>
            <w:r w:rsidR="00AF32DF">
              <w:rPr>
                <w:rFonts w:hint="eastAsia"/>
              </w:rPr>
              <w:t>模型</w:t>
            </w:r>
          </w:p>
        </w:tc>
      </w:tr>
    </w:tbl>
    <w:p w14:paraId="57ABE254" w14:textId="73441E30" w:rsidR="00272CA9" w:rsidRDefault="00AF32DF" w:rsidP="00AF32DF">
      <w:pPr>
        <w:pStyle w:val="2"/>
      </w:pPr>
      <w:r>
        <w:rPr>
          <w:rFonts w:hint="eastAsia"/>
        </w:rPr>
        <w:t xml:space="preserve">2.2 </w:t>
      </w:r>
      <w:r>
        <w:rPr>
          <w:rFonts w:hint="eastAsia"/>
        </w:rPr>
        <w:t>电路原理分析</w:t>
      </w:r>
    </w:p>
    <w:p w14:paraId="1B99B4D1" w14:textId="34D4417D" w:rsidR="00AF32DF" w:rsidRDefault="00AF740B" w:rsidP="00AF740B">
      <w:pPr>
        <w:ind w:firstLine="560"/>
      </w:pPr>
      <w:r>
        <w:rPr>
          <w:rFonts w:hint="eastAsia"/>
        </w:rPr>
        <w:t>(1)</w:t>
      </w:r>
      <w:r>
        <w:rPr>
          <w:rFonts w:hint="eastAsia"/>
        </w:rPr>
        <w:t>电路主体：</w:t>
      </w:r>
      <w:r w:rsidR="009752BE">
        <w:rPr>
          <w:rFonts w:hint="eastAsia"/>
        </w:rPr>
        <w:t>根据</w:t>
      </w:r>
      <w:r>
        <w:rPr>
          <w:rFonts w:hint="eastAsia"/>
        </w:rPr>
        <w:t>如图</w:t>
      </w:r>
      <w:r>
        <w:rPr>
          <w:rFonts w:hint="eastAsia"/>
        </w:rPr>
        <w:t>3</w:t>
      </w:r>
      <w:r>
        <w:rPr>
          <w:rFonts w:hint="eastAsia"/>
        </w:rPr>
        <w:t>所示的放大电路原理图所示，</w:t>
      </w:r>
      <w:r>
        <w:rPr>
          <w:rFonts w:hint="eastAsia"/>
        </w:rPr>
        <w:t>电路主体可分为三级，前两级均为共发射极放大器，第三级为乙类推挽功率放大器。具体来看，</w:t>
      </w:r>
      <w:r>
        <w:rPr>
          <w:rFonts w:hint="eastAsia"/>
        </w:rPr>
        <w:t>Q1</w:t>
      </w:r>
      <w:r>
        <w:rPr>
          <w:rFonts w:hint="eastAsia"/>
        </w:rPr>
        <w:t>、</w:t>
      </w:r>
      <w:r>
        <w:rPr>
          <w:rFonts w:hint="eastAsia"/>
        </w:rPr>
        <w:t>Q2</w:t>
      </w:r>
      <w:r>
        <w:rPr>
          <w:rFonts w:hint="eastAsia"/>
        </w:rPr>
        <w:t>均为</w:t>
      </w:r>
      <w:r>
        <w:rPr>
          <w:rFonts w:hint="eastAsia"/>
        </w:rPr>
        <w:t>NPN</w:t>
      </w:r>
      <w:r>
        <w:rPr>
          <w:rFonts w:hint="eastAsia"/>
        </w:rPr>
        <w:t>三极管，它们作为有分压式电流负反馈放大电路的核心器件，对输入信号进行两级放大。同时，每个前一级的输出端都通过电容接到后一级的输入端，此为多级放大电路的阻容耦合方式，阻容耦合放大电路各级间直流通路各不相通，各级的静态工作点相互独立，便于后续各级静态工作点的设置。</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6"/>
      </w:tblGrid>
      <w:tr w:rsidR="009752BE" w14:paraId="772F0270" w14:textId="77777777" w:rsidTr="00FB64D2">
        <w:trPr>
          <w:jc w:val="center"/>
        </w:trPr>
        <w:tc>
          <w:tcPr>
            <w:tcW w:w="8296" w:type="dxa"/>
          </w:tcPr>
          <w:p w14:paraId="5AE3FB5D" w14:textId="0EE717B2" w:rsidR="009752BE" w:rsidRDefault="009752BE" w:rsidP="00FB64D2">
            <w:pPr>
              <w:pStyle w:val="af0"/>
              <w:rPr>
                <w:rFonts w:hint="eastAsia"/>
              </w:rPr>
            </w:pPr>
            <w:r>
              <w:rPr>
                <w:noProof/>
              </w:rPr>
              <w:drawing>
                <wp:inline distT="0" distB="0" distL="0" distR="0" wp14:anchorId="5284D2E4" wp14:editId="002CEFD6">
                  <wp:extent cx="5295000" cy="2052084"/>
                  <wp:effectExtent l="0" t="0" r="1270" b="5715"/>
                  <wp:docPr id="523919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19891" name=""/>
                          <pic:cNvPicPr/>
                        </pic:nvPicPr>
                        <pic:blipFill>
                          <a:blip r:embed="rId7"/>
                          <a:stretch>
                            <a:fillRect/>
                          </a:stretch>
                        </pic:blipFill>
                        <pic:spPr>
                          <a:xfrm>
                            <a:off x="0" y="0"/>
                            <a:ext cx="5299842" cy="2053960"/>
                          </a:xfrm>
                          <a:prstGeom prst="rect">
                            <a:avLst/>
                          </a:prstGeom>
                        </pic:spPr>
                      </pic:pic>
                    </a:graphicData>
                  </a:graphic>
                </wp:inline>
              </w:drawing>
            </w:r>
          </w:p>
        </w:tc>
      </w:tr>
      <w:tr w:rsidR="009752BE" w14:paraId="24AC1241" w14:textId="77777777" w:rsidTr="00FB64D2">
        <w:trPr>
          <w:jc w:val="center"/>
        </w:trPr>
        <w:tc>
          <w:tcPr>
            <w:tcW w:w="8296" w:type="dxa"/>
          </w:tcPr>
          <w:p w14:paraId="617D72DA" w14:textId="7F3A63FE" w:rsidR="009752BE" w:rsidRDefault="00007D0C" w:rsidP="00FB64D2">
            <w:pPr>
              <w:pStyle w:val="af0"/>
              <w:rPr>
                <w:rFonts w:hint="eastAsia"/>
              </w:rPr>
            </w:pPr>
            <w:r>
              <w:rPr>
                <w:rFonts w:hint="eastAsia"/>
              </w:rPr>
              <w:t>图</w:t>
            </w:r>
            <w:r>
              <w:rPr>
                <w:rFonts w:hint="eastAsia"/>
              </w:rPr>
              <w:t xml:space="preserve">3 </w:t>
            </w:r>
            <w:r w:rsidR="00AF740B">
              <w:rPr>
                <w:rFonts w:hint="eastAsia"/>
              </w:rPr>
              <w:t>电路主体模型</w:t>
            </w:r>
          </w:p>
        </w:tc>
      </w:tr>
    </w:tbl>
    <w:p w14:paraId="29084024" w14:textId="6AE8A3AF" w:rsidR="009752BE" w:rsidRDefault="002C1C09" w:rsidP="00AF32DF">
      <w:pPr>
        <w:ind w:firstLine="560"/>
      </w:pPr>
      <w:r>
        <w:rPr>
          <w:rFonts w:hint="eastAsia"/>
        </w:rPr>
        <w:t>可以清楚的看到，第一级电路的主要是要保证不失真的情况下，将信号放大到尽量大，</w:t>
      </w:r>
      <w:r w:rsidRPr="002C1C09">
        <w:rPr>
          <w:rFonts w:hint="eastAsia"/>
        </w:rPr>
        <w:t>以便于后续各类失真的观察</w:t>
      </w:r>
      <w:r>
        <w:rPr>
          <w:rFonts w:hint="eastAsia"/>
        </w:rPr>
        <w:t>。</w:t>
      </w:r>
      <w:r w:rsidRPr="002C1C09">
        <w:rPr>
          <w:rFonts w:hint="eastAsia"/>
        </w:rPr>
        <w:t>其静态工作点设置采用电阻分压式，</w:t>
      </w:r>
      <w:r w:rsidR="003A3A93">
        <w:rPr>
          <w:rFonts w:hint="eastAsia"/>
        </w:rPr>
        <w:t>并</w:t>
      </w:r>
      <w:r w:rsidR="003A3A93">
        <w:rPr>
          <w:rFonts w:hint="eastAsia"/>
        </w:rPr>
        <w:lastRenderedPageBreak/>
        <w:t>且根据共射极放大电路的电压放大倍数公式可知第一级的方法倍数</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u</m:t>
            </m:r>
          </m:sub>
        </m:sSub>
      </m:oMath>
      <w:r w:rsidR="00C02F5A">
        <w:rPr>
          <w:rFonts w:hint="eastAsia"/>
        </w:rPr>
        <w:t>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1128"/>
      </w:tblGrid>
      <w:tr w:rsidR="00903533" w14:paraId="2387D84A" w14:textId="77777777" w:rsidTr="00903533">
        <w:trPr>
          <w:jc w:val="center"/>
        </w:trPr>
        <w:tc>
          <w:tcPr>
            <w:tcW w:w="8500" w:type="dxa"/>
            <w:vAlign w:val="center"/>
          </w:tcPr>
          <w:p w14:paraId="746CD8C2" w14:textId="3CD2E0F9" w:rsidR="00903533" w:rsidRDefault="00903533" w:rsidP="00903533">
            <w:pPr>
              <w:ind w:firstLineChars="0" w:firstLine="0"/>
              <w:jc w:val="center"/>
              <w:rPr>
                <w:rFonts w:hint="eastAsia"/>
              </w:rPr>
            </w:pPr>
            <w:r w:rsidRPr="00684A28">
              <w:rPr>
                <w:rFonts w:hint="eastAsia"/>
                <w:position w:val="-26"/>
              </w:rPr>
              <w:object w:dxaOrig="2318" w:dyaOrig="658" w14:anchorId="30620E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5.8pt;height:32.85pt" o:ole="">
                  <v:imagedata r:id="rId8" o:title=""/>
                </v:shape>
                <o:OLEObject Type="Embed" ProgID="Equation.AxMath" ShapeID="_x0000_i1079" DrawAspect="Content" ObjectID="_1807171965" r:id="rId9"/>
              </w:object>
            </w:r>
          </w:p>
        </w:tc>
        <w:tc>
          <w:tcPr>
            <w:tcW w:w="1128" w:type="dxa"/>
            <w:vAlign w:val="center"/>
          </w:tcPr>
          <w:p w14:paraId="0EC480A4" w14:textId="75701C1D" w:rsidR="00903533" w:rsidRDefault="00903533" w:rsidP="00903533">
            <w:pPr>
              <w:ind w:firstLineChars="0" w:firstLine="0"/>
              <w:jc w:val="center"/>
              <w:rPr>
                <w:rFonts w:hint="eastAsia"/>
              </w:rPr>
            </w:pPr>
            <w:r>
              <w:rPr>
                <w:rFonts w:hint="eastAsia"/>
              </w:rPr>
              <w:t>(1)</w:t>
            </w:r>
          </w:p>
        </w:tc>
      </w:tr>
    </w:tbl>
    <w:p w14:paraId="15AEF8C5" w14:textId="4E63A807" w:rsidR="00C02F5A" w:rsidRDefault="00E20098" w:rsidP="00903533">
      <w:pPr>
        <w:ind w:firstLine="560"/>
        <w:rPr>
          <w:color w:val="000000"/>
        </w:rPr>
      </w:pPr>
      <w:r>
        <w:rPr>
          <w:rFonts w:hint="eastAsia"/>
        </w:rPr>
        <w:t>其中的</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be</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bb</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β</m:t>
            </m:r>
          </m:e>
        </m:d>
        <m:f>
          <m:fPr>
            <m:ctrlPr>
              <w:rPr>
                <w:rFonts w:ascii="Cambria Math" w:hAnsi="Cambria Math"/>
              </w:rPr>
            </m:ctrlPr>
          </m:fPr>
          <m:num>
            <m:r>
              <w:rPr>
                <w:rFonts w:ascii="Cambria Math" w:hAnsi="Cambria Math"/>
              </w:rPr>
              <m:t>26mV</m:t>
            </m:r>
            <m:ctrlPr>
              <w:rPr>
                <w:rFonts w:ascii="Cambria Math"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CQ</m:t>
                </m:r>
              </m:sub>
            </m:sSub>
            <m:ctrlPr>
              <w:rPr>
                <w:rFonts w:ascii="Cambria Math" w:hAnsi="Cambria Math"/>
                <w:i/>
              </w:rPr>
            </m:ctrlPr>
          </m:den>
        </m:f>
      </m:oMath>
      <w:r>
        <w:rPr>
          <w:rFonts w:hint="eastAsia"/>
        </w:rPr>
        <w:t>，</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i2</m:t>
            </m:r>
          </m:sub>
        </m:sSub>
      </m:oMath>
      <w:r w:rsidRPr="00E20098">
        <w:rPr>
          <w:rFonts w:hint="eastAsia"/>
        </w:rPr>
        <w:t>为第二级电路的输入电阻值，</w:t>
      </w:r>
      <w:r>
        <w:rPr>
          <w:rFonts w:hint="eastAsia"/>
        </w:rPr>
        <w:t>当</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i2</m:t>
            </m:r>
          </m:sub>
        </m:sSub>
      </m:oMath>
      <w:r>
        <w:rPr>
          <w:rFonts w:hint="eastAsia"/>
        </w:rPr>
        <w:t>阻值为</w:t>
      </w:r>
      <w:r>
        <w:rPr>
          <w:rFonts w:hint="eastAsia"/>
        </w:rPr>
        <w:t>0</w:t>
      </w:r>
      <w:r>
        <w:rPr>
          <w:rFonts w:hint="eastAsia"/>
        </w:rPr>
        <w:t>时，通过调节</w:t>
      </w:r>
      <w:r>
        <w:rPr>
          <w:rFonts w:hint="eastAsia"/>
        </w:rPr>
        <w:t>RP1</w:t>
      </w:r>
      <w:r>
        <w:rPr>
          <w:rFonts w:hint="eastAsia"/>
        </w:rPr>
        <w:t>、</w:t>
      </w:r>
      <w:r>
        <w:rPr>
          <w:rFonts w:hint="eastAsia"/>
        </w:rPr>
        <w:t>RP2</w:t>
      </w:r>
      <w:r>
        <w:rPr>
          <w:rFonts w:hint="eastAsia"/>
        </w:rPr>
        <w:t>的阻值可以确定</w:t>
      </w:r>
      <w:r>
        <w:rPr>
          <w:rFonts w:hint="eastAsia"/>
        </w:rPr>
        <w:t>第一级放大电路的静态工作点以及电压放大倍数，</w:t>
      </w:r>
      <w:r>
        <w:rPr>
          <w:rFonts w:cs="Times New Roman"/>
          <w:color w:val="000000"/>
        </w:rPr>
        <w:t>R2</w:t>
      </w:r>
      <w:r>
        <w:rPr>
          <w:rFonts w:hint="eastAsia"/>
          <w:color w:val="000000"/>
        </w:rPr>
        <w:t>是</w:t>
      </w:r>
      <w:r>
        <w:rPr>
          <w:rFonts w:cs="Times New Roman"/>
          <w:color w:val="000000"/>
        </w:rPr>
        <w:t>Q1</w:t>
      </w:r>
      <w:r>
        <w:rPr>
          <w:rFonts w:hint="eastAsia"/>
          <w:color w:val="000000"/>
        </w:rPr>
        <w:t>的射极负反馈电阻，其作用是稳定直流工作点。</w:t>
      </w:r>
    </w:p>
    <w:p w14:paraId="22D1212B" w14:textId="348AF6FE" w:rsidR="00902ADF" w:rsidRDefault="00902ADF" w:rsidP="00902ADF">
      <w:pPr>
        <w:ind w:firstLine="560"/>
      </w:pPr>
      <w:r w:rsidRPr="00902ADF">
        <w:rPr>
          <w:rFonts w:hint="eastAsia"/>
        </w:rPr>
        <w:t>第二级电路主要用于产生失真波形，</w:t>
      </w:r>
      <w:r w:rsidRPr="00902ADF">
        <w:rPr>
          <w:rFonts w:cs="Times New Roman"/>
        </w:rPr>
        <w:t>RP4</w:t>
      </w:r>
      <w:r w:rsidRPr="00902ADF">
        <w:rPr>
          <w:rFonts w:hint="eastAsia"/>
        </w:rPr>
        <w:t>和</w:t>
      </w:r>
      <w:r w:rsidRPr="00902ADF">
        <w:rPr>
          <w:rFonts w:cs="Times New Roman"/>
        </w:rPr>
        <w:t>RP5</w:t>
      </w:r>
      <w:r w:rsidRPr="00902ADF">
        <w:rPr>
          <w:rFonts w:hint="eastAsia"/>
        </w:rPr>
        <w:t>二者有三种不同的接入方式：即只接</w:t>
      </w:r>
      <w:r w:rsidRPr="00902ADF">
        <w:rPr>
          <w:rFonts w:cs="Times New Roman"/>
        </w:rPr>
        <w:t>RP4</w:t>
      </w:r>
      <w:r w:rsidRPr="00902ADF">
        <w:rPr>
          <w:rFonts w:hint="eastAsia"/>
        </w:rPr>
        <w:t>、只接</w:t>
      </w:r>
      <w:r w:rsidRPr="00902ADF">
        <w:rPr>
          <w:rFonts w:cs="Times New Roman"/>
        </w:rPr>
        <w:t>RP5</w:t>
      </w:r>
      <w:r w:rsidRPr="00902ADF">
        <w:rPr>
          <w:rFonts w:hint="eastAsia"/>
        </w:rPr>
        <w:t>、同时接入</w:t>
      </w:r>
      <w:r w:rsidRPr="00902ADF">
        <w:rPr>
          <w:rFonts w:cs="Times New Roman"/>
        </w:rPr>
        <w:t>RP4</w:t>
      </w:r>
      <w:r w:rsidRPr="00902ADF">
        <w:rPr>
          <w:rFonts w:hint="eastAsia"/>
        </w:rPr>
        <w:t>和</w:t>
      </w:r>
      <w:r w:rsidRPr="00902ADF">
        <w:rPr>
          <w:rFonts w:cs="Times New Roman"/>
        </w:rPr>
        <w:t>RP5</w:t>
      </w:r>
      <w:r w:rsidRPr="00902ADF">
        <w:rPr>
          <w:rFonts w:hint="eastAsia"/>
        </w:rPr>
        <w:t>，这三种连接方式得到的电阻和</w:t>
      </w:r>
      <w:r w:rsidRPr="00902ADF">
        <w:rPr>
          <w:rFonts w:cs="Times New Roman"/>
        </w:rPr>
        <w:t>R6</w:t>
      </w:r>
      <w:r w:rsidRPr="00902ADF">
        <w:rPr>
          <w:rFonts w:hint="eastAsia"/>
        </w:rPr>
        <w:t>构成</w:t>
      </w:r>
      <w:r w:rsidRPr="00902ADF">
        <w:rPr>
          <w:rFonts w:cs="Times New Roman"/>
        </w:rPr>
        <w:t>Q2</w:t>
      </w:r>
      <w:r w:rsidRPr="00902ADF">
        <w:rPr>
          <w:rFonts w:hint="eastAsia"/>
        </w:rPr>
        <w:t>的分压式直流偏置电路。</w:t>
      </w:r>
      <w:r w:rsidRPr="00902ADF">
        <w:rPr>
          <w:rFonts w:cs="Times New Roman"/>
        </w:rPr>
        <w:t>RP6</w:t>
      </w:r>
      <w:r w:rsidRPr="00902ADF">
        <w:rPr>
          <w:rFonts w:hint="eastAsia"/>
        </w:rPr>
        <w:t>和</w:t>
      </w:r>
      <w:r w:rsidRPr="00902ADF">
        <w:rPr>
          <w:rFonts w:cs="Times New Roman"/>
        </w:rPr>
        <w:t>RP7</w:t>
      </w:r>
      <w:r w:rsidRPr="00902ADF">
        <w:rPr>
          <w:rFonts w:hint="eastAsia"/>
        </w:rPr>
        <w:t>二者有两种不同的接入方式：只接</w:t>
      </w:r>
      <w:r w:rsidRPr="00902ADF">
        <w:rPr>
          <w:rFonts w:cs="Times New Roman"/>
        </w:rPr>
        <w:t>RP6</w:t>
      </w:r>
      <w:r w:rsidRPr="00902ADF">
        <w:rPr>
          <w:rFonts w:hint="eastAsia"/>
        </w:rPr>
        <w:t>或只接</w:t>
      </w:r>
      <w:r w:rsidRPr="00902ADF">
        <w:rPr>
          <w:rFonts w:cs="Times New Roman"/>
        </w:rPr>
        <w:t>RP7</w:t>
      </w:r>
      <w:r w:rsidRPr="00902ADF">
        <w:rPr>
          <w:rFonts w:hint="eastAsia"/>
        </w:rPr>
        <w:t>。通过调整电位器的阻值可以控制晶体管发射结和集电结的正偏和反偏，使之工作在放大区、饱和区或截止区，从而产生无明显失真、顶部失真、底部失真、双向失真四种波形。</w:t>
      </w:r>
      <w:r w:rsidR="000A4364">
        <w:rPr>
          <w:rFonts w:hint="eastAsia"/>
        </w:rPr>
        <w:t>根据实际的仿真测试，</w:t>
      </w:r>
      <w:r w:rsidR="000E2BAD">
        <w:rPr>
          <w:rFonts w:hint="eastAsia"/>
        </w:rPr>
        <w:t>具体的波形和开关对应的关系如表</w:t>
      </w:r>
      <w:r w:rsidR="000E2BAD">
        <w:rPr>
          <w:rFonts w:hint="eastAsia"/>
        </w:rPr>
        <w:t>1</w:t>
      </w:r>
      <w:r w:rsidR="000E2BAD">
        <w:rPr>
          <w:rFonts w:hint="eastAsia"/>
        </w:rPr>
        <w:t>所示：</w:t>
      </w:r>
    </w:p>
    <w:p w14:paraId="40ECA55D" w14:textId="4D49B1A8" w:rsidR="007934FD" w:rsidRDefault="00573215" w:rsidP="00573215">
      <w:pPr>
        <w:pStyle w:val="af0"/>
        <w:rPr>
          <w:rFonts w:hint="eastAsia"/>
        </w:rPr>
      </w:pPr>
      <w:r>
        <w:rPr>
          <w:rFonts w:hint="eastAsia"/>
        </w:rPr>
        <w:t>表</w:t>
      </w:r>
      <w:r>
        <w:rPr>
          <w:rFonts w:hint="eastAsia"/>
        </w:rPr>
        <w:t xml:space="preserve">1 </w:t>
      </w:r>
      <w:r w:rsidR="0086299A">
        <w:rPr>
          <w:rFonts w:hint="eastAsia"/>
        </w:rPr>
        <w:t>放大器电路的开关状态对应的波形产生</w:t>
      </w:r>
      <w:r w:rsidR="0086299A">
        <w:rPr>
          <w:rFonts w:hint="eastAsia"/>
        </w:rPr>
        <w:t>(1</w:t>
      </w:r>
      <w:r w:rsidR="0086299A">
        <w:rPr>
          <w:rFonts w:hint="eastAsia"/>
        </w:rPr>
        <w:t>开</w:t>
      </w:r>
      <w:r w:rsidR="005F6095">
        <w:rPr>
          <w:rFonts w:hint="eastAsia"/>
        </w:rPr>
        <w:t>;</w:t>
      </w:r>
      <w:r w:rsidR="0086299A">
        <w:rPr>
          <w:rFonts w:hint="eastAsia"/>
        </w:rPr>
        <w:t>0</w:t>
      </w:r>
      <w:r w:rsidR="0086299A">
        <w:rPr>
          <w:rFonts w:hint="eastAsia"/>
        </w:rPr>
        <w:t>闭</w:t>
      </w:r>
      <w:r w:rsidR="0086299A">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4"/>
        <w:gridCol w:w="1604"/>
        <w:gridCol w:w="1605"/>
        <w:gridCol w:w="1605"/>
        <w:gridCol w:w="1605"/>
        <w:gridCol w:w="1605"/>
      </w:tblGrid>
      <w:tr w:rsidR="00811F52" w:rsidRPr="00811F52" w14:paraId="457CEE09" w14:textId="77777777" w:rsidTr="00206618">
        <w:tc>
          <w:tcPr>
            <w:tcW w:w="1604" w:type="dxa"/>
            <w:tcBorders>
              <w:top w:val="single" w:sz="8" w:space="0" w:color="auto"/>
              <w:bottom w:val="single" w:sz="8" w:space="0" w:color="auto"/>
              <w:right w:val="single" w:sz="8" w:space="0" w:color="auto"/>
            </w:tcBorders>
            <w:vAlign w:val="center"/>
          </w:tcPr>
          <w:p w14:paraId="6CFF31DA" w14:textId="53FF3C16" w:rsidR="003E2126" w:rsidRPr="00811F52" w:rsidRDefault="00A156B3" w:rsidP="00811F52">
            <w:pPr>
              <w:spacing w:line="480" w:lineRule="exact"/>
              <w:ind w:firstLineChars="0" w:firstLine="0"/>
              <w:jc w:val="center"/>
              <w:rPr>
                <w:rFonts w:cs="Times New Roman"/>
                <w:sz w:val="24"/>
              </w:rPr>
            </w:pPr>
            <w:r w:rsidRPr="00811F52">
              <w:rPr>
                <w:rFonts w:cs="Times New Roman"/>
                <w:sz w:val="24"/>
              </w:rPr>
              <w:t>类型</w:t>
            </w:r>
            <w:r w:rsidRPr="00811F52">
              <w:rPr>
                <w:rFonts w:cs="Times New Roman"/>
                <w:sz w:val="24"/>
              </w:rPr>
              <w:t>/</w:t>
            </w:r>
            <w:r w:rsidR="000C63EE" w:rsidRPr="00811F52">
              <w:rPr>
                <w:rFonts w:cs="Times New Roman"/>
                <w:sz w:val="24"/>
              </w:rPr>
              <w:t>开关</w:t>
            </w:r>
          </w:p>
        </w:tc>
        <w:tc>
          <w:tcPr>
            <w:tcW w:w="1604" w:type="dxa"/>
            <w:tcBorders>
              <w:top w:val="single" w:sz="8" w:space="0" w:color="auto"/>
              <w:left w:val="single" w:sz="8" w:space="0" w:color="auto"/>
              <w:bottom w:val="single" w:sz="8" w:space="0" w:color="auto"/>
            </w:tcBorders>
            <w:vAlign w:val="center"/>
          </w:tcPr>
          <w:p w14:paraId="15286DC3" w14:textId="5EB2A2B8" w:rsidR="003E2126" w:rsidRPr="00811F52" w:rsidRDefault="00B84277" w:rsidP="00811F52">
            <w:pPr>
              <w:spacing w:line="480" w:lineRule="exact"/>
              <w:ind w:firstLineChars="0" w:firstLine="0"/>
              <w:jc w:val="center"/>
              <w:rPr>
                <w:rFonts w:cs="Times New Roman"/>
                <w:sz w:val="24"/>
              </w:rPr>
            </w:pPr>
            <w:r w:rsidRPr="00811F52">
              <w:rPr>
                <w:rFonts w:cs="Times New Roman"/>
                <w:sz w:val="24"/>
              </w:rPr>
              <w:t>S2</w:t>
            </w:r>
          </w:p>
        </w:tc>
        <w:tc>
          <w:tcPr>
            <w:tcW w:w="1605" w:type="dxa"/>
            <w:tcBorders>
              <w:top w:val="single" w:sz="8" w:space="0" w:color="auto"/>
              <w:bottom w:val="single" w:sz="8" w:space="0" w:color="auto"/>
            </w:tcBorders>
            <w:vAlign w:val="center"/>
          </w:tcPr>
          <w:p w14:paraId="4B07852A" w14:textId="7B54BA45" w:rsidR="003E2126" w:rsidRPr="00811F52" w:rsidRDefault="00B84277" w:rsidP="00811F52">
            <w:pPr>
              <w:spacing w:line="480" w:lineRule="exact"/>
              <w:ind w:firstLineChars="0" w:firstLine="0"/>
              <w:jc w:val="center"/>
              <w:rPr>
                <w:rFonts w:cs="Times New Roman"/>
                <w:sz w:val="24"/>
              </w:rPr>
            </w:pPr>
            <w:r w:rsidRPr="00811F52">
              <w:rPr>
                <w:rFonts w:cs="Times New Roman"/>
                <w:sz w:val="24"/>
              </w:rPr>
              <w:t>S3</w:t>
            </w:r>
          </w:p>
        </w:tc>
        <w:tc>
          <w:tcPr>
            <w:tcW w:w="1605" w:type="dxa"/>
            <w:tcBorders>
              <w:top w:val="single" w:sz="8" w:space="0" w:color="auto"/>
              <w:bottom w:val="single" w:sz="8" w:space="0" w:color="auto"/>
            </w:tcBorders>
            <w:vAlign w:val="center"/>
          </w:tcPr>
          <w:p w14:paraId="7A8C865A" w14:textId="0F710F21" w:rsidR="003E2126" w:rsidRPr="00811F52" w:rsidRDefault="00B84277" w:rsidP="00811F52">
            <w:pPr>
              <w:spacing w:line="480" w:lineRule="exact"/>
              <w:ind w:firstLineChars="0" w:firstLine="0"/>
              <w:jc w:val="center"/>
              <w:rPr>
                <w:rFonts w:cs="Times New Roman"/>
                <w:sz w:val="24"/>
              </w:rPr>
            </w:pPr>
            <w:r w:rsidRPr="00811F52">
              <w:rPr>
                <w:rFonts w:cs="Times New Roman"/>
                <w:sz w:val="24"/>
              </w:rPr>
              <w:t>S4</w:t>
            </w:r>
          </w:p>
        </w:tc>
        <w:tc>
          <w:tcPr>
            <w:tcW w:w="1605" w:type="dxa"/>
            <w:tcBorders>
              <w:top w:val="single" w:sz="8" w:space="0" w:color="auto"/>
              <w:bottom w:val="single" w:sz="8" w:space="0" w:color="auto"/>
            </w:tcBorders>
            <w:vAlign w:val="center"/>
          </w:tcPr>
          <w:p w14:paraId="7C0B32B0" w14:textId="57A3E17D" w:rsidR="003E2126" w:rsidRPr="00811F52" w:rsidRDefault="00B84277" w:rsidP="00811F52">
            <w:pPr>
              <w:spacing w:line="480" w:lineRule="exact"/>
              <w:ind w:firstLineChars="0" w:firstLine="0"/>
              <w:jc w:val="center"/>
              <w:rPr>
                <w:rFonts w:cs="Times New Roman"/>
                <w:sz w:val="24"/>
              </w:rPr>
            </w:pPr>
            <w:r w:rsidRPr="00811F52">
              <w:rPr>
                <w:rFonts w:cs="Times New Roman"/>
                <w:sz w:val="24"/>
              </w:rPr>
              <w:t>S5</w:t>
            </w:r>
          </w:p>
        </w:tc>
        <w:tc>
          <w:tcPr>
            <w:tcW w:w="1605" w:type="dxa"/>
            <w:tcBorders>
              <w:top w:val="single" w:sz="8" w:space="0" w:color="auto"/>
              <w:bottom w:val="single" w:sz="8" w:space="0" w:color="auto"/>
            </w:tcBorders>
            <w:vAlign w:val="center"/>
          </w:tcPr>
          <w:p w14:paraId="54A47DDA" w14:textId="5245299C" w:rsidR="003E2126" w:rsidRPr="00811F52" w:rsidRDefault="00B84277" w:rsidP="00811F52">
            <w:pPr>
              <w:spacing w:line="480" w:lineRule="exact"/>
              <w:ind w:firstLineChars="0" w:firstLine="0"/>
              <w:jc w:val="center"/>
              <w:rPr>
                <w:rFonts w:cs="Times New Roman"/>
                <w:sz w:val="24"/>
              </w:rPr>
            </w:pPr>
            <w:r w:rsidRPr="00811F52">
              <w:rPr>
                <w:rFonts w:cs="Times New Roman"/>
                <w:sz w:val="24"/>
              </w:rPr>
              <w:t>S1</w:t>
            </w:r>
          </w:p>
        </w:tc>
      </w:tr>
      <w:tr w:rsidR="003E2126" w:rsidRPr="00811F52" w14:paraId="10247B26" w14:textId="77777777" w:rsidTr="00206618">
        <w:tc>
          <w:tcPr>
            <w:tcW w:w="1604" w:type="dxa"/>
            <w:tcBorders>
              <w:top w:val="single" w:sz="8" w:space="0" w:color="auto"/>
              <w:right w:val="single" w:sz="8" w:space="0" w:color="auto"/>
            </w:tcBorders>
            <w:vAlign w:val="center"/>
          </w:tcPr>
          <w:p w14:paraId="64C4A0F0" w14:textId="289351EA" w:rsidR="003E2126" w:rsidRPr="00811F52" w:rsidRDefault="00D57610" w:rsidP="00811F52">
            <w:pPr>
              <w:spacing w:line="480" w:lineRule="exact"/>
              <w:ind w:firstLineChars="0" w:firstLine="0"/>
              <w:jc w:val="center"/>
              <w:rPr>
                <w:rFonts w:cs="Times New Roman"/>
                <w:sz w:val="24"/>
              </w:rPr>
            </w:pPr>
            <w:r w:rsidRPr="00811F52">
              <w:rPr>
                <w:rFonts w:cs="Times New Roman"/>
                <w:sz w:val="24"/>
              </w:rPr>
              <w:t>没有失真</w:t>
            </w:r>
          </w:p>
        </w:tc>
        <w:tc>
          <w:tcPr>
            <w:tcW w:w="1604" w:type="dxa"/>
            <w:tcBorders>
              <w:top w:val="single" w:sz="8" w:space="0" w:color="auto"/>
              <w:left w:val="single" w:sz="8" w:space="0" w:color="auto"/>
            </w:tcBorders>
            <w:vAlign w:val="center"/>
          </w:tcPr>
          <w:p w14:paraId="665F16F0" w14:textId="575DA0E3" w:rsidR="003E2126" w:rsidRPr="00811F52" w:rsidRDefault="00A66F33" w:rsidP="00811F52">
            <w:pPr>
              <w:spacing w:line="480" w:lineRule="exact"/>
              <w:ind w:firstLineChars="0" w:firstLine="0"/>
              <w:jc w:val="center"/>
              <w:rPr>
                <w:rFonts w:cs="Times New Roman"/>
                <w:sz w:val="24"/>
              </w:rPr>
            </w:pPr>
            <w:r w:rsidRPr="00811F52">
              <w:rPr>
                <w:rFonts w:cs="Times New Roman"/>
                <w:sz w:val="24"/>
              </w:rPr>
              <w:t>1</w:t>
            </w:r>
          </w:p>
        </w:tc>
        <w:tc>
          <w:tcPr>
            <w:tcW w:w="1605" w:type="dxa"/>
            <w:tcBorders>
              <w:top w:val="single" w:sz="8" w:space="0" w:color="auto"/>
            </w:tcBorders>
            <w:vAlign w:val="center"/>
          </w:tcPr>
          <w:p w14:paraId="68FFE9C6" w14:textId="3DF1FA1C" w:rsidR="003E2126" w:rsidRPr="00811F52" w:rsidRDefault="00A66F33" w:rsidP="00811F52">
            <w:pPr>
              <w:spacing w:line="480" w:lineRule="exact"/>
              <w:ind w:firstLineChars="0" w:firstLine="0"/>
              <w:jc w:val="center"/>
              <w:rPr>
                <w:rFonts w:cs="Times New Roman"/>
                <w:sz w:val="24"/>
              </w:rPr>
            </w:pPr>
            <w:r w:rsidRPr="00811F52">
              <w:rPr>
                <w:rFonts w:cs="Times New Roman"/>
                <w:sz w:val="24"/>
              </w:rPr>
              <w:t>0</w:t>
            </w:r>
          </w:p>
        </w:tc>
        <w:tc>
          <w:tcPr>
            <w:tcW w:w="1605" w:type="dxa"/>
            <w:tcBorders>
              <w:top w:val="single" w:sz="8" w:space="0" w:color="auto"/>
            </w:tcBorders>
            <w:vAlign w:val="center"/>
          </w:tcPr>
          <w:p w14:paraId="3CB8430C" w14:textId="0714CF41" w:rsidR="003E2126" w:rsidRPr="00811F52" w:rsidRDefault="00A66F33" w:rsidP="00811F52">
            <w:pPr>
              <w:spacing w:line="480" w:lineRule="exact"/>
              <w:ind w:firstLineChars="0" w:firstLine="0"/>
              <w:jc w:val="center"/>
              <w:rPr>
                <w:rFonts w:cs="Times New Roman"/>
                <w:sz w:val="24"/>
              </w:rPr>
            </w:pPr>
            <w:r w:rsidRPr="00811F52">
              <w:rPr>
                <w:rFonts w:cs="Times New Roman"/>
                <w:sz w:val="24"/>
              </w:rPr>
              <w:t>1</w:t>
            </w:r>
          </w:p>
        </w:tc>
        <w:tc>
          <w:tcPr>
            <w:tcW w:w="1605" w:type="dxa"/>
            <w:tcBorders>
              <w:top w:val="single" w:sz="8" w:space="0" w:color="auto"/>
            </w:tcBorders>
            <w:vAlign w:val="center"/>
          </w:tcPr>
          <w:p w14:paraId="03F0EF57" w14:textId="445FA43D" w:rsidR="003E2126" w:rsidRPr="00811F52" w:rsidRDefault="00A66F33" w:rsidP="00811F52">
            <w:pPr>
              <w:spacing w:line="480" w:lineRule="exact"/>
              <w:ind w:firstLineChars="0" w:firstLine="0"/>
              <w:jc w:val="center"/>
              <w:rPr>
                <w:rFonts w:cs="Times New Roman"/>
                <w:sz w:val="24"/>
              </w:rPr>
            </w:pPr>
            <w:r w:rsidRPr="00811F52">
              <w:rPr>
                <w:rFonts w:cs="Times New Roman"/>
                <w:sz w:val="24"/>
              </w:rPr>
              <w:t>0</w:t>
            </w:r>
          </w:p>
        </w:tc>
        <w:tc>
          <w:tcPr>
            <w:tcW w:w="1605" w:type="dxa"/>
            <w:tcBorders>
              <w:top w:val="single" w:sz="8" w:space="0" w:color="auto"/>
            </w:tcBorders>
            <w:vAlign w:val="center"/>
          </w:tcPr>
          <w:p w14:paraId="4D1A9720" w14:textId="242C97C5" w:rsidR="003E2126" w:rsidRPr="00811F52" w:rsidRDefault="00A66F33" w:rsidP="00811F52">
            <w:pPr>
              <w:spacing w:line="480" w:lineRule="exact"/>
              <w:ind w:firstLineChars="0" w:firstLine="0"/>
              <w:jc w:val="center"/>
              <w:rPr>
                <w:rFonts w:cs="Times New Roman"/>
                <w:sz w:val="24"/>
              </w:rPr>
            </w:pPr>
            <w:r w:rsidRPr="00811F52">
              <w:rPr>
                <w:rFonts w:cs="Times New Roman"/>
                <w:sz w:val="24"/>
              </w:rPr>
              <w:t>0</w:t>
            </w:r>
          </w:p>
        </w:tc>
      </w:tr>
      <w:tr w:rsidR="003E2126" w:rsidRPr="00811F52" w14:paraId="69BA7AA0" w14:textId="77777777" w:rsidTr="00206618">
        <w:tc>
          <w:tcPr>
            <w:tcW w:w="1604" w:type="dxa"/>
            <w:tcBorders>
              <w:right w:val="single" w:sz="8" w:space="0" w:color="auto"/>
            </w:tcBorders>
            <w:vAlign w:val="center"/>
          </w:tcPr>
          <w:p w14:paraId="62951015" w14:textId="3C8FEFAA" w:rsidR="003E2126" w:rsidRPr="00811F52" w:rsidRDefault="00D57610" w:rsidP="00811F52">
            <w:pPr>
              <w:spacing w:line="480" w:lineRule="exact"/>
              <w:ind w:firstLineChars="0" w:firstLine="0"/>
              <w:jc w:val="center"/>
              <w:rPr>
                <w:rFonts w:cs="Times New Roman"/>
                <w:sz w:val="24"/>
              </w:rPr>
            </w:pPr>
            <w:r w:rsidRPr="00811F52">
              <w:rPr>
                <w:rFonts w:cs="Times New Roman"/>
                <w:sz w:val="24"/>
              </w:rPr>
              <w:t>顶部失真</w:t>
            </w:r>
          </w:p>
        </w:tc>
        <w:tc>
          <w:tcPr>
            <w:tcW w:w="1604" w:type="dxa"/>
            <w:tcBorders>
              <w:left w:val="single" w:sz="8" w:space="0" w:color="auto"/>
            </w:tcBorders>
            <w:vAlign w:val="center"/>
          </w:tcPr>
          <w:p w14:paraId="0B96E713" w14:textId="5DC731B6" w:rsidR="003E2126" w:rsidRPr="00811F52" w:rsidRDefault="00A66F33" w:rsidP="00811F52">
            <w:pPr>
              <w:spacing w:line="480" w:lineRule="exact"/>
              <w:ind w:firstLineChars="0" w:firstLine="0"/>
              <w:jc w:val="center"/>
              <w:rPr>
                <w:rFonts w:cs="Times New Roman"/>
                <w:sz w:val="24"/>
              </w:rPr>
            </w:pPr>
            <w:r w:rsidRPr="00811F52">
              <w:rPr>
                <w:rFonts w:cs="Times New Roman"/>
                <w:sz w:val="24"/>
              </w:rPr>
              <w:t>0</w:t>
            </w:r>
          </w:p>
        </w:tc>
        <w:tc>
          <w:tcPr>
            <w:tcW w:w="1605" w:type="dxa"/>
            <w:vAlign w:val="center"/>
          </w:tcPr>
          <w:p w14:paraId="372B7787" w14:textId="3DCB0875" w:rsidR="003E2126" w:rsidRPr="00811F52" w:rsidRDefault="00A66F33" w:rsidP="00811F52">
            <w:pPr>
              <w:spacing w:line="480" w:lineRule="exact"/>
              <w:ind w:firstLineChars="0" w:firstLine="0"/>
              <w:jc w:val="center"/>
              <w:rPr>
                <w:rFonts w:cs="Times New Roman"/>
                <w:sz w:val="24"/>
              </w:rPr>
            </w:pPr>
            <w:r w:rsidRPr="00811F52">
              <w:rPr>
                <w:rFonts w:cs="Times New Roman"/>
                <w:sz w:val="24"/>
              </w:rPr>
              <w:t>1</w:t>
            </w:r>
          </w:p>
        </w:tc>
        <w:tc>
          <w:tcPr>
            <w:tcW w:w="1605" w:type="dxa"/>
            <w:vAlign w:val="center"/>
          </w:tcPr>
          <w:p w14:paraId="199555A7" w14:textId="31103537" w:rsidR="003E2126" w:rsidRPr="00811F52" w:rsidRDefault="00A66F33" w:rsidP="00811F52">
            <w:pPr>
              <w:spacing w:line="480" w:lineRule="exact"/>
              <w:ind w:firstLineChars="0" w:firstLine="0"/>
              <w:jc w:val="center"/>
              <w:rPr>
                <w:rFonts w:cs="Times New Roman"/>
                <w:sz w:val="24"/>
              </w:rPr>
            </w:pPr>
            <w:r w:rsidRPr="00811F52">
              <w:rPr>
                <w:rFonts w:cs="Times New Roman"/>
                <w:sz w:val="24"/>
              </w:rPr>
              <w:t>1</w:t>
            </w:r>
          </w:p>
        </w:tc>
        <w:tc>
          <w:tcPr>
            <w:tcW w:w="1605" w:type="dxa"/>
            <w:vAlign w:val="center"/>
          </w:tcPr>
          <w:p w14:paraId="1103B8D2" w14:textId="55D6481C" w:rsidR="003E2126" w:rsidRPr="00811F52" w:rsidRDefault="00A66F33" w:rsidP="00811F52">
            <w:pPr>
              <w:spacing w:line="480" w:lineRule="exact"/>
              <w:ind w:firstLineChars="0" w:firstLine="0"/>
              <w:jc w:val="center"/>
              <w:rPr>
                <w:rFonts w:cs="Times New Roman"/>
                <w:sz w:val="24"/>
              </w:rPr>
            </w:pPr>
            <w:r w:rsidRPr="00811F52">
              <w:rPr>
                <w:rFonts w:cs="Times New Roman"/>
                <w:sz w:val="24"/>
              </w:rPr>
              <w:t>0</w:t>
            </w:r>
          </w:p>
        </w:tc>
        <w:tc>
          <w:tcPr>
            <w:tcW w:w="1605" w:type="dxa"/>
            <w:vAlign w:val="center"/>
          </w:tcPr>
          <w:p w14:paraId="56D5F8E6" w14:textId="18993ECE" w:rsidR="003E2126" w:rsidRPr="00811F52" w:rsidRDefault="00A66F33" w:rsidP="00811F52">
            <w:pPr>
              <w:spacing w:line="480" w:lineRule="exact"/>
              <w:ind w:firstLineChars="0" w:firstLine="0"/>
              <w:jc w:val="center"/>
              <w:rPr>
                <w:rFonts w:cs="Times New Roman"/>
                <w:sz w:val="24"/>
              </w:rPr>
            </w:pPr>
            <w:r w:rsidRPr="00811F52">
              <w:rPr>
                <w:rFonts w:cs="Times New Roman"/>
                <w:sz w:val="24"/>
              </w:rPr>
              <w:t>0</w:t>
            </w:r>
          </w:p>
        </w:tc>
      </w:tr>
      <w:tr w:rsidR="003E2126" w:rsidRPr="00811F52" w14:paraId="5C565A14" w14:textId="77777777" w:rsidTr="00206618">
        <w:tc>
          <w:tcPr>
            <w:tcW w:w="1604" w:type="dxa"/>
            <w:tcBorders>
              <w:right w:val="single" w:sz="8" w:space="0" w:color="auto"/>
            </w:tcBorders>
            <w:vAlign w:val="center"/>
          </w:tcPr>
          <w:p w14:paraId="31FF3B9F" w14:textId="0BF5F0D8" w:rsidR="003E2126" w:rsidRPr="00811F52" w:rsidRDefault="00D57610" w:rsidP="00811F52">
            <w:pPr>
              <w:spacing w:line="480" w:lineRule="exact"/>
              <w:ind w:firstLineChars="0" w:firstLine="0"/>
              <w:jc w:val="center"/>
              <w:rPr>
                <w:rFonts w:cs="Times New Roman"/>
                <w:sz w:val="24"/>
              </w:rPr>
            </w:pPr>
            <w:r w:rsidRPr="00811F52">
              <w:rPr>
                <w:rFonts w:cs="Times New Roman"/>
                <w:sz w:val="24"/>
              </w:rPr>
              <w:t>底部失真</w:t>
            </w:r>
          </w:p>
        </w:tc>
        <w:tc>
          <w:tcPr>
            <w:tcW w:w="1604" w:type="dxa"/>
            <w:tcBorders>
              <w:left w:val="single" w:sz="8" w:space="0" w:color="auto"/>
            </w:tcBorders>
            <w:vAlign w:val="center"/>
          </w:tcPr>
          <w:p w14:paraId="279F0107" w14:textId="4A0B1623" w:rsidR="003E2126" w:rsidRPr="00811F52" w:rsidRDefault="00A66F33" w:rsidP="00811F52">
            <w:pPr>
              <w:spacing w:line="480" w:lineRule="exact"/>
              <w:ind w:firstLineChars="0" w:firstLine="0"/>
              <w:jc w:val="center"/>
              <w:rPr>
                <w:rFonts w:cs="Times New Roman"/>
                <w:sz w:val="24"/>
              </w:rPr>
            </w:pPr>
            <w:r w:rsidRPr="00811F52">
              <w:rPr>
                <w:rFonts w:cs="Times New Roman"/>
                <w:sz w:val="24"/>
              </w:rPr>
              <w:t>1</w:t>
            </w:r>
          </w:p>
        </w:tc>
        <w:tc>
          <w:tcPr>
            <w:tcW w:w="1605" w:type="dxa"/>
            <w:vAlign w:val="center"/>
          </w:tcPr>
          <w:p w14:paraId="19F74136" w14:textId="265D2A7D" w:rsidR="003E2126" w:rsidRPr="00811F52" w:rsidRDefault="00A66F33" w:rsidP="00811F52">
            <w:pPr>
              <w:spacing w:line="480" w:lineRule="exact"/>
              <w:ind w:firstLineChars="0" w:firstLine="0"/>
              <w:jc w:val="center"/>
              <w:rPr>
                <w:rFonts w:cs="Times New Roman"/>
                <w:sz w:val="24"/>
              </w:rPr>
            </w:pPr>
            <w:r w:rsidRPr="00811F52">
              <w:rPr>
                <w:rFonts w:cs="Times New Roman"/>
                <w:sz w:val="24"/>
              </w:rPr>
              <w:t>1</w:t>
            </w:r>
          </w:p>
        </w:tc>
        <w:tc>
          <w:tcPr>
            <w:tcW w:w="1605" w:type="dxa"/>
            <w:vAlign w:val="center"/>
          </w:tcPr>
          <w:p w14:paraId="3D8D7C06" w14:textId="5F33B4DB" w:rsidR="003E2126" w:rsidRPr="00811F52" w:rsidRDefault="00A66F33" w:rsidP="00811F52">
            <w:pPr>
              <w:spacing w:line="480" w:lineRule="exact"/>
              <w:ind w:firstLineChars="0" w:firstLine="0"/>
              <w:jc w:val="center"/>
              <w:rPr>
                <w:rFonts w:cs="Times New Roman"/>
                <w:sz w:val="24"/>
              </w:rPr>
            </w:pPr>
            <w:r w:rsidRPr="00811F52">
              <w:rPr>
                <w:rFonts w:cs="Times New Roman"/>
                <w:sz w:val="24"/>
              </w:rPr>
              <w:t>1</w:t>
            </w:r>
          </w:p>
        </w:tc>
        <w:tc>
          <w:tcPr>
            <w:tcW w:w="1605" w:type="dxa"/>
            <w:vAlign w:val="center"/>
          </w:tcPr>
          <w:p w14:paraId="77DBCFFD" w14:textId="5DAE1F48" w:rsidR="003E2126" w:rsidRPr="00811F52" w:rsidRDefault="00A66F33" w:rsidP="00811F52">
            <w:pPr>
              <w:spacing w:line="480" w:lineRule="exact"/>
              <w:ind w:firstLineChars="0" w:firstLine="0"/>
              <w:jc w:val="center"/>
              <w:rPr>
                <w:rFonts w:cs="Times New Roman"/>
                <w:sz w:val="24"/>
              </w:rPr>
            </w:pPr>
            <w:r w:rsidRPr="00811F52">
              <w:rPr>
                <w:rFonts w:cs="Times New Roman"/>
                <w:sz w:val="24"/>
              </w:rPr>
              <w:t>0</w:t>
            </w:r>
          </w:p>
        </w:tc>
        <w:tc>
          <w:tcPr>
            <w:tcW w:w="1605" w:type="dxa"/>
            <w:vAlign w:val="center"/>
          </w:tcPr>
          <w:p w14:paraId="46C706A2" w14:textId="7BF2F24E" w:rsidR="003E2126" w:rsidRPr="00811F52" w:rsidRDefault="00A66F33" w:rsidP="00811F52">
            <w:pPr>
              <w:spacing w:line="480" w:lineRule="exact"/>
              <w:ind w:firstLineChars="0" w:firstLine="0"/>
              <w:jc w:val="center"/>
              <w:rPr>
                <w:rFonts w:cs="Times New Roman"/>
                <w:sz w:val="24"/>
              </w:rPr>
            </w:pPr>
            <w:r w:rsidRPr="00811F52">
              <w:rPr>
                <w:rFonts w:cs="Times New Roman"/>
                <w:sz w:val="24"/>
              </w:rPr>
              <w:t>0</w:t>
            </w:r>
          </w:p>
        </w:tc>
      </w:tr>
      <w:tr w:rsidR="003E2126" w:rsidRPr="00811F52" w14:paraId="58BFA47A" w14:textId="77777777" w:rsidTr="00206618">
        <w:tc>
          <w:tcPr>
            <w:tcW w:w="1604" w:type="dxa"/>
            <w:tcBorders>
              <w:right w:val="single" w:sz="8" w:space="0" w:color="auto"/>
            </w:tcBorders>
            <w:vAlign w:val="center"/>
          </w:tcPr>
          <w:p w14:paraId="77CA9A50" w14:textId="48DEFF3F" w:rsidR="003E2126" w:rsidRPr="00811F52" w:rsidRDefault="00D57610" w:rsidP="00811F52">
            <w:pPr>
              <w:spacing w:line="480" w:lineRule="exact"/>
              <w:ind w:firstLineChars="0" w:firstLine="0"/>
              <w:jc w:val="center"/>
              <w:rPr>
                <w:rFonts w:cs="Times New Roman"/>
                <w:sz w:val="24"/>
              </w:rPr>
            </w:pPr>
            <w:r w:rsidRPr="00811F52">
              <w:rPr>
                <w:rFonts w:cs="Times New Roman"/>
                <w:sz w:val="24"/>
              </w:rPr>
              <w:t>双向失真</w:t>
            </w:r>
          </w:p>
        </w:tc>
        <w:tc>
          <w:tcPr>
            <w:tcW w:w="1604" w:type="dxa"/>
            <w:tcBorders>
              <w:left w:val="single" w:sz="8" w:space="0" w:color="auto"/>
            </w:tcBorders>
            <w:vAlign w:val="center"/>
          </w:tcPr>
          <w:p w14:paraId="328EE23A" w14:textId="3246A2C8" w:rsidR="003E2126" w:rsidRPr="00811F52" w:rsidRDefault="00A66F33" w:rsidP="00811F52">
            <w:pPr>
              <w:spacing w:line="480" w:lineRule="exact"/>
              <w:ind w:firstLineChars="0" w:firstLine="0"/>
              <w:jc w:val="center"/>
              <w:rPr>
                <w:rFonts w:cs="Times New Roman"/>
                <w:sz w:val="24"/>
              </w:rPr>
            </w:pPr>
            <w:r w:rsidRPr="00811F52">
              <w:rPr>
                <w:rFonts w:cs="Times New Roman"/>
                <w:sz w:val="24"/>
              </w:rPr>
              <w:t>1</w:t>
            </w:r>
          </w:p>
        </w:tc>
        <w:tc>
          <w:tcPr>
            <w:tcW w:w="1605" w:type="dxa"/>
            <w:vAlign w:val="center"/>
          </w:tcPr>
          <w:p w14:paraId="2E89ABF4" w14:textId="5ADFA3A7" w:rsidR="003E2126" w:rsidRPr="00811F52" w:rsidRDefault="00A66F33" w:rsidP="00811F52">
            <w:pPr>
              <w:spacing w:line="480" w:lineRule="exact"/>
              <w:ind w:firstLineChars="0" w:firstLine="0"/>
              <w:jc w:val="center"/>
              <w:rPr>
                <w:rFonts w:cs="Times New Roman"/>
                <w:sz w:val="24"/>
              </w:rPr>
            </w:pPr>
            <w:r w:rsidRPr="00811F52">
              <w:rPr>
                <w:rFonts w:cs="Times New Roman"/>
                <w:sz w:val="24"/>
              </w:rPr>
              <w:t>0</w:t>
            </w:r>
          </w:p>
        </w:tc>
        <w:tc>
          <w:tcPr>
            <w:tcW w:w="1605" w:type="dxa"/>
            <w:vAlign w:val="center"/>
          </w:tcPr>
          <w:p w14:paraId="72968428" w14:textId="50962511" w:rsidR="003E2126" w:rsidRPr="00811F52" w:rsidRDefault="00A66F33" w:rsidP="00811F52">
            <w:pPr>
              <w:spacing w:line="480" w:lineRule="exact"/>
              <w:ind w:firstLineChars="0" w:firstLine="0"/>
              <w:jc w:val="center"/>
              <w:rPr>
                <w:rFonts w:cs="Times New Roman"/>
                <w:sz w:val="24"/>
              </w:rPr>
            </w:pPr>
            <w:r w:rsidRPr="00811F52">
              <w:rPr>
                <w:rFonts w:cs="Times New Roman"/>
                <w:sz w:val="24"/>
              </w:rPr>
              <w:t>0</w:t>
            </w:r>
          </w:p>
        </w:tc>
        <w:tc>
          <w:tcPr>
            <w:tcW w:w="1605" w:type="dxa"/>
            <w:vAlign w:val="center"/>
          </w:tcPr>
          <w:p w14:paraId="1358EE8A" w14:textId="2B18F07E" w:rsidR="003E2126" w:rsidRPr="00811F52" w:rsidRDefault="00A66F33" w:rsidP="00811F52">
            <w:pPr>
              <w:spacing w:line="480" w:lineRule="exact"/>
              <w:ind w:firstLineChars="0" w:firstLine="0"/>
              <w:jc w:val="center"/>
              <w:rPr>
                <w:rFonts w:cs="Times New Roman"/>
                <w:sz w:val="24"/>
              </w:rPr>
            </w:pPr>
            <w:r w:rsidRPr="00811F52">
              <w:rPr>
                <w:rFonts w:cs="Times New Roman"/>
                <w:sz w:val="24"/>
              </w:rPr>
              <w:t>1</w:t>
            </w:r>
          </w:p>
        </w:tc>
        <w:tc>
          <w:tcPr>
            <w:tcW w:w="1605" w:type="dxa"/>
            <w:vAlign w:val="center"/>
          </w:tcPr>
          <w:p w14:paraId="55C3EF49" w14:textId="76CEDA27" w:rsidR="003E2126" w:rsidRPr="00811F52" w:rsidRDefault="00A66F33" w:rsidP="00811F52">
            <w:pPr>
              <w:spacing w:line="480" w:lineRule="exact"/>
              <w:ind w:firstLineChars="0" w:firstLine="0"/>
              <w:jc w:val="center"/>
              <w:rPr>
                <w:rFonts w:cs="Times New Roman"/>
                <w:sz w:val="24"/>
              </w:rPr>
            </w:pPr>
            <w:r w:rsidRPr="00811F52">
              <w:rPr>
                <w:rFonts w:cs="Times New Roman"/>
                <w:sz w:val="24"/>
              </w:rPr>
              <w:t>0</w:t>
            </w:r>
          </w:p>
        </w:tc>
      </w:tr>
      <w:tr w:rsidR="00D57610" w:rsidRPr="00811F52" w14:paraId="70305AEF" w14:textId="77777777" w:rsidTr="00206618">
        <w:tc>
          <w:tcPr>
            <w:tcW w:w="1604" w:type="dxa"/>
            <w:tcBorders>
              <w:bottom w:val="single" w:sz="8" w:space="0" w:color="auto"/>
              <w:right w:val="single" w:sz="8" w:space="0" w:color="auto"/>
            </w:tcBorders>
            <w:vAlign w:val="center"/>
          </w:tcPr>
          <w:p w14:paraId="20418866" w14:textId="215B57F1" w:rsidR="00D57610" w:rsidRPr="00811F52" w:rsidRDefault="00D57610" w:rsidP="00811F52">
            <w:pPr>
              <w:spacing w:line="480" w:lineRule="exact"/>
              <w:ind w:firstLineChars="0" w:firstLine="0"/>
              <w:jc w:val="center"/>
              <w:rPr>
                <w:rFonts w:cs="Times New Roman"/>
                <w:sz w:val="24"/>
              </w:rPr>
            </w:pPr>
            <w:r w:rsidRPr="00811F52">
              <w:rPr>
                <w:rFonts w:cs="Times New Roman"/>
                <w:sz w:val="24"/>
              </w:rPr>
              <w:t>交越失真</w:t>
            </w:r>
          </w:p>
        </w:tc>
        <w:tc>
          <w:tcPr>
            <w:tcW w:w="1604" w:type="dxa"/>
            <w:tcBorders>
              <w:left w:val="single" w:sz="8" w:space="0" w:color="auto"/>
              <w:bottom w:val="single" w:sz="8" w:space="0" w:color="auto"/>
            </w:tcBorders>
            <w:vAlign w:val="center"/>
          </w:tcPr>
          <w:p w14:paraId="0D1A6E20" w14:textId="7893F5D6" w:rsidR="00D57610" w:rsidRPr="00811F52" w:rsidRDefault="00A66F33" w:rsidP="00811F52">
            <w:pPr>
              <w:spacing w:line="480" w:lineRule="exact"/>
              <w:ind w:firstLineChars="0" w:firstLine="0"/>
              <w:jc w:val="center"/>
              <w:rPr>
                <w:rFonts w:cs="Times New Roman"/>
                <w:sz w:val="24"/>
              </w:rPr>
            </w:pPr>
            <w:r w:rsidRPr="00811F52">
              <w:rPr>
                <w:rFonts w:cs="Times New Roman"/>
                <w:sz w:val="24"/>
              </w:rPr>
              <w:t>1</w:t>
            </w:r>
          </w:p>
        </w:tc>
        <w:tc>
          <w:tcPr>
            <w:tcW w:w="1605" w:type="dxa"/>
            <w:tcBorders>
              <w:bottom w:val="single" w:sz="8" w:space="0" w:color="auto"/>
            </w:tcBorders>
            <w:vAlign w:val="center"/>
          </w:tcPr>
          <w:p w14:paraId="49FF7686" w14:textId="5F4B13B1" w:rsidR="00D57610" w:rsidRPr="00811F52" w:rsidRDefault="00A66F33" w:rsidP="00811F52">
            <w:pPr>
              <w:spacing w:line="480" w:lineRule="exact"/>
              <w:ind w:firstLineChars="0" w:firstLine="0"/>
              <w:jc w:val="center"/>
              <w:rPr>
                <w:rFonts w:cs="Times New Roman"/>
                <w:sz w:val="24"/>
              </w:rPr>
            </w:pPr>
            <w:r w:rsidRPr="00811F52">
              <w:rPr>
                <w:rFonts w:cs="Times New Roman"/>
                <w:sz w:val="24"/>
              </w:rPr>
              <w:t>0</w:t>
            </w:r>
          </w:p>
        </w:tc>
        <w:tc>
          <w:tcPr>
            <w:tcW w:w="1605" w:type="dxa"/>
            <w:tcBorders>
              <w:bottom w:val="single" w:sz="8" w:space="0" w:color="auto"/>
            </w:tcBorders>
            <w:vAlign w:val="center"/>
          </w:tcPr>
          <w:p w14:paraId="6872D5A8" w14:textId="5E3F5E5E" w:rsidR="00D57610" w:rsidRPr="00811F52" w:rsidRDefault="00A66F33" w:rsidP="00811F52">
            <w:pPr>
              <w:spacing w:line="480" w:lineRule="exact"/>
              <w:ind w:firstLineChars="0" w:firstLine="0"/>
              <w:jc w:val="center"/>
              <w:rPr>
                <w:rFonts w:cs="Times New Roman"/>
                <w:sz w:val="24"/>
              </w:rPr>
            </w:pPr>
            <w:r w:rsidRPr="00811F52">
              <w:rPr>
                <w:rFonts w:cs="Times New Roman"/>
                <w:sz w:val="24"/>
              </w:rPr>
              <w:t>1</w:t>
            </w:r>
          </w:p>
        </w:tc>
        <w:tc>
          <w:tcPr>
            <w:tcW w:w="1605" w:type="dxa"/>
            <w:tcBorders>
              <w:bottom w:val="single" w:sz="8" w:space="0" w:color="auto"/>
            </w:tcBorders>
            <w:vAlign w:val="center"/>
          </w:tcPr>
          <w:p w14:paraId="187B8C37" w14:textId="401419A9" w:rsidR="00D57610" w:rsidRPr="00811F52" w:rsidRDefault="00A66F33" w:rsidP="00811F52">
            <w:pPr>
              <w:spacing w:line="480" w:lineRule="exact"/>
              <w:ind w:firstLineChars="0" w:firstLine="0"/>
              <w:jc w:val="center"/>
              <w:rPr>
                <w:rFonts w:cs="Times New Roman"/>
                <w:sz w:val="24"/>
              </w:rPr>
            </w:pPr>
            <w:r w:rsidRPr="00811F52">
              <w:rPr>
                <w:rFonts w:cs="Times New Roman"/>
                <w:sz w:val="24"/>
              </w:rPr>
              <w:t>0</w:t>
            </w:r>
          </w:p>
        </w:tc>
        <w:tc>
          <w:tcPr>
            <w:tcW w:w="1605" w:type="dxa"/>
            <w:tcBorders>
              <w:bottom w:val="single" w:sz="8" w:space="0" w:color="auto"/>
            </w:tcBorders>
            <w:vAlign w:val="center"/>
          </w:tcPr>
          <w:p w14:paraId="56BEC8F6" w14:textId="5E29363E" w:rsidR="00D57610" w:rsidRPr="00811F52" w:rsidRDefault="00A66F33" w:rsidP="00811F52">
            <w:pPr>
              <w:spacing w:line="480" w:lineRule="exact"/>
              <w:ind w:firstLineChars="0" w:firstLine="0"/>
              <w:jc w:val="center"/>
              <w:rPr>
                <w:rFonts w:cs="Times New Roman"/>
                <w:sz w:val="24"/>
              </w:rPr>
            </w:pPr>
            <w:r w:rsidRPr="00811F52">
              <w:rPr>
                <w:rFonts w:cs="Times New Roman"/>
                <w:sz w:val="24"/>
              </w:rPr>
              <w:t>1</w:t>
            </w:r>
          </w:p>
        </w:tc>
      </w:tr>
    </w:tbl>
    <w:p w14:paraId="2BBDD2EC" w14:textId="1129188E" w:rsidR="006A309B" w:rsidRDefault="00642130" w:rsidP="0029378C">
      <w:pPr>
        <w:ind w:firstLine="560"/>
      </w:pPr>
      <w:r>
        <w:rPr>
          <w:rFonts w:hint="eastAsia"/>
        </w:rPr>
        <w:t>第三级电路主要控制“交越失真”的产生，其中</w:t>
      </w:r>
      <w:r>
        <w:rPr>
          <w:rFonts w:hint="eastAsia"/>
        </w:rPr>
        <w:t>Q3</w:t>
      </w:r>
      <w:r>
        <w:rPr>
          <w:rFonts w:hint="eastAsia"/>
        </w:rPr>
        <w:t>和</w:t>
      </w:r>
      <w:r>
        <w:rPr>
          <w:rFonts w:hint="eastAsia"/>
        </w:rPr>
        <w:t>Q5</w:t>
      </w:r>
      <w:r>
        <w:rPr>
          <w:rFonts w:hint="eastAsia"/>
        </w:rPr>
        <w:t>分别是</w:t>
      </w:r>
      <w:r>
        <w:rPr>
          <w:rFonts w:hint="eastAsia"/>
        </w:rPr>
        <w:t>NPN</w:t>
      </w:r>
      <w:r>
        <w:rPr>
          <w:rFonts w:hint="eastAsia"/>
        </w:rPr>
        <w:t>和</w:t>
      </w:r>
      <w:r>
        <w:rPr>
          <w:rFonts w:hint="eastAsia"/>
        </w:rPr>
        <w:t>PNP</w:t>
      </w:r>
      <w:r>
        <w:rPr>
          <w:rFonts w:hint="eastAsia"/>
        </w:rPr>
        <w:t>三极管，但只接入基极和发射极，集电极悬空，作为二极管使用，作用是设置晶体管的静态工作点偏置于临界导通状态，可消除交越失真。</w:t>
      </w:r>
      <w:r>
        <w:rPr>
          <w:rFonts w:hint="eastAsia"/>
        </w:rPr>
        <w:t>Q4</w:t>
      </w:r>
      <w:r>
        <w:rPr>
          <w:rFonts w:hint="eastAsia"/>
        </w:rPr>
        <w:t>和</w:t>
      </w:r>
      <w:r>
        <w:rPr>
          <w:rFonts w:hint="eastAsia"/>
        </w:rPr>
        <w:t>Q6</w:t>
      </w:r>
      <w:r>
        <w:rPr>
          <w:rFonts w:hint="eastAsia"/>
        </w:rPr>
        <w:t>分别是</w:t>
      </w:r>
      <w:r>
        <w:rPr>
          <w:rFonts w:hint="eastAsia"/>
        </w:rPr>
        <w:t>NPN</w:t>
      </w:r>
      <w:r>
        <w:rPr>
          <w:rFonts w:hint="eastAsia"/>
        </w:rPr>
        <w:t>和</w:t>
      </w:r>
      <w:r>
        <w:rPr>
          <w:rFonts w:hint="eastAsia"/>
        </w:rPr>
        <w:t>PNP</w:t>
      </w:r>
      <w:r>
        <w:rPr>
          <w:rFonts w:hint="eastAsia"/>
        </w:rPr>
        <w:t>三极管，和周围器件组成互补对称射极输出电路，也称乙类功率放大器，但由于基极和发射极之间电压相差</w:t>
      </w:r>
      <w:r>
        <w:rPr>
          <w:rFonts w:hint="eastAsia"/>
        </w:rPr>
        <w:t>0.3V</w:t>
      </w:r>
      <w:r>
        <w:rPr>
          <w:rFonts w:hint="eastAsia"/>
        </w:rPr>
        <w:t>（锗管）或</w:t>
      </w:r>
      <w:r>
        <w:rPr>
          <w:rFonts w:hint="eastAsia"/>
        </w:rPr>
        <w:t>0.7V</w:t>
      </w:r>
      <w:r>
        <w:rPr>
          <w:rFonts w:hint="eastAsia"/>
        </w:rPr>
        <w:t>（硅管）时才导通，过零时将出现交越失真。若开关</w:t>
      </w:r>
      <w:r>
        <w:rPr>
          <w:rFonts w:hint="eastAsia"/>
        </w:rPr>
        <w:t>S</w:t>
      </w:r>
      <w:r w:rsidR="00D05100">
        <w:rPr>
          <w:rFonts w:hint="eastAsia"/>
        </w:rPr>
        <w:t>2</w:t>
      </w:r>
      <w:r w:rsidR="00D05100">
        <w:rPr>
          <w:rFonts w:hint="eastAsia"/>
        </w:rPr>
        <w:t>和</w:t>
      </w:r>
      <w:r w:rsidR="00D05100">
        <w:rPr>
          <w:rFonts w:hint="eastAsia"/>
        </w:rPr>
        <w:t>S4</w:t>
      </w:r>
      <w:r>
        <w:rPr>
          <w:rFonts w:hint="eastAsia"/>
        </w:rPr>
        <w:t>闭合且</w:t>
      </w:r>
      <w:r>
        <w:rPr>
          <w:rFonts w:hint="eastAsia"/>
        </w:rPr>
        <w:t>RP3</w:t>
      </w:r>
      <w:r>
        <w:rPr>
          <w:rFonts w:hint="eastAsia"/>
        </w:rPr>
        <w:t>阻值很小，</w:t>
      </w:r>
      <w:r>
        <w:rPr>
          <w:rFonts w:hint="eastAsia"/>
        </w:rPr>
        <w:t>Q3</w:t>
      </w:r>
      <w:r>
        <w:rPr>
          <w:rFonts w:hint="eastAsia"/>
        </w:rPr>
        <w:t>和</w:t>
      </w:r>
      <w:r>
        <w:rPr>
          <w:rFonts w:hint="eastAsia"/>
        </w:rPr>
        <w:t>Q5</w:t>
      </w:r>
      <w:r>
        <w:rPr>
          <w:rFonts w:hint="eastAsia"/>
        </w:rPr>
        <w:t>被短路，波形过零时会出现交越失真现象，通过调节</w:t>
      </w:r>
      <w:r>
        <w:rPr>
          <w:rFonts w:hint="eastAsia"/>
        </w:rPr>
        <w:t>RP3</w:t>
      </w:r>
      <w:r>
        <w:rPr>
          <w:rFonts w:hint="eastAsia"/>
        </w:rPr>
        <w:t>可以改变交越失真程度。</w:t>
      </w:r>
      <w:r w:rsidR="00D05100">
        <w:rPr>
          <w:rFonts w:hint="eastAsia"/>
        </w:rPr>
        <w:t>并且，</w:t>
      </w:r>
      <w:r w:rsidR="00D05100">
        <w:rPr>
          <w:rFonts w:hint="eastAsia"/>
        </w:rPr>
        <w:t>RP3</w:t>
      </w:r>
      <w:r w:rsidR="00D05100">
        <w:rPr>
          <w:rFonts w:hint="eastAsia"/>
        </w:rPr>
        <w:t>的阻值越小，对应产生的交越失真就越明显。</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0B7473" w14:paraId="1BF2238E" w14:textId="77777777" w:rsidTr="00AF2A7E">
        <w:tc>
          <w:tcPr>
            <w:tcW w:w="9628" w:type="dxa"/>
            <w:vAlign w:val="center"/>
          </w:tcPr>
          <w:p w14:paraId="1F585CF0" w14:textId="267A86F8" w:rsidR="000B7473" w:rsidRDefault="000B7473" w:rsidP="00AF2A7E">
            <w:pPr>
              <w:pStyle w:val="af0"/>
            </w:pPr>
            <w:r>
              <w:rPr>
                <w:noProof/>
              </w:rPr>
              <w:lastRenderedPageBreak/>
              <w:drawing>
                <wp:inline distT="0" distB="0" distL="0" distR="0" wp14:anchorId="45989336" wp14:editId="09546486">
                  <wp:extent cx="5571429" cy="1371429"/>
                  <wp:effectExtent l="0" t="0" r="0" b="635"/>
                  <wp:docPr id="6352816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81610" name=""/>
                          <pic:cNvPicPr/>
                        </pic:nvPicPr>
                        <pic:blipFill>
                          <a:blip r:embed="rId10"/>
                          <a:stretch>
                            <a:fillRect/>
                          </a:stretch>
                        </pic:blipFill>
                        <pic:spPr>
                          <a:xfrm>
                            <a:off x="0" y="0"/>
                            <a:ext cx="5571429" cy="1371429"/>
                          </a:xfrm>
                          <a:prstGeom prst="rect">
                            <a:avLst/>
                          </a:prstGeom>
                        </pic:spPr>
                      </pic:pic>
                    </a:graphicData>
                  </a:graphic>
                </wp:inline>
              </w:drawing>
            </w:r>
          </w:p>
        </w:tc>
      </w:tr>
      <w:tr w:rsidR="000B7473" w14:paraId="53C8FF8B" w14:textId="77777777" w:rsidTr="00AF2A7E">
        <w:tc>
          <w:tcPr>
            <w:tcW w:w="9628" w:type="dxa"/>
            <w:vAlign w:val="center"/>
          </w:tcPr>
          <w:p w14:paraId="334AB330" w14:textId="5D04E507" w:rsidR="000B7473" w:rsidRDefault="00610ECA" w:rsidP="00AF2A7E">
            <w:pPr>
              <w:pStyle w:val="af0"/>
              <w:rPr>
                <w:rFonts w:hint="eastAsia"/>
              </w:rPr>
            </w:pPr>
            <w:r>
              <w:rPr>
                <w:rFonts w:hint="eastAsia"/>
              </w:rPr>
              <w:t>图</w:t>
            </w:r>
            <w:r>
              <w:rPr>
                <w:rFonts w:hint="eastAsia"/>
              </w:rPr>
              <w:t>4</w:t>
            </w:r>
            <w:r w:rsidR="00AF2A7E">
              <w:rPr>
                <w:rFonts w:hint="eastAsia"/>
              </w:rPr>
              <w:t xml:space="preserve"> </w:t>
            </w:r>
            <w:r w:rsidR="00AF2A7E">
              <w:rPr>
                <w:rFonts w:hint="eastAsia"/>
              </w:rPr>
              <w:t>线性稳压模块</w:t>
            </w:r>
          </w:p>
        </w:tc>
      </w:tr>
    </w:tbl>
    <w:p w14:paraId="68A32888" w14:textId="7CF3AA37" w:rsidR="00AA50D1" w:rsidRDefault="0027100C" w:rsidP="00AF2A7E">
      <w:pPr>
        <w:ind w:firstLine="560"/>
      </w:pPr>
      <w:r>
        <w:rPr>
          <w:rFonts w:hint="eastAsia"/>
        </w:rPr>
        <w:t>(2)</w:t>
      </w:r>
      <w:r>
        <w:rPr>
          <w:rFonts w:hint="eastAsia"/>
        </w:rPr>
        <w:t>线性稳压模块</w:t>
      </w:r>
      <w:r w:rsidR="007B6CB9">
        <w:rPr>
          <w:rFonts w:hint="eastAsia"/>
        </w:rPr>
        <w:t>：</w:t>
      </w:r>
      <w:r w:rsidR="006D36EB">
        <w:rPr>
          <w:rFonts w:hint="eastAsia"/>
        </w:rPr>
        <w:t>如图</w:t>
      </w:r>
      <w:r w:rsidR="006D36EB">
        <w:rPr>
          <w:rFonts w:hint="eastAsia"/>
        </w:rPr>
        <w:t>4</w:t>
      </w:r>
      <w:r w:rsidR="006D36EB">
        <w:rPr>
          <w:rFonts w:hint="eastAsia"/>
        </w:rPr>
        <w:t>所示，</w:t>
      </w:r>
      <w:r w:rsidR="003D5A0B">
        <w:rPr>
          <w:rFonts w:hint="eastAsia"/>
        </w:rPr>
        <w:t>电路板正常工作电压为±</w:t>
      </w:r>
      <w:r w:rsidR="003D5A0B">
        <w:rPr>
          <w:rFonts w:hint="eastAsia"/>
        </w:rPr>
        <w:t>5V</w:t>
      </w:r>
      <w:r w:rsidR="003D5A0B">
        <w:rPr>
          <w:rFonts w:hint="eastAsia"/>
        </w:rPr>
        <w:t>，与实验电路供电的</w:t>
      </w:r>
      <w:r w:rsidR="003D5A0B">
        <w:rPr>
          <w:rFonts w:hint="eastAsia"/>
        </w:rPr>
        <w:t>DC</w:t>
      </w:r>
      <w:r w:rsidR="003D5A0B">
        <w:rPr>
          <w:rFonts w:hint="eastAsia"/>
        </w:rPr>
        <w:t>±</w:t>
      </w:r>
      <w:r w:rsidR="003D5A0B">
        <w:rPr>
          <w:rFonts w:hint="eastAsia"/>
        </w:rPr>
        <w:t>9V</w:t>
      </w:r>
      <w:r w:rsidR="003D5A0B">
        <w:rPr>
          <w:rFonts w:hint="eastAsia"/>
        </w:rPr>
        <w:t>不一致，因此需要将输入电压分别通过</w:t>
      </w:r>
      <w:r w:rsidR="003D5A0B">
        <w:rPr>
          <w:rFonts w:hint="eastAsia"/>
        </w:rPr>
        <w:t>+5V</w:t>
      </w:r>
      <w:r w:rsidR="003D5A0B">
        <w:rPr>
          <w:rFonts w:hint="eastAsia"/>
        </w:rPr>
        <w:t>，</w:t>
      </w:r>
      <w:r w:rsidR="003D5A0B">
        <w:rPr>
          <w:rFonts w:hint="eastAsia"/>
        </w:rPr>
        <w:t xml:space="preserve">-5V </w:t>
      </w:r>
      <w:r w:rsidR="003D5A0B">
        <w:rPr>
          <w:rFonts w:hint="eastAsia"/>
        </w:rPr>
        <w:t>的线性稳压器来实现降压功能，当负载电流变化时，</w:t>
      </w:r>
      <w:r w:rsidR="003D5A0B" w:rsidRPr="003D5A0B">
        <w:rPr>
          <w:rFonts w:hint="eastAsia"/>
        </w:rPr>
        <w:t>线性稳压器始终能提供稳定的±</w:t>
      </w:r>
      <w:r w:rsidR="003D5A0B" w:rsidRPr="003D5A0B">
        <w:rPr>
          <w:rFonts w:hint="eastAsia"/>
        </w:rPr>
        <w:t>5V</w:t>
      </w:r>
      <w:r w:rsidR="003D5A0B" w:rsidRPr="003D5A0B">
        <w:rPr>
          <w:rFonts w:hint="eastAsia"/>
        </w:rPr>
        <w:t>输出电压，以使板子达到正常的工作状态。</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BF32AF" w14:paraId="6C5C7EA0" w14:textId="77777777" w:rsidTr="00BF32AF">
        <w:tc>
          <w:tcPr>
            <w:tcW w:w="9628" w:type="dxa"/>
          </w:tcPr>
          <w:p w14:paraId="5462C641" w14:textId="3C217B51" w:rsidR="00BF32AF" w:rsidRDefault="00BF32AF" w:rsidP="00BF32AF">
            <w:pPr>
              <w:pStyle w:val="af0"/>
            </w:pPr>
            <w:r>
              <w:rPr>
                <w:noProof/>
              </w:rPr>
              <w:drawing>
                <wp:inline distT="0" distB="0" distL="0" distR="0" wp14:anchorId="6B849FE6" wp14:editId="5C2F1A4A">
                  <wp:extent cx="3302759" cy="1983358"/>
                  <wp:effectExtent l="0" t="0" r="0" b="0"/>
                  <wp:docPr id="557346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46984" name=""/>
                          <pic:cNvPicPr/>
                        </pic:nvPicPr>
                        <pic:blipFill>
                          <a:blip r:embed="rId11"/>
                          <a:stretch>
                            <a:fillRect/>
                          </a:stretch>
                        </pic:blipFill>
                        <pic:spPr>
                          <a:xfrm>
                            <a:off x="0" y="0"/>
                            <a:ext cx="3309751" cy="1987557"/>
                          </a:xfrm>
                          <a:prstGeom prst="rect">
                            <a:avLst/>
                          </a:prstGeom>
                        </pic:spPr>
                      </pic:pic>
                    </a:graphicData>
                  </a:graphic>
                </wp:inline>
              </w:drawing>
            </w:r>
          </w:p>
        </w:tc>
      </w:tr>
      <w:tr w:rsidR="00BF32AF" w14:paraId="52E79818" w14:textId="77777777" w:rsidTr="00BF32AF">
        <w:tc>
          <w:tcPr>
            <w:tcW w:w="9628" w:type="dxa"/>
          </w:tcPr>
          <w:p w14:paraId="3372B71D" w14:textId="0947AB48" w:rsidR="00BF32AF" w:rsidRDefault="00BF32AF" w:rsidP="00BF32AF">
            <w:pPr>
              <w:pStyle w:val="af0"/>
              <w:rPr>
                <w:rFonts w:hint="eastAsia"/>
              </w:rPr>
            </w:pPr>
            <w:r>
              <w:rPr>
                <w:rFonts w:hint="eastAsia"/>
              </w:rPr>
              <w:t>图</w:t>
            </w:r>
            <w:r>
              <w:rPr>
                <w:rFonts w:hint="eastAsia"/>
              </w:rPr>
              <w:t>5 CD4503BM96</w:t>
            </w:r>
            <w:r>
              <w:rPr>
                <w:rFonts w:hint="eastAsia"/>
              </w:rPr>
              <w:t>芯片</w:t>
            </w:r>
          </w:p>
        </w:tc>
      </w:tr>
    </w:tbl>
    <w:p w14:paraId="4C772E63" w14:textId="3D8CEC7D" w:rsidR="007D1FC8" w:rsidRDefault="00AA07DD" w:rsidP="00E53F5B">
      <w:pPr>
        <w:ind w:firstLine="560"/>
      </w:pPr>
      <w:r>
        <w:rPr>
          <w:rFonts w:hint="eastAsia"/>
        </w:rPr>
        <w:t>(3)</w:t>
      </w:r>
      <w:r w:rsidRPr="00AA07DD">
        <w:rPr>
          <w:rFonts w:hint="eastAsia"/>
        </w:rPr>
        <w:t>CD4053</w:t>
      </w:r>
      <w:r w:rsidRPr="00AA07DD">
        <w:rPr>
          <w:rFonts w:hint="eastAsia"/>
        </w:rPr>
        <w:t>芯片</w:t>
      </w:r>
      <w:r w:rsidR="00D2462A">
        <w:rPr>
          <w:rFonts w:hint="eastAsia"/>
        </w:rPr>
        <w:t>：</w:t>
      </w:r>
      <w:r w:rsidR="00E53F5B">
        <w:rPr>
          <w:rFonts w:hint="eastAsia"/>
        </w:rPr>
        <w:t>CD4053</w:t>
      </w:r>
      <w:r w:rsidR="00E53F5B">
        <w:rPr>
          <w:rFonts w:hint="eastAsia"/>
        </w:rPr>
        <w:t>芯片内部相当于有</w:t>
      </w:r>
      <w:r w:rsidR="00E53F5B">
        <w:rPr>
          <w:rFonts w:hint="eastAsia"/>
        </w:rPr>
        <w:t>3</w:t>
      </w:r>
      <w:r w:rsidR="00E53F5B">
        <w:rPr>
          <w:rFonts w:hint="eastAsia"/>
        </w:rPr>
        <w:t>组单刀双掷开关，地址码</w:t>
      </w:r>
      <w:r w:rsidR="00E53F5B">
        <w:rPr>
          <w:rFonts w:hint="eastAsia"/>
        </w:rPr>
        <w:t>C</w:t>
      </w:r>
      <w:r w:rsidR="00E53F5B">
        <w:rPr>
          <w:rFonts w:hint="eastAsia"/>
        </w:rPr>
        <w:t>、</w:t>
      </w:r>
      <w:r w:rsidR="00E53F5B">
        <w:rPr>
          <w:rFonts w:hint="eastAsia"/>
        </w:rPr>
        <w:t>B</w:t>
      </w:r>
      <w:r w:rsidR="00E53F5B">
        <w:rPr>
          <w:rFonts w:hint="eastAsia"/>
        </w:rPr>
        <w:t>、</w:t>
      </w:r>
      <w:r w:rsidR="00E53F5B">
        <w:rPr>
          <w:rFonts w:hint="eastAsia"/>
        </w:rPr>
        <w:t>A</w:t>
      </w:r>
      <w:r w:rsidR="00E53F5B">
        <w:rPr>
          <w:rFonts w:hint="eastAsia"/>
        </w:rPr>
        <w:t>控制</w:t>
      </w:r>
      <w:r w:rsidR="00E53F5B">
        <w:rPr>
          <w:rFonts w:hint="eastAsia"/>
        </w:rPr>
        <w:t>3</w:t>
      </w:r>
      <w:r w:rsidR="00E53F5B">
        <w:rPr>
          <w:rFonts w:hint="eastAsia"/>
        </w:rPr>
        <w:t>组开关分别接通哪一通道，根据其真值表及原理图可得到下表对应接通关系：</w:t>
      </w:r>
    </w:p>
    <w:p w14:paraId="1270ADCA" w14:textId="6A75EFE8" w:rsidR="005C2085" w:rsidRDefault="005C2085" w:rsidP="005C2085">
      <w:pPr>
        <w:pStyle w:val="af0"/>
        <w:rPr>
          <w:rFonts w:hint="eastAsia"/>
        </w:rPr>
      </w:pPr>
      <w:r>
        <w:rPr>
          <w:rFonts w:hint="eastAsia"/>
        </w:rPr>
        <w:t>表</w:t>
      </w:r>
      <w:r>
        <w:rPr>
          <w:rFonts w:hint="eastAsia"/>
        </w:rPr>
        <w:t xml:space="preserve">2 </w:t>
      </w:r>
      <w:r w:rsidR="007C225B" w:rsidRPr="007C225B">
        <w:rPr>
          <w:rFonts w:hint="eastAsia"/>
        </w:rPr>
        <w:t>引脚</w:t>
      </w:r>
      <w:r w:rsidR="007C225B" w:rsidRPr="007C225B">
        <w:rPr>
          <w:rFonts w:hint="eastAsia"/>
        </w:rPr>
        <w:t>INH</w:t>
      </w:r>
      <w:r w:rsidR="007C225B" w:rsidRPr="007C225B">
        <w:rPr>
          <w:rFonts w:hint="eastAsia"/>
        </w:rPr>
        <w:t>接地下</w:t>
      </w:r>
      <w:r w:rsidR="007C225B" w:rsidRPr="007C225B">
        <w:rPr>
          <w:rFonts w:hint="eastAsia"/>
        </w:rPr>
        <w:t>CBA</w:t>
      </w:r>
      <w:r w:rsidR="007C225B" w:rsidRPr="007C225B">
        <w:rPr>
          <w:rFonts w:hint="eastAsia"/>
        </w:rPr>
        <w:t>地址码对应仿真电路图开关接通情况</w:t>
      </w:r>
    </w:p>
    <w:tbl>
      <w:tblPr>
        <w:tblStyle w:val="ae"/>
        <w:tblW w:w="0" w:type="auto"/>
        <w:tblLook w:val="04A0" w:firstRow="1" w:lastRow="0" w:firstColumn="1" w:lastColumn="0" w:noHBand="0" w:noVBand="1"/>
      </w:tblPr>
      <w:tblGrid>
        <w:gridCol w:w="988"/>
        <w:gridCol w:w="992"/>
        <w:gridCol w:w="992"/>
        <w:gridCol w:w="6656"/>
      </w:tblGrid>
      <w:tr w:rsidR="00EF1D0B" w14:paraId="5C960FE4" w14:textId="77777777" w:rsidTr="008E5207">
        <w:tc>
          <w:tcPr>
            <w:tcW w:w="988" w:type="dxa"/>
            <w:vAlign w:val="center"/>
          </w:tcPr>
          <w:p w14:paraId="31398D8B" w14:textId="4DC725DF" w:rsidR="00EF1D0B" w:rsidRDefault="00D36FF4" w:rsidP="007748AF">
            <w:pPr>
              <w:spacing w:line="480" w:lineRule="exact"/>
              <w:ind w:firstLineChars="0" w:firstLine="0"/>
              <w:jc w:val="center"/>
              <w:rPr>
                <w:rFonts w:hint="eastAsia"/>
              </w:rPr>
            </w:pPr>
            <w:r>
              <w:rPr>
                <w:rFonts w:hint="eastAsia"/>
              </w:rPr>
              <w:t>C</w:t>
            </w:r>
          </w:p>
        </w:tc>
        <w:tc>
          <w:tcPr>
            <w:tcW w:w="992" w:type="dxa"/>
            <w:vAlign w:val="center"/>
          </w:tcPr>
          <w:p w14:paraId="07F7ED1C" w14:textId="61FD3212" w:rsidR="00EF1D0B" w:rsidRDefault="00D36FF4" w:rsidP="007748AF">
            <w:pPr>
              <w:spacing w:line="480" w:lineRule="exact"/>
              <w:ind w:firstLineChars="0" w:firstLine="0"/>
              <w:jc w:val="center"/>
              <w:rPr>
                <w:rFonts w:hint="eastAsia"/>
              </w:rPr>
            </w:pPr>
            <w:r>
              <w:rPr>
                <w:rFonts w:hint="eastAsia"/>
              </w:rPr>
              <w:t>B</w:t>
            </w:r>
          </w:p>
        </w:tc>
        <w:tc>
          <w:tcPr>
            <w:tcW w:w="992" w:type="dxa"/>
            <w:vAlign w:val="center"/>
          </w:tcPr>
          <w:p w14:paraId="4D4FF5F5" w14:textId="4976C97C" w:rsidR="00EF1D0B" w:rsidRDefault="00D36FF4" w:rsidP="007748AF">
            <w:pPr>
              <w:spacing w:line="480" w:lineRule="exact"/>
              <w:ind w:firstLineChars="0" w:firstLine="0"/>
              <w:jc w:val="center"/>
              <w:rPr>
                <w:rFonts w:hint="eastAsia"/>
              </w:rPr>
            </w:pPr>
            <w:r>
              <w:rPr>
                <w:rFonts w:hint="eastAsia"/>
              </w:rPr>
              <w:t>A</w:t>
            </w:r>
          </w:p>
        </w:tc>
        <w:tc>
          <w:tcPr>
            <w:tcW w:w="6656" w:type="dxa"/>
            <w:vAlign w:val="center"/>
          </w:tcPr>
          <w:p w14:paraId="0F9B86FB" w14:textId="3F09263A" w:rsidR="00EF1D0B" w:rsidRDefault="00D36FF4" w:rsidP="007748AF">
            <w:pPr>
              <w:spacing w:line="480" w:lineRule="exact"/>
              <w:ind w:firstLineChars="0" w:firstLine="0"/>
              <w:jc w:val="center"/>
              <w:rPr>
                <w:rFonts w:hint="eastAsia"/>
              </w:rPr>
            </w:pPr>
            <w:r>
              <w:rPr>
                <w:rFonts w:hint="eastAsia"/>
              </w:rPr>
              <w:t>仿真电路开关对应</w:t>
            </w:r>
            <w:r w:rsidR="00CE24C7">
              <w:rPr>
                <w:rFonts w:hint="eastAsia"/>
              </w:rPr>
              <w:t>接通</w:t>
            </w:r>
            <w:r>
              <w:rPr>
                <w:rFonts w:hint="eastAsia"/>
              </w:rPr>
              <w:t>情况</w:t>
            </w:r>
          </w:p>
        </w:tc>
      </w:tr>
      <w:tr w:rsidR="00EF1D0B" w14:paraId="46FAEFF1" w14:textId="77777777" w:rsidTr="008E5207">
        <w:tc>
          <w:tcPr>
            <w:tcW w:w="988" w:type="dxa"/>
            <w:vAlign w:val="center"/>
          </w:tcPr>
          <w:p w14:paraId="03EC8D53" w14:textId="5AA1E421" w:rsidR="00EF1D0B" w:rsidRDefault="00252F89" w:rsidP="007748AF">
            <w:pPr>
              <w:spacing w:line="480" w:lineRule="exact"/>
              <w:ind w:firstLineChars="0" w:firstLine="0"/>
              <w:jc w:val="center"/>
              <w:rPr>
                <w:rFonts w:hint="eastAsia"/>
              </w:rPr>
            </w:pPr>
            <w:r>
              <w:rPr>
                <w:rFonts w:hint="eastAsia"/>
              </w:rPr>
              <w:t>0</w:t>
            </w:r>
          </w:p>
        </w:tc>
        <w:tc>
          <w:tcPr>
            <w:tcW w:w="992" w:type="dxa"/>
            <w:vAlign w:val="center"/>
          </w:tcPr>
          <w:p w14:paraId="24F6676B" w14:textId="039D5284" w:rsidR="00EF1D0B" w:rsidRDefault="00252F89" w:rsidP="007748AF">
            <w:pPr>
              <w:spacing w:line="480" w:lineRule="exact"/>
              <w:ind w:firstLineChars="0" w:firstLine="0"/>
              <w:jc w:val="center"/>
              <w:rPr>
                <w:rFonts w:hint="eastAsia"/>
              </w:rPr>
            </w:pPr>
            <w:r>
              <w:rPr>
                <w:rFonts w:hint="eastAsia"/>
              </w:rPr>
              <w:t>0</w:t>
            </w:r>
          </w:p>
        </w:tc>
        <w:tc>
          <w:tcPr>
            <w:tcW w:w="992" w:type="dxa"/>
            <w:vAlign w:val="center"/>
          </w:tcPr>
          <w:p w14:paraId="1BEA4B8A" w14:textId="75B68DDE" w:rsidR="00EF1D0B" w:rsidRDefault="00252F89" w:rsidP="007748AF">
            <w:pPr>
              <w:spacing w:line="480" w:lineRule="exact"/>
              <w:ind w:firstLineChars="0" w:firstLine="0"/>
              <w:jc w:val="center"/>
              <w:rPr>
                <w:rFonts w:hint="eastAsia"/>
              </w:rPr>
            </w:pPr>
            <w:r>
              <w:rPr>
                <w:rFonts w:hint="eastAsia"/>
              </w:rPr>
              <w:t>0</w:t>
            </w:r>
          </w:p>
        </w:tc>
        <w:tc>
          <w:tcPr>
            <w:tcW w:w="6656" w:type="dxa"/>
            <w:vAlign w:val="center"/>
          </w:tcPr>
          <w:p w14:paraId="0660B48B" w14:textId="6DD6D401" w:rsidR="00EF1D0B" w:rsidRDefault="007748AF" w:rsidP="007748AF">
            <w:pPr>
              <w:spacing w:line="480" w:lineRule="exact"/>
              <w:ind w:firstLineChars="0" w:firstLine="0"/>
              <w:jc w:val="center"/>
              <w:rPr>
                <w:rFonts w:hint="eastAsia"/>
              </w:rPr>
            </w:pPr>
            <w:r w:rsidRPr="007748AF">
              <w:rPr>
                <w:rFonts w:hint="eastAsia"/>
              </w:rPr>
              <w:t>S1</w:t>
            </w:r>
            <w:r w:rsidRPr="007748AF">
              <w:rPr>
                <w:rFonts w:hint="eastAsia"/>
              </w:rPr>
              <w:t>、</w:t>
            </w:r>
            <w:r w:rsidRPr="007748AF">
              <w:rPr>
                <w:rFonts w:hint="eastAsia"/>
              </w:rPr>
              <w:t xml:space="preserve">S2 </w:t>
            </w:r>
            <w:r w:rsidRPr="007748AF">
              <w:rPr>
                <w:rFonts w:hint="eastAsia"/>
              </w:rPr>
              <w:t>断开，</w:t>
            </w:r>
            <w:r w:rsidRPr="007748AF">
              <w:rPr>
                <w:rFonts w:hint="eastAsia"/>
              </w:rPr>
              <w:t xml:space="preserve">S4 </w:t>
            </w:r>
            <w:r w:rsidRPr="007748AF">
              <w:rPr>
                <w:rFonts w:hint="eastAsia"/>
              </w:rPr>
              <w:t>闭合（只接入</w:t>
            </w:r>
            <w:r w:rsidRPr="007748AF">
              <w:rPr>
                <w:rFonts w:hint="eastAsia"/>
              </w:rPr>
              <w:t xml:space="preserve"> RP7</w:t>
            </w:r>
            <w:r w:rsidRPr="007748AF">
              <w:rPr>
                <w:rFonts w:hint="eastAsia"/>
              </w:rPr>
              <w:t>）</w:t>
            </w:r>
          </w:p>
        </w:tc>
      </w:tr>
      <w:tr w:rsidR="00EF1D0B" w14:paraId="725D2090" w14:textId="77777777" w:rsidTr="008E5207">
        <w:tc>
          <w:tcPr>
            <w:tcW w:w="988" w:type="dxa"/>
            <w:vAlign w:val="center"/>
          </w:tcPr>
          <w:p w14:paraId="23D3DA47" w14:textId="0FB9A560" w:rsidR="00EF1D0B" w:rsidRDefault="00252F89" w:rsidP="007748AF">
            <w:pPr>
              <w:spacing w:line="480" w:lineRule="exact"/>
              <w:ind w:firstLineChars="0" w:firstLine="0"/>
              <w:jc w:val="center"/>
              <w:rPr>
                <w:rFonts w:hint="eastAsia"/>
              </w:rPr>
            </w:pPr>
            <w:r>
              <w:rPr>
                <w:rFonts w:hint="eastAsia"/>
              </w:rPr>
              <w:t>0</w:t>
            </w:r>
          </w:p>
        </w:tc>
        <w:tc>
          <w:tcPr>
            <w:tcW w:w="992" w:type="dxa"/>
            <w:vAlign w:val="center"/>
          </w:tcPr>
          <w:p w14:paraId="11699496" w14:textId="45734488" w:rsidR="00EF1D0B" w:rsidRDefault="00252F89" w:rsidP="007748AF">
            <w:pPr>
              <w:spacing w:line="480" w:lineRule="exact"/>
              <w:ind w:firstLineChars="0" w:firstLine="0"/>
              <w:jc w:val="center"/>
              <w:rPr>
                <w:rFonts w:hint="eastAsia"/>
              </w:rPr>
            </w:pPr>
            <w:r>
              <w:rPr>
                <w:rFonts w:hint="eastAsia"/>
              </w:rPr>
              <w:t>0</w:t>
            </w:r>
          </w:p>
        </w:tc>
        <w:tc>
          <w:tcPr>
            <w:tcW w:w="992" w:type="dxa"/>
            <w:vAlign w:val="center"/>
          </w:tcPr>
          <w:p w14:paraId="1A75FA36" w14:textId="776D7BAD" w:rsidR="00EF1D0B" w:rsidRDefault="00252F89" w:rsidP="007748AF">
            <w:pPr>
              <w:spacing w:line="480" w:lineRule="exact"/>
              <w:ind w:firstLineChars="0" w:firstLine="0"/>
              <w:jc w:val="center"/>
              <w:rPr>
                <w:rFonts w:hint="eastAsia"/>
              </w:rPr>
            </w:pPr>
            <w:r>
              <w:rPr>
                <w:rFonts w:hint="eastAsia"/>
              </w:rPr>
              <w:t>1</w:t>
            </w:r>
          </w:p>
        </w:tc>
        <w:tc>
          <w:tcPr>
            <w:tcW w:w="6656" w:type="dxa"/>
            <w:vAlign w:val="center"/>
          </w:tcPr>
          <w:p w14:paraId="3B0CBA8A" w14:textId="2654261C" w:rsidR="00EF1D0B" w:rsidRDefault="007748AF" w:rsidP="007748AF">
            <w:pPr>
              <w:spacing w:line="480" w:lineRule="exact"/>
              <w:ind w:firstLineChars="0" w:firstLine="0"/>
              <w:jc w:val="center"/>
              <w:rPr>
                <w:rFonts w:hint="eastAsia"/>
              </w:rPr>
            </w:pPr>
            <w:r w:rsidRPr="007748AF">
              <w:rPr>
                <w:rFonts w:hint="eastAsia"/>
              </w:rPr>
              <w:t>S1</w:t>
            </w:r>
            <w:r w:rsidRPr="007748AF">
              <w:rPr>
                <w:rFonts w:hint="eastAsia"/>
              </w:rPr>
              <w:t>、</w:t>
            </w:r>
            <w:r w:rsidRPr="007748AF">
              <w:rPr>
                <w:rFonts w:hint="eastAsia"/>
              </w:rPr>
              <w:t xml:space="preserve">S2 </w:t>
            </w:r>
            <w:r w:rsidRPr="007748AF">
              <w:rPr>
                <w:rFonts w:hint="eastAsia"/>
              </w:rPr>
              <w:t>断开，</w:t>
            </w:r>
            <w:r w:rsidRPr="007748AF">
              <w:rPr>
                <w:rFonts w:hint="eastAsia"/>
              </w:rPr>
              <w:t xml:space="preserve">S3 </w:t>
            </w:r>
            <w:r w:rsidRPr="007748AF">
              <w:rPr>
                <w:rFonts w:hint="eastAsia"/>
              </w:rPr>
              <w:t>闭合（只接入</w:t>
            </w:r>
            <w:r w:rsidRPr="007748AF">
              <w:rPr>
                <w:rFonts w:hint="eastAsia"/>
              </w:rPr>
              <w:t xml:space="preserve"> RP6</w:t>
            </w:r>
            <w:r w:rsidRPr="007748AF">
              <w:rPr>
                <w:rFonts w:hint="eastAsia"/>
              </w:rPr>
              <w:t>）</w:t>
            </w:r>
          </w:p>
        </w:tc>
      </w:tr>
      <w:tr w:rsidR="00EF1D0B" w14:paraId="54E3FD94" w14:textId="77777777" w:rsidTr="008E5207">
        <w:tc>
          <w:tcPr>
            <w:tcW w:w="988" w:type="dxa"/>
            <w:vAlign w:val="center"/>
          </w:tcPr>
          <w:p w14:paraId="79B72BBF" w14:textId="600A101E" w:rsidR="00EF1D0B" w:rsidRDefault="00252F89" w:rsidP="007748AF">
            <w:pPr>
              <w:spacing w:line="480" w:lineRule="exact"/>
              <w:ind w:firstLineChars="0" w:firstLine="0"/>
              <w:jc w:val="center"/>
              <w:rPr>
                <w:rFonts w:hint="eastAsia"/>
              </w:rPr>
            </w:pPr>
            <w:r>
              <w:rPr>
                <w:rFonts w:hint="eastAsia"/>
              </w:rPr>
              <w:t>0</w:t>
            </w:r>
          </w:p>
        </w:tc>
        <w:tc>
          <w:tcPr>
            <w:tcW w:w="992" w:type="dxa"/>
            <w:vAlign w:val="center"/>
          </w:tcPr>
          <w:p w14:paraId="03162CE9" w14:textId="7218E02F" w:rsidR="00EF1D0B" w:rsidRDefault="00252F89" w:rsidP="007748AF">
            <w:pPr>
              <w:spacing w:line="480" w:lineRule="exact"/>
              <w:ind w:firstLineChars="0" w:firstLine="0"/>
              <w:jc w:val="center"/>
              <w:rPr>
                <w:rFonts w:hint="eastAsia"/>
              </w:rPr>
            </w:pPr>
            <w:r>
              <w:rPr>
                <w:rFonts w:hint="eastAsia"/>
              </w:rPr>
              <w:t>1</w:t>
            </w:r>
          </w:p>
        </w:tc>
        <w:tc>
          <w:tcPr>
            <w:tcW w:w="992" w:type="dxa"/>
            <w:vAlign w:val="center"/>
          </w:tcPr>
          <w:p w14:paraId="04C59721" w14:textId="3E2E89C5" w:rsidR="00EF1D0B" w:rsidRDefault="00252F89" w:rsidP="007748AF">
            <w:pPr>
              <w:spacing w:line="480" w:lineRule="exact"/>
              <w:ind w:firstLineChars="0" w:firstLine="0"/>
              <w:jc w:val="center"/>
              <w:rPr>
                <w:rFonts w:hint="eastAsia"/>
              </w:rPr>
            </w:pPr>
            <w:r>
              <w:rPr>
                <w:rFonts w:hint="eastAsia"/>
              </w:rPr>
              <w:t>0</w:t>
            </w:r>
          </w:p>
        </w:tc>
        <w:tc>
          <w:tcPr>
            <w:tcW w:w="6656" w:type="dxa"/>
            <w:vAlign w:val="center"/>
          </w:tcPr>
          <w:p w14:paraId="2B436E1C" w14:textId="307F75AA" w:rsidR="00EF1D0B" w:rsidRDefault="007748AF" w:rsidP="007748AF">
            <w:pPr>
              <w:spacing w:line="480" w:lineRule="exact"/>
              <w:ind w:firstLineChars="0" w:firstLine="0"/>
              <w:jc w:val="center"/>
              <w:rPr>
                <w:rFonts w:hint="eastAsia"/>
              </w:rPr>
            </w:pPr>
            <w:r w:rsidRPr="007748AF">
              <w:rPr>
                <w:rFonts w:hint="eastAsia"/>
              </w:rPr>
              <w:t xml:space="preserve">S1 </w:t>
            </w:r>
            <w:r w:rsidRPr="007748AF">
              <w:rPr>
                <w:rFonts w:hint="eastAsia"/>
              </w:rPr>
              <w:t>断开，</w:t>
            </w:r>
            <w:r w:rsidRPr="007748AF">
              <w:rPr>
                <w:rFonts w:hint="eastAsia"/>
              </w:rPr>
              <w:t>S2</w:t>
            </w:r>
            <w:r w:rsidRPr="007748AF">
              <w:rPr>
                <w:rFonts w:hint="eastAsia"/>
              </w:rPr>
              <w:t>、</w:t>
            </w:r>
            <w:r w:rsidRPr="007748AF">
              <w:rPr>
                <w:rFonts w:hint="eastAsia"/>
              </w:rPr>
              <w:t xml:space="preserve">S4 </w:t>
            </w:r>
            <w:r w:rsidRPr="007748AF">
              <w:rPr>
                <w:rFonts w:hint="eastAsia"/>
              </w:rPr>
              <w:t>闭合（接入</w:t>
            </w:r>
            <w:r w:rsidRPr="007748AF">
              <w:rPr>
                <w:rFonts w:hint="eastAsia"/>
              </w:rPr>
              <w:t xml:space="preserve"> RP5</w:t>
            </w:r>
            <w:r w:rsidRPr="007748AF">
              <w:rPr>
                <w:rFonts w:hint="eastAsia"/>
              </w:rPr>
              <w:t>、</w:t>
            </w:r>
            <w:r w:rsidRPr="007748AF">
              <w:rPr>
                <w:rFonts w:hint="eastAsia"/>
              </w:rPr>
              <w:t>RP7</w:t>
            </w:r>
            <w:r w:rsidRPr="007748AF">
              <w:rPr>
                <w:rFonts w:hint="eastAsia"/>
              </w:rPr>
              <w:t>）</w:t>
            </w:r>
          </w:p>
        </w:tc>
      </w:tr>
      <w:tr w:rsidR="00EF1D0B" w14:paraId="4D85C4C2" w14:textId="77777777" w:rsidTr="008E5207">
        <w:tc>
          <w:tcPr>
            <w:tcW w:w="988" w:type="dxa"/>
            <w:vAlign w:val="center"/>
          </w:tcPr>
          <w:p w14:paraId="49840A6B" w14:textId="7D192A3C" w:rsidR="00EF1D0B" w:rsidRDefault="00252F89" w:rsidP="007748AF">
            <w:pPr>
              <w:spacing w:line="480" w:lineRule="exact"/>
              <w:ind w:firstLineChars="0" w:firstLine="0"/>
              <w:jc w:val="center"/>
              <w:rPr>
                <w:rFonts w:hint="eastAsia"/>
              </w:rPr>
            </w:pPr>
            <w:r>
              <w:rPr>
                <w:rFonts w:hint="eastAsia"/>
              </w:rPr>
              <w:t>0</w:t>
            </w:r>
          </w:p>
        </w:tc>
        <w:tc>
          <w:tcPr>
            <w:tcW w:w="992" w:type="dxa"/>
            <w:vAlign w:val="center"/>
          </w:tcPr>
          <w:p w14:paraId="69907F63" w14:textId="3F5D4F8E" w:rsidR="00EF1D0B" w:rsidRDefault="00252F89" w:rsidP="007748AF">
            <w:pPr>
              <w:spacing w:line="480" w:lineRule="exact"/>
              <w:ind w:firstLineChars="0" w:firstLine="0"/>
              <w:jc w:val="center"/>
              <w:rPr>
                <w:rFonts w:hint="eastAsia"/>
              </w:rPr>
            </w:pPr>
            <w:r>
              <w:rPr>
                <w:rFonts w:hint="eastAsia"/>
              </w:rPr>
              <w:t>1</w:t>
            </w:r>
          </w:p>
        </w:tc>
        <w:tc>
          <w:tcPr>
            <w:tcW w:w="992" w:type="dxa"/>
            <w:vAlign w:val="center"/>
          </w:tcPr>
          <w:p w14:paraId="6773F4F8" w14:textId="1A681007" w:rsidR="00EF1D0B" w:rsidRDefault="00252F89" w:rsidP="007748AF">
            <w:pPr>
              <w:spacing w:line="480" w:lineRule="exact"/>
              <w:ind w:firstLineChars="0" w:firstLine="0"/>
              <w:jc w:val="center"/>
              <w:rPr>
                <w:rFonts w:hint="eastAsia"/>
              </w:rPr>
            </w:pPr>
            <w:r>
              <w:rPr>
                <w:rFonts w:hint="eastAsia"/>
              </w:rPr>
              <w:t>1</w:t>
            </w:r>
          </w:p>
        </w:tc>
        <w:tc>
          <w:tcPr>
            <w:tcW w:w="6656" w:type="dxa"/>
            <w:vAlign w:val="center"/>
          </w:tcPr>
          <w:p w14:paraId="6689BF88" w14:textId="07FC6D61" w:rsidR="00EF1D0B" w:rsidRDefault="00693D7C" w:rsidP="007748AF">
            <w:pPr>
              <w:spacing w:line="480" w:lineRule="exact"/>
              <w:ind w:firstLineChars="0" w:firstLine="0"/>
              <w:jc w:val="center"/>
              <w:rPr>
                <w:rFonts w:hint="eastAsia"/>
              </w:rPr>
            </w:pPr>
            <w:r w:rsidRPr="00693D7C">
              <w:rPr>
                <w:rFonts w:hint="eastAsia"/>
              </w:rPr>
              <w:t xml:space="preserve">S1 </w:t>
            </w:r>
            <w:r w:rsidRPr="00693D7C">
              <w:rPr>
                <w:rFonts w:hint="eastAsia"/>
              </w:rPr>
              <w:t>断开，</w:t>
            </w:r>
            <w:r w:rsidRPr="00693D7C">
              <w:rPr>
                <w:rFonts w:hint="eastAsia"/>
              </w:rPr>
              <w:t>S2</w:t>
            </w:r>
            <w:r w:rsidRPr="00693D7C">
              <w:rPr>
                <w:rFonts w:hint="eastAsia"/>
              </w:rPr>
              <w:t>、</w:t>
            </w:r>
            <w:r w:rsidRPr="00693D7C">
              <w:rPr>
                <w:rFonts w:hint="eastAsia"/>
              </w:rPr>
              <w:t xml:space="preserve">S3 </w:t>
            </w:r>
            <w:r w:rsidRPr="00693D7C">
              <w:rPr>
                <w:rFonts w:hint="eastAsia"/>
              </w:rPr>
              <w:t>闭合（接入</w:t>
            </w:r>
            <w:r w:rsidRPr="00693D7C">
              <w:rPr>
                <w:rFonts w:hint="eastAsia"/>
              </w:rPr>
              <w:t xml:space="preserve"> RP5</w:t>
            </w:r>
            <w:r w:rsidRPr="00693D7C">
              <w:rPr>
                <w:rFonts w:hint="eastAsia"/>
              </w:rPr>
              <w:t>、</w:t>
            </w:r>
            <w:r w:rsidRPr="00693D7C">
              <w:rPr>
                <w:rFonts w:hint="eastAsia"/>
              </w:rPr>
              <w:t>RP6</w:t>
            </w:r>
            <w:r w:rsidRPr="00693D7C">
              <w:rPr>
                <w:rFonts w:hint="eastAsia"/>
              </w:rPr>
              <w:t>）</w:t>
            </w:r>
          </w:p>
        </w:tc>
      </w:tr>
      <w:tr w:rsidR="00EF1D0B" w14:paraId="2D6A0F3E" w14:textId="77777777" w:rsidTr="008E5207">
        <w:tc>
          <w:tcPr>
            <w:tcW w:w="988" w:type="dxa"/>
            <w:vAlign w:val="center"/>
          </w:tcPr>
          <w:p w14:paraId="1FDA2616" w14:textId="497629BF" w:rsidR="00EF1D0B" w:rsidRDefault="00252F89" w:rsidP="007748AF">
            <w:pPr>
              <w:spacing w:line="480" w:lineRule="exact"/>
              <w:ind w:firstLineChars="0" w:firstLine="0"/>
              <w:jc w:val="center"/>
              <w:rPr>
                <w:rFonts w:hint="eastAsia"/>
              </w:rPr>
            </w:pPr>
            <w:r>
              <w:rPr>
                <w:rFonts w:hint="eastAsia"/>
              </w:rPr>
              <w:t>1</w:t>
            </w:r>
          </w:p>
        </w:tc>
        <w:tc>
          <w:tcPr>
            <w:tcW w:w="992" w:type="dxa"/>
            <w:vAlign w:val="center"/>
          </w:tcPr>
          <w:p w14:paraId="0EF3EB25" w14:textId="79C1C463" w:rsidR="00EF1D0B" w:rsidRDefault="00252F89" w:rsidP="007748AF">
            <w:pPr>
              <w:spacing w:line="480" w:lineRule="exact"/>
              <w:ind w:firstLineChars="0" w:firstLine="0"/>
              <w:jc w:val="center"/>
              <w:rPr>
                <w:rFonts w:hint="eastAsia"/>
              </w:rPr>
            </w:pPr>
            <w:r>
              <w:rPr>
                <w:rFonts w:hint="eastAsia"/>
              </w:rPr>
              <w:t>0</w:t>
            </w:r>
          </w:p>
        </w:tc>
        <w:tc>
          <w:tcPr>
            <w:tcW w:w="992" w:type="dxa"/>
            <w:vAlign w:val="center"/>
          </w:tcPr>
          <w:p w14:paraId="3E90930E" w14:textId="253B9EA2" w:rsidR="00EF1D0B" w:rsidRDefault="00252F89" w:rsidP="007748AF">
            <w:pPr>
              <w:spacing w:line="480" w:lineRule="exact"/>
              <w:ind w:firstLineChars="0" w:firstLine="0"/>
              <w:jc w:val="center"/>
              <w:rPr>
                <w:rFonts w:hint="eastAsia"/>
              </w:rPr>
            </w:pPr>
            <w:r>
              <w:rPr>
                <w:rFonts w:hint="eastAsia"/>
              </w:rPr>
              <w:t>0</w:t>
            </w:r>
          </w:p>
        </w:tc>
        <w:tc>
          <w:tcPr>
            <w:tcW w:w="6656" w:type="dxa"/>
            <w:vAlign w:val="center"/>
          </w:tcPr>
          <w:p w14:paraId="4B6644CB" w14:textId="05745478" w:rsidR="00EF1D0B" w:rsidRDefault="00693D7C" w:rsidP="007748AF">
            <w:pPr>
              <w:spacing w:line="480" w:lineRule="exact"/>
              <w:ind w:firstLineChars="0" w:firstLine="0"/>
              <w:jc w:val="center"/>
              <w:rPr>
                <w:rFonts w:hint="eastAsia"/>
              </w:rPr>
            </w:pPr>
            <w:r w:rsidRPr="00693D7C">
              <w:rPr>
                <w:rFonts w:hint="eastAsia"/>
              </w:rPr>
              <w:t xml:space="preserve">S2 </w:t>
            </w:r>
            <w:r w:rsidRPr="00693D7C">
              <w:rPr>
                <w:rFonts w:hint="eastAsia"/>
              </w:rPr>
              <w:t>断开，</w:t>
            </w:r>
            <w:r w:rsidRPr="00693D7C">
              <w:rPr>
                <w:rFonts w:hint="eastAsia"/>
              </w:rPr>
              <w:t>S1</w:t>
            </w:r>
            <w:r w:rsidRPr="00693D7C">
              <w:rPr>
                <w:rFonts w:hint="eastAsia"/>
              </w:rPr>
              <w:t>、</w:t>
            </w:r>
            <w:r w:rsidRPr="00693D7C">
              <w:rPr>
                <w:rFonts w:hint="eastAsia"/>
              </w:rPr>
              <w:t xml:space="preserve">S4 </w:t>
            </w:r>
            <w:r w:rsidRPr="00693D7C">
              <w:rPr>
                <w:rFonts w:hint="eastAsia"/>
              </w:rPr>
              <w:t>闭合（接入</w:t>
            </w:r>
            <w:r w:rsidRPr="00693D7C">
              <w:rPr>
                <w:rFonts w:hint="eastAsia"/>
              </w:rPr>
              <w:t xml:space="preserve"> RP4</w:t>
            </w:r>
            <w:r w:rsidRPr="00693D7C">
              <w:rPr>
                <w:rFonts w:hint="eastAsia"/>
              </w:rPr>
              <w:t>、</w:t>
            </w:r>
            <w:r w:rsidRPr="00693D7C">
              <w:rPr>
                <w:rFonts w:hint="eastAsia"/>
              </w:rPr>
              <w:t>RP7</w:t>
            </w:r>
            <w:r w:rsidRPr="00693D7C">
              <w:rPr>
                <w:rFonts w:hint="eastAsia"/>
              </w:rPr>
              <w:t>）</w:t>
            </w:r>
          </w:p>
        </w:tc>
      </w:tr>
      <w:tr w:rsidR="00EF1D0B" w14:paraId="434650CF" w14:textId="77777777" w:rsidTr="008E5207">
        <w:tc>
          <w:tcPr>
            <w:tcW w:w="988" w:type="dxa"/>
            <w:vAlign w:val="center"/>
          </w:tcPr>
          <w:p w14:paraId="7225B4B8" w14:textId="552C583B" w:rsidR="00EF1D0B" w:rsidRDefault="00252F89" w:rsidP="007748AF">
            <w:pPr>
              <w:spacing w:line="480" w:lineRule="exact"/>
              <w:ind w:firstLineChars="0" w:firstLine="0"/>
              <w:jc w:val="center"/>
              <w:rPr>
                <w:rFonts w:hint="eastAsia"/>
              </w:rPr>
            </w:pPr>
            <w:r>
              <w:rPr>
                <w:rFonts w:hint="eastAsia"/>
              </w:rPr>
              <w:t>1</w:t>
            </w:r>
          </w:p>
        </w:tc>
        <w:tc>
          <w:tcPr>
            <w:tcW w:w="992" w:type="dxa"/>
            <w:vAlign w:val="center"/>
          </w:tcPr>
          <w:p w14:paraId="2B92E60A" w14:textId="199806F3" w:rsidR="00EF1D0B" w:rsidRDefault="00252F89" w:rsidP="007748AF">
            <w:pPr>
              <w:spacing w:line="480" w:lineRule="exact"/>
              <w:ind w:firstLineChars="0" w:firstLine="0"/>
              <w:jc w:val="center"/>
              <w:rPr>
                <w:rFonts w:hint="eastAsia"/>
              </w:rPr>
            </w:pPr>
            <w:r>
              <w:rPr>
                <w:rFonts w:hint="eastAsia"/>
              </w:rPr>
              <w:t>0</w:t>
            </w:r>
          </w:p>
        </w:tc>
        <w:tc>
          <w:tcPr>
            <w:tcW w:w="992" w:type="dxa"/>
            <w:vAlign w:val="center"/>
          </w:tcPr>
          <w:p w14:paraId="3D8FD663" w14:textId="7B416844" w:rsidR="00EF1D0B" w:rsidRDefault="00252F89" w:rsidP="007748AF">
            <w:pPr>
              <w:spacing w:line="480" w:lineRule="exact"/>
              <w:ind w:firstLineChars="0" w:firstLine="0"/>
              <w:jc w:val="center"/>
              <w:rPr>
                <w:rFonts w:hint="eastAsia"/>
              </w:rPr>
            </w:pPr>
            <w:r>
              <w:rPr>
                <w:rFonts w:hint="eastAsia"/>
              </w:rPr>
              <w:t>1</w:t>
            </w:r>
          </w:p>
        </w:tc>
        <w:tc>
          <w:tcPr>
            <w:tcW w:w="6656" w:type="dxa"/>
            <w:vAlign w:val="center"/>
          </w:tcPr>
          <w:p w14:paraId="52207C1D" w14:textId="6A73B0B7" w:rsidR="00EF1D0B" w:rsidRDefault="00693D7C" w:rsidP="007748AF">
            <w:pPr>
              <w:spacing w:line="480" w:lineRule="exact"/>
              <w:ind w:firstLineChars="0" w:firstLine="0"/>
              <w:jc w:val="center"/>
              <w:rPr>
                <w:rFonts w:hint="eastAsia"/>
              </w:rPr>
            </w:pPr>
            <w:r w:rsidRPr="00693D7C">
              <w:rPr>
                <w:rFonts w:hint="eastAsia"/>
              </w:rPr>
              <w:t xml:space="preserve">S2 </w:t>
            </w:r>
            <w:r w:rsidRPr="00693D7C">
              <w:rPr>
                <w:rFonts w:hint="eastAsia"/>
              </w:rPr>
              <w:t>断开，</w:t>
            </w:r>
            <w:r w:rsidRPr="00693D7C">
              <w:rPr>
                <w:rFonts w:hint="eastAsia"/>
              </w:rPr>
              <w:t>S1</w:t>
            </w:r>
            <w:r w:rsidRPr="00693D7C">
              <w:rPr>
                <w:rFonts w:hint="eastAsia"/>
              </w:rPr>
              <w:t>、</w:t>
            </w:r>
            <w:r w:rsidRPr="00693D7C">
              <w:rPr>
                <w:rFonts w:hint="eastAsia"/>
              </w:rPr>
              <w:t xml:space="preserve">S3 </w:t>
            </w:r>
            <w:r w:rsidRPr="00693D7C">
              <w:rPr>
                <w:rFonts w:hint="eastAsia"/>
              </w:rPr>
              <w:t>闭合（接入</w:t>
            </w:r>
            <w:r w:rsidRPr="00693D7C">
              <w:rPr>
                <w:rFonts w:hint="eastAsia"/>
              </w:rPr>
              <w:t xml:space="preserve"> RP4</w:t>
            </w:r>
            <w:r w:rsidRPr="00693D7C">
              <w:rPr>
                <w:rFonts w:hint="eastAsia"/>
              </w:rPr>
              <w:t>、</w:t>
            </w:r>
            <w:r w:rsidRPr="00693D7C">
              <w:rPr>
                <w:rFonts w:hint="eastAsia"/>
              </w:rPr>
              <w:t>RP6</w:t>
            </w:r>
            <w:r w:rsidRPr="00693D7C">
              <w:rPr>
                <w:rFonts w:hint="eastAsia"/>
              </w:rPr>
              <w:t>）</w:t>
            </w:r>
          </w:p>
        </w:tc>
      </w:tr>
      <w:tr w:rsidR="00EF1D0B" w14:paraId="04982BD8" w14:textId="77777777" w:rsidTr="008E5207">
        <w:tc>
          <w:tcPr>
            <w:tcW w:w="988" w:type="dxa"/>
            <w:vAlign w:val="center"/>
          </w:tcPr>
          <w:p w14:paraId="00FCE8C2" w14:textId="2141B317" w:rsidR="00EF1D0B" w:rsidRDefault="00252F89" w:rsidP="007748AF">
            <w:pPr>
              <w:spacing w:line="480" w:lineRule="exact"/>
              <w:ind w:firstLineChars="0" w:firstLine="0"/>
              <w:jc w:val="center"/>
              <w:rPr>
                <w:rFonts w:hint="eastAsia"/>
              </w:rPr>
            </w:pPr>
            <w:r>
              <w:rPr>
                <w:rFonts w:hint="eastAsia"/>
              </w:rPr>
              <w:t>1</w:t>
            </w:r>
          </w:p>
        </w:tc>
        <w:tc>
          <w:tcPr>
            <w:tcW w:w="992" w:type="dxa"/>
            <w:vAlign w:val="center"/>
          </w:tcPr>
          <w:p w14:paraId="017A15D3" w14:textId="784F4ADA" w:rsidR="00EF1D0B" w:rsidRDefault="00252F89" w:rsidP="007748AF">
            <w:pPr>
              <w:spacing w:line="480" w:lineRule="exact"/>
              <w:ind w:firstLineChars="0" w:firstLine="0"/>
              <w:jc w:val="center"/>
              <w:rPr>
                <w:rFonts w:hint="eastAsia"/>
              </w:rPr>
            </w:pPr>
            <w:r>
              <w:rPr>
                <w:rFonts w:hint="eastAsia"/>
              </w:rPr>
              <w:t>1</w:t>
            </w:r>
          </w:p>
        </w:tc>
        <w:tc>
          <w:tcPr>
            <w:tcW w:w="992" w:type="dxa"/>
            <w:vAlign w:val="center"/>
          </w:tcPr>
          <w:p w14:paraId="43A3EDBC" w14:textId="1749FA7B" w:rsidR="00EF1D0B" w:rsidRDefault="00252F89" w:rsidP="007748AF">
            <w:pPr>
              <w:spacing w:line="480" w:lineRule="exact"/>
              <w:ind w:firstLineChars="0" w:firstLine="0"/>
              <w:jc w:val="center"/>
              <w:rPr>
                <w:rFonts w:hint="eastAsia"/>
              </w:rPr>
            </w:pPr>
            <w:r>
              <w:rPr>
                <w:rFonts w:hint="eastAsia"/>
              </w:rPr>
              <w:t>0</w:t>
            </w:r>
          </w:p>
        </w:tc>
        <w:tc>
          <w:tcPr>
            <w:tcW w:w="6656" w:type="dxa"/>
            <w:vAlign w:val="center"/>
          </w:tcPr>
          <w:p w14:paraId="02E41F7A" w14:textId="0B55F8C3" w:rsidR="00EF1D0B" w:rsidRDefault="00693D7C" w:rsidP="007748AF">
            <w:pPr>
              <w:spacing w:line="480" w:lineRule="exact"/>
              <w:ind w:firstLineChars="0" w:firstLine="0"/>
              <w:jc w:val="center"/>
              <w:rPr>
                <w:rFonts w:hint="eastAsia"/>
              </w:rPr>
            </w:pPr>
            <w:r w:rsidRPr="00693D7C">
              <w:rPr>
                <w:rFonts w:hint="eastAsia"/>
              </w:rPr>
              <w:t>S1</w:t>
            </w:r>
            <w:r w:rsidRPr="00693D7C">
              <w:rPr>
                <w:rFonts w:hint="eastAsia"/>
              </w:rPr>
              <w:t>、</w:t>
            </w:r>
            <w:r w:rsidRPr="00693D7C">
              <w:rPr>
                <w:rFonts w:hint="eastAsia"/>
              </w:rPr>
              <w:t>S2</w:t>
            </w:r>
            <w:r w:rsidRPr="00693D7C">
              <w:rPr>
                <w:rFonts w:hint="eastAsia"/>
              </w:rPr>
              <w:t>、</w:t>
            </w:r>
            <w:r w:rsidRPr="00693D7C">
              <w:rPr>
                <w:rFonts w:hint="eastAsia"/>
              </w:rPr>
              <w:t xml:space="preserve">S4 </w:t>
            </w:r>
            <w:r w:rsidRPr="00693D7C">
              <w:rPr>
                <w:rFonts w:hint="eastAsia"/>
              </w:rPr>
              <w:t>闭合（接入</w:t>
            </w:r>
            <w:r w:rsidRPr="00693D7C">
              <w:rPr>
                <w:rFonts w:hint="eastAsia"/>
              </w:rPr>
              <w:t xml:space="preserve"> RP4</w:t>
            </w:r>
            <w:r w:rsidRPr="00693D7C">
              <w:rPr>
                <w:rFonts w:hint="eastAsia"/>
              </w:rPr>
              <w:t>、</w:t>
            </w:r>
            <w:r w:rsidRPr="00693D7C">
              <w:rPr>
                <w:rFonts w:hint="eastAsia"/>
              </w:rPr>
              <w:t>RP5</w:t>
            </w:r>
            <w:r w:rsidRPr="00693D7C">
              <w:rPr>
                <w:rFonts w:hint="eastAsia"/>
              </w:rPr>
              <w:t>、</w:t>
            </w:r>
            <w:r w:rsidRPr="00693D7C">
              <w:rPr>
                <w:rFonts w:hint="eastAsia"/>
              </w:rPr>
              <w:t>RP7</w:t>
            </w:r>
            <w:r w:rsidRPr="00693D7C">
              <w:rPr>
                <w:rFonts w:hint="eastAsia"/>
              </w:rPr>
              <w:t>）</w:t>
            </w:r>
          </w:p>
        </w:tc>
      </w:tr>
      <w:tr w:rsidR="00EF1D0B" w14:paraId="3C2F62F7" w14:textId="77777777" w:rsidTr="008E5207">
        <w:tc>
          <w:tcPr>
            <w:tcW w:w="988" w:type="dxa"/>
            <w:vAlign w:val="center"/>
          </w:tcPr>
          <w:p w14:paraId="54C40520" w14:textId="70804328" w:rsidR="00EF1D0B" w:rsidRDefault="00252F89" w:rsidP="007748AF">
            <w:pPr>
              <w:spacing w:line="480" w:lineRule="exact"/>
              <w:ind w:firstLineChars="0" w:firstLine="0"/>
              <w:jc w:val="center"/>
              <w:rPr>
                <w:rFonts w:hint="eastAsia"/>
              </w:rPr>
            </w:pPr>
            <w:r>
              <w:rPr>
                <w:rFonts w:hint="eastAsia"/>
              </w:rPr>
              <w:t>1</w:t>
            </w:r>
          </w:p>
        </w:tc>
        <w:tc>
          <w:tcPr>
            <w:tcW w:w="992" w:type="dxa"/>
            <w:vAlign w:val="center"/>
          </w:tcPr>
          <w:p w14:paraId="7F05703E" w14:textId="14F77E57" w:rsidR="00EF1D0B" w:rsidRDefault="00252F89" w:rsidP="007748AF">
            <w:pPr>
              <w:spacing w:line="480" w:lineRule="exact"/>
              <w:ind w:firstLineChars="0" w:firstLine="0"/>
              <w:jc w:val="center"/>
              <w:rPr>
                <w:rFonts w:hint="eastAsia"/>
              </w:rPr>
            </w:pPr>
            <w:r>
              <w:rPr>
                <w:rFonts w:hint="eastAsia"/>
              </w:rPr>
              <w:t>1</w:t>
            </w:r>
          </w:p>
        </w:tc>
        <w:tc>
          <w:tcPr>
            <w:tcW w:w="992" w:type="dxa"/>
            <w:vAlign w:val="center"/>
          </w:tcPr>
          <w:p w14:paraId="0EAFEFA4" w14:textId="0C1B0B3E" w:rsidR="00EF1D0B" w:rsidRDefault="00252F89" w:rsidP="007748AF">
            <w:pPr>
              <w:spacing w:line="480" w:lineRule="exact"/>
              <w:ind w:firstLineChars="0" w:firstLine="0"/>
              <w:jc w:val="center"/>
              <w:rPr>
                <w:rFonts w:hint="eastAsia"/>
              </w:rPr>
            </w:pPr>
            <w:r>
              <w:rPr>
                <w:rFonts w:hint="eastAsia"/>
              </w:rPr>
              <w:t>1</w:t>
            </w:r>
          </w:p>
        </w:tc>
        <w:tc>
          <w:tcPr>
            <w:tcW w:w="6656" w:type="dxa"/>
            <w:vAlign w:val="center"/>
          </w:tcPr>
          <w:p w14:paraId="0E891676" w14:textId="7A125AFE" w:rsidR="00EF1D0B" w:rsidRDefault="00693D7C" w:rsidP="007748AF">
            <w:pPr>
              <w:spacing w:line="480" w:lineRule="exact"/>
              <w:ind w:firstLineChars="0" w:firstLine="0"/>
              <w:jc w:val="center"/>
              <w:rPr>
                <w:rFonts w:hint="eastAsia"/>
              </w:rPr>
            </w:pPr>
            <w:r w:rsidRPr="00693D7C">
              <w:rPr>
                <w:rFonts w:hint="eastAsia"/>
              </w:rPr>
              <w:t>S1</w:t>
            </w:r>
            <w:r w:rsidRPr="00693D7C">
              <w:rPr>
                <w:rFonts w:hint="eastAsia"/>
              </w:rPr>
              <w:t>、</w:t>
            </w:r>
            <w:r w:rsidRPr="00693D7C">
              <w:rPr>
                <w:rFonts w:hint="eastAsia"/>
              </w:rPr>
              <w:t>S2</w:t>
            </w:r>
            <w:r w:rsidRPr="00693D7C">
              <w:rPr>
                <w:rFonts w:hint="eastAsia"/>
              </w:rPr>
              <w:t>、</w:t>
            </w:r>
            <w:r w:rsidRPr="00693D7C">
              <w:rPr>
                <w:rFonts w:hint="eastAsia"/>
              </w:rPr>
              <w:t xml:space="preserve">S3 </w:t>
            </w:r>
            <w:r w:rsidRPr="00693D7C">
              <w:rPr>
                <w:rFonts w:hint="eastAsia"/>
              </w:rPr>
              <w:t>闭合（接入</w:t>
            </w:r>
            <w:r w:rsidRPr="00693D7C">
              <w:rPr>
                <w:rFonts w:hint="eastAsia"/>
              </w:rPr>
              <w:t xml:space="preserve"> RP4</w:t>
            </w:r>
            <w:r w:rsidRPr="00693D7C">
              <w:rPr>
                <w:rFonts w:hint="eastAsia"/>
              </w:rPr>
              <w:t>、</w:t>
            </w:r>
            <w:r w:rsidRPr="00693D7C">
              <w:rPr>
                <w:rFonts w:hint="eastAsia"/>
              </w:rPr>
              <w:t>RP5</w:t>
            </w:r>
            <w:r w:rsidRPr="00693D7C">
              <w:rPr>
                <w:rFonts w:hint="eastAsia"/>
              </w:rPr>
              <w:t>、</w:t>
            </w:r>
            <w:r w:rsidRPr="00693D7C">
              <w:rPr>
                <w:rFonts w:hint="eastAsia"/>
              </w:rPr>
              <w:t>RP6</w:t>
            </w:r>
            <w:r w:rsidRPr="00693D7C">
              <w:rPr>
                <w:rFonts w:hint="eastAsia"/>
              </w:rPr>
              <w:t>）</w:t>
            </w:r>
          </w:p>
        </w:tc>
      </w:tr>
    </w:tbl>
    <w:p w14:paraId="54367F15" w14:textId="3FF72DC0" w:rsidR="001B2C3C" w:rsidRDefault="008928A2" w:rsidP="0033502B">
      <w:pPr>
        <w:ind w:firstLine="560"/>
      </w:pPr>
      <w:r w:rsidRPr="008928A2">
        <w:rPr>
          <w:rFonts w:cs="Times New Roman"/>
        </w:rPr>
        <w:lastRenderedPageBreak/>
        <w:t>C</w:t>
      </w:r>
      <w:r w:rsidRPr="008928A2">
        <w:rPr>
          <w:rFonts w:hint="eastAsia"/>
        </w:rPr>
        <w:t>、</w:t>
      </w:r>
      <w:r w:rsidRPr="008928A2">
        <w:rPr>
          <w:rFonts w:cs="Times New Roman"/>
        </w:rPr>
        <w:t>B</w:t>
      </w:r>
      <w:r w:rsidRPr="008928A2">
        <w:rPr>
          <w:rFonts w:hint="eastAsia"/>
        </w:rPr>
        <w:t>、</w:t>
      </w:r>
      <w:r w:rsidRPr="008928A2">
        <w:rPr>
          <w:rFonts w:cs="Times New Roman"/>
        </w:rPr>
        <w:t>A</w:t>
      </w:r>
      <w:r w:rsidRPr="008928A2">
        <w:rPr>
          <w:rFonts w:hint="eastAsia"/>
        </w:rPr>
        <w:t>地址码输入分别由三个反相器控制，当</w:t>
      </w:r>
      <w:r w:rsidRPr="008928A2">
        <w:rPr>
          <w:rFonts w:cs="Times New Roman"/>
        </w:rPr>
        <w:t>CIN</w:t>
      </w:r>
      <w:r w:rsidRPr="008928A2">
        <w:rPr>
          <w:rFonts w:hint="eastAsia"/>
        </w:rPr>
        <w:t>、</w:t>
      </w:r>
      <w:r w:rsidRPr="008928A2">
        <w:rPr>
          <w:rFonts w:cs="Times New Roman"/>
        </w:rPr>
        <w:t>BIN</w:t>
      </w:r>
      <w:r w:rsidRPr="008928A2">
        <w:rPr>
          <w:rFonts w:hint="eastAsia"/>
        </w:rPr>
        <w:t>、</w:t>
      </w:r>
      <w:r w:rsidRPr="008928A2">
        <w:rPr>
          <w:rFonts w:cs="Times New Roman"/>
        </w:rPr>
        <w:t>AIN</w:t>
      </w:r>
      <w:r w:rsidRPr="008928A2">
        <w:rPr>
          <w:rFonts w:hint="eastAsia"/>
        </w:rPr>
        <w:t>为</w:t>
      </w:r>
      <w:r w:rsidRPr="008928A2">
        <w:rPr>
          <w:rFonts w:cs="Times New Roman"/>
        </w:rPr>
        <w:t>5V</w:t>
      </w:r>
      <w:r w:rsidRPr="008928A2">
        <w:rPr>
          <w:rFonts w:hint="eastAsia"/>
        </w:rPr>
        <w:t>电压时，计算可知三极管处于饱和状态，集电极电压为</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CE</m:t>
            </m:r>
            <m:d>
              <m:dPr>
                <m:ctrlPr>
                  <w:rPr>
                    <w:rFonts w:ascii="Cambria Math" w:hAnsi="Cambria Math"/>
                    <w:i/>
                  </w:rPr>
                </m:ctrlPr>
              </m:dPr>
              <m:e>
                <m:r>
                  <w:rPr>
                    <w:rFonts w:ascii="Cambria Math" w:hAnsi="Cambria Math"/>
                  </w:rPr>
                  <m:t>sat</m:t>
                </m:r>
              </m:e>
            </m:d>
          </m:sub>
        </m:sSub>
      </m:oMath>
      <w:r w:rsidRPr="008928A2">
        <w:rPr>
          <w:rFonts w:hint="eastAsia"/>
        </w:rPr>
        <w:t>，饱和压降很小，因此对应地址码输入“</w:t>
      </w:r>
      <w:r w:rsidRPr="008928A2">
        <w:rPr>
          <w:rFonts w:cs="Times New Roman"/>
        </w:rPr>
        <w:t>0</w:t>
      </w:r>
      <w:r w:rsidRPr="008928A2">
        <w:rPr>
          <w:rFonts w:hint="eastAsia"/>
        </w:rPr>
        <w:t>”；当</w:t>
      </w:r>
      <w:r w:rsidRPr="008928A2">
        <w:rPr>
          <w:rFonts w:cs="Times New Roman"/>
        </w:rPr>
        <w:t>CIN</w:t>
      </w:r>
      <w:r w:rsidRPr="008928A2">
        <w:rPr>
          <w:rFonts w:hint="eastAsia"/>
        </w:rPr>
        <w:t>、</w:t>
      </w:r>
      <w:r w:rsidRPr="008928A2">
        <w:rPr>
          <w:rFonts w:cs="Times New Roman"/>
        </w:rPr>
        <w:t>BIN</w:t>
      </w:r>
      <w:r w:rsidRPr="008928A2">
        <w:rPr>
          <w:rFonts w:hint="eastAsia"/>
        </w:rPr>
        <w:t>、</w:t>
      </w:r>
      <w:r w:rsidRPr="008928A2">
        <w:rPr>
          <w:rFonts w:cs="Times New Roman"/>
        </w:rPr>
        <w:t>AIN</w:t>
      </w:r>
      <w:r w:rsidRPr="008928A2">
        <w:rPr>
          <w:rFonts w:hint="eastAsia"/>
        </w:rPr>
        <w:t>接</w:t>
      </w:r>
      <w:r w:rsidRPr="008928A2">
        <w:rPr>
          <w:rFonts w:cs="Times New Roman"/>
        </w:rPr>
        <w:t>GND</w:t>
      </w:r>
      <w:r w:rsidRPr="008928A2">
        <w:rPr>
          <w:rFonts w:hint="eastAsia"/>
        </w:rPr>
        <w:t>或不接入时，计算可知三极管处于截止状态，集电极电压为</w:t>
      </w:r>
      <w:r w:rsidRPr="008928A2">
        <w:rPr>
          <w:rFonts w:hint="eastAsia"/>
        </w:rPr>
        <w:t xml:space="preserve"> </w:t>
      </w:r>
      <w:r w:rsidRPr="008928A2">
        <w:rPr>
          <w:rFonts w:cs="Times New Roman"/>
        </w:rPr>
        <w:t>5V</w:t>
      </w:r>
      <w:r w:rsidRPr="008928A2">
        <w:rPr>
          <w:rFonts w:hint="eastAsia"/>
        </w:rPr>
        <w:t>，因此对应地址码输入“</w:t>
      </w:r>
      <w:r w:rsidRPr="008928A2">
        <w:rPr>
          <w:rFonts w:cs="Times New Roman"/>
        </w:rPr>
        <w:t>1</w:t>
      </w:r>
      <w:r w:rsidRPr="008928A2">
        <w:rPr>
          <w:rFonts w:hint="eastAsia"/>
        </w:rPr>
        <w:t>”。</w:t>
      </w:r>
    </w:p>
    <w:p w14:paraId="5023AAA9" w14:textId="23C7E474" w:rsidR="006F6850" w:rsidRDefault="009F154C" w:rsidP="009F154C">
      <w:pPr>
        <w:pStyle w:val="2"/>
      </w:pPr>
      <w:r>
        <w:rPr>
          <w:rFonts w:hint="eastAsia"/>
        </w:rPr>
        <w:t>2.3</w:t>
      </w:r>
      <w:r w:rsidR="00AE04C6">
        <w:rPr>
          <w:rFonts w:hint="eastAsia"/>
        </w:rPr>
        <w:t xml:space="preserve"> </w:t>
      </w:r>
      <w:r w:rsidR="00EC516E">
        <w:rPr>
          <w:rFonts w:hint="eastAsia"/>
        </w:rPr>
        <w:t>电路仿真测试</w:t>
      </w:r>
    </w:p>
    <w:p w14:paraId="136492CF" w14:textId="30F2AAEE" w:rsidR="0022698A" w:rsidRDefault="003C0921" w:rsidP="003C0921">
      <w:pPr>
        <w:ind w:firstLine="560"/>
      </w:pPr>
      <w:r>
        <w:rPr>
          <w:rFonts w:hint="eastAsia"/>
        </w:rPr>
        <w:t>先调节</w:t>
      </w:r>
      <w:r>
        <w:rPr>
          <w:rFonts w:hint="eastAsia"/>
        </w:rPr>
        <w:t>RP2</w:t>
      </w:r>
      <w:r>
        <w:rPr>
          <w:rFonts w:hint="eastAsia"/>
        </w:rPr>
        <w:t>，以设置第一级三极管的静态工作点，并在保证无失真的前提下，使得静态工作点尽量在中点，然后固定</w:t>
      </w:r>
      <w:r>
        <w:rPr>
          <w:rFonts w:hint="eastAsia"/>
        </w:rPr>
        <w:t xml:space="preserve"> RP2</w:t>
      </w:r>
      <w:r>
        <w:rPr>
          <w:rFonts w:hint="eastAsia"/>
        </w:rPr>
        <w:t>，由小到大调整</w:t>
      </w:r>
      <w:r>
        <w:rPr>
          <w:rFonts w:hint="eastAsia"/>
        </w:rPr>
        <w:t xml:space="preserve"> RP1 </w:t>
      </w:r>
      <w:r>
        <w:rPr>
          <w:rFonts w:hint="eastAsia"/>
        </w:rPr>
        <w:t>的阻值，以获得尽可能大的放大倍数。最终设置</w:t>
      </w:r>
      <w:r>
        <w:rPr>
          <w:rFonts w:hint="eastAsia"/>
        </w:rPr>
        <w:t xml:space="preserve"> RP2=</w:t>
      </w:r>
      <w:r w:rsidR="008C391F">
        <w:rPr>
          <w:rFonts w:hint="eastAsia"/>
        </w:rPr>
        <w:t>57</w:t>
      </w:r>
      <w:r>
        <w:rPr>
          <w:rFonts w:hint="eastAsia"/>
        </w:rPr>
        <w:t>k</w:t>
      </w:r>
      <w:r>
        <w:rPr>
          <w:rFonts w:hint="eastAsia"/>
        </w:rPr>
        <w:t>Ω，</w:t>
      </w:r>
      <w:r>
        <w:rPr>
          <w:rFonts w:hint="eastAsia"/>
        </w:rPr>
        <w:t>RP1=</w:t>
      </w:r>
      <w:r w:rsidR="008C391F">
        <w:rPr>
          <w:rFonts w:hint="eastAsia"/>
        </w:rPr>
        <w:t>790</w:t>
      </w:r>
      <w:r>
        <w:rPr>
          <w:rFonts w:hint="eastAsia"/>
        </w:rPr>
        <w:t>Ω</w:t>
      </w:r>
      <w:r>
        <w:rPr>
          <w:rFonts w:hint="eastAsia"/>
        </w:rPr>
        <w:t xml:space="preserve"> </w:t>
      </w:r>
      <w:r>
        <w:rPr>
          <w:rFonts w:hint="eastAsia"/>
        </w:rPr>
        <w:t>时得到</w:t>
      </w:r>
      <w:r>
        <w:rPr>
          <w:rFonts w:hint="eastAsia"/>
        </w:rPr>
        <w:t xml:space="preserve"> T1 </w:t>
      </w:r>
      <w:r>
        <w:rPr>
          <w:rFonts w:hint="eastAsia"/>
        </w:rPr>
        <w:t>点处的无失真波形如下：</w:t>
      </w:r>
    </w:p>
    <w:tbl>
      <w:tblPr>
        <w:tblStyle w:val="ae"/>
        <w:tblW w:w="0" w:type="auto"/>
        <w:tblLook w:val="04A0" w:firstRow="1" w:lastRow="0" w:firstColumn="1" w:lastColumn="0" w:noHBand="0" w:noVBand="1"/>
      </w:tblPr>
      <w:tblGrid>
        <w:gridCol w:w="4673"/>
        <w:gridCol w:w="4955"/>
      </w:tblGrid>
      <w:tr w:rsidR="003A1355" w14:paraId="6CF984B4" w14:textId="70358394" w:rsidTr="00593FF6">
        <w:tc>
          <w:tcPr>
            <w:tcW w:w="4673" w:type="dxa"/>
          </w:tcPr>
          <w:p w14:paraId="38108636" w14:textId="7352CD13" w:rsidR="00593FF6" w:rsidRDefault="00593FF6" w:rsidP="003C0921">
            <w:pPr>
              <w:ind w:firstLineChars="0" w:firstLine="0"/>
              <w:rPr>
                <w:rFonts w:hint="eastAsia"/>
              </w:rPr>
            </w:pPr>
            <w:r>
              <w:rPr>
                <w:noProof/>
              </w:rPr>
              <w:drawing>
                <wp:inline distT="0" distB="0" distL="0" distR="0" wp14:anchorId="4A923DB9" wp14:editId="37D6066D">
                  <wp:extent cx="2732493" cy="2514600"/>
                  <wp:effectExtent l="0" t="0" r="0" b="0"/>
                  <wp:docPr id="842212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12171" name=""/>
                          <pic:cNvPicPr/>
                        </pic:nvPicPr>
                        <pic:blipFill>
                          <a:blip r:embed="rId12"/>
                          <a:stretch>
                            <a:fillRect/>
                          </a:stretch>
                        </pic:blipFill>
                        <pic:spPr>
                          <a:xfrm>
                            <a:off x="0" y="0"/>
                            <a:ext cx="2749831" cy="2530555"/>
                          </a:xfrm>
                          <a:prstGeom prst="rect">
                            <a:avLst/>
                          </a:prstGeom>
                        </pic:spPr>
                      </pic:pic>
                    </a:graphicData>
                  </a:graphic>
                </wp:inline>
              </w:drawing>
            </w:r>
          </w:p>
        </w:tc>
        <w:tc>
          <w:tcPr>
            <w:tcW w:w="4955" w:type="dxa"/>
          </w:tcPr>
          <w:p w14:paraId="5005C03F" w14:textId="17FDEB3A" w:rsidR="00593FF6" w:rsidRDefault="003A1355" w:rsidP="003C0921">
            <w:pPr>
              <w:ind w:firstLineChars="0" w:firstLine="0"/>
              <w:rPr>
                <w:noProof/>
              </w:rPr>
            </w:pPr>
            <w:r>
              <w:rPr>
                <w:noProof/>
              </w:rPr>
              <w:drawing>
                <wp:inline distT="0" distB="0" distL="0" distR="0" wp14:anchorId="0335D4B5" wp14:editId="7FD322E6">
                  <wp:extent cx="2985964" cy="2493329"/>
                  <wp:effectExtent l="0" t="0" r="5080" b="2540"/>
                  <wp:docPr id="54142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2717" name=""/>
                          <pic:cNvPicPr/>
                        </pic:nvPicPr>
                        <pic:blipFill>
                          <a:blip r:embed="rId13"/>
                          <a:stretch>
                            <a:fillRect/>
                          </a:stretch>
                        </pic:blipFill>
                        <pic:spPr>
                          <a:xfrm>
                            <a:off x="0" y="0"/>
                            <a:ext cx="2995354" cy="2501170"/>
                          </a:xfrm>
                          <a:prstGeom prst="rect">
                            <a:avLst/>
                          </a:prstGeom>
                        </pic:spPr>
                      </pic:pic>
                    </a:graphicData>
                  </a:graphic>
                </wp:inline>
              </w:drawing>
            </w:r>
          </w:p>
        </w:tc>
      </w:tr>
      <w:tr w:rsidR="00593FF6" w14:paraId="29A575D9" w14:textId="07AD17EB" w:rsidTr="00A051F8">
        <w:tc>
          <w:tcPr>
            <w:tcW w:w="9628" w:type="dxa"/>
            <w:gridSpan w:val="2"/>
          </w:tcPr>
          <w:p w14:paraId="167B3C7C" w14:textId="77777777" w:rsidR="00593FF6" w:rsidRDefault="00593FF6" w:rsidP="003C0921">
            <w:pPr>
              <w:ind w:firstLineChars="0" w:firstLine="0"/>
              <w:rPr>
                <w:rFonts w:hint="eastAsia"/>
              </w:rPr>
            </w:pPr>
          </w:p>
        </w:tc>
      </w:tr>
    </w:tbl>
    <w:p w14:paraId="279CAD1F" w14:textId="77777777" w:rsidR="005B65E0" w:rsidRPr="005B65E0" w:rsidRDefault="005B65E0" w:rsidP="003C0921">
      <w:pPr>
        <w:ind w:firstLine="560"/>
        <w:rPr>
          <w:rFonts w:hint="eastAsia"/>
        </w:rPr>
      </w:pPr>
    </w:p>
    <w:p w14:paraId="34BC2364" w14:textId="296F48E2" w:rsidR="00051ACA" w:rsidRDefault="006245B1" w:rsidP="00C560DC">
      <w:pPr>
        <w:pStyle w:val="1"/>
        <w:rPr>
          <w:rFonts w:hint="eastAsia"/>
        </w:rPr>
      </w:pPr>
      <w:r>
        <w:rPr>
          <w:rFonts w:hint="eastAsia"/>
        </w:rPr>
        <w:t>三、</w:t>
      </w:r>
      <w:r w:rsidR="00BD41E5" w:rsidRPr="00BD41E5">
        <w:rPr>
          <w:rFonts w:hint="eastAsia"/>
        </w:rPr>
        <w:t>电路调测</w:t>
      </w:r>
    </w:p>
    <w:p w14:paraId="178422E8" w14:textId="77777777" w:rsidR="00BE3D9A" w:rsidRDefault="00BE3D9A" w:rsidP="00B474F9">
      <w:pPr>
        <w:ind w:firstLine="560"/>
      </w:pPr>
    </w:p>
    <w:sectPr w:rsidR="00BE3D9A" w:rsidSect="00E64610">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286D0A"/>
    <w:multiLevelType w:val="hybridMultilevel"/>
    <w:tmpl w:val="C2CA65BA"/>
    <w:lvl w:ilvl="0" w:tplc="0916D9D0">
      <w:start w:val="1"/>
      <w:numFmt w:val="bullet"/>
      <w:lvlText w:val=""/>
      <w:lvlJc w:val="left"/>
      <w:pPr>
        <w:tabs>
          <w:tab w:val="num" w:pos="720"/>
        </w:tabs>
        <w:ind w:left="720" w:hanging="360"/>
      </w:pPr>
      <w:rPr>
        <w:rFonts w:ascii="Wingdings 2" w:hAnsi="Wingdings 2" w:hint="default"/>
      </w:rPr>
    </w:lvl>
    <w:lvl w:ilvl="1" w:tplc="B3BE2E22">
      <w:start w:val="1"/>
      <w:numFmt w:val="bullet"/>
      <w:lvlText w:val=""/>
      <w:lvlJc w:val="left"/>
      <w:pPr>
        <w:tabs>
          <w:tab w:val="num" w:pos="502"/>
        </w:tabs>
        <w:ind w:left="502" w:hanging="360"/>
      </w:pPr>
      <w:rPr>
        <w:rFonts w:ascii="Wingdings 2" w:hAnsi="Wingdings 2" w:hint="default"/>
      </w:rPr>
    </w:lvl>
    <w:lvl w:ilvl="2" w:tplc="32BA6A76">
      <w:start w:val="1"/>
      <w:numFmt w:val="bullet"/>
      <w:lvlText w:val=""/>
      <w:lvlJc w:val="left"/>
      <w:pPr>
        <w:tabs>
          <w:tab w:val="num" w:pos="2160"/>
        </w:tabs>
        <w:ind w:left="2160" w:hanging="360"/>
      </w:pPr>
      <w:rPr>
        <w:rFonts w:ascii="Wingdings 2" w:hAnsi="Wingdings 2" w:hint="default"/>
      </w:rPr>
    </w:lvl>
    <w:lvl w:ilvl="3" w:tplc="C368F022">
      <w:start w:val="1"/>
      <w:numFmt w:val="bullet"/>
      <w:lvlText w:val=""/>
      <w:lvlJc w:val="left"/>
      <w:pPr>
        <w:tabs>
          <w:tab w:val="num" w:pos="2880"/>
        </w:tabs>
        <w:ind w:left="2880" w:hanging="360"/>
      </w:pPr>
      <w:rPr>
        <w:rFonts w:ascii="Wingdings 2" w:hAnsi="Wingdings 2" w:hint="default"/>
      </w:rPr>
    </w:lvl>
    <w:lvl w:ilvl="4" w:tplc="E0245CE2">
      <w:start w:val="1"/>
      <w:numFmt w:val="bullet"/>
      <w:lvlText w:val=""/>
      <w:lvlJc w:val="left"/>
      <w:pPr>
        <w:tabs>
          <w:tab w:val="num" w:pos="3600"/>
        </w:tabs>
        <w:ind w:left="3600" w:hanging="360"/>
      </w:pPr>
      <w:rPr>
        <w:rFonts w:ascii="Wingdings 2" w:hAnsi="Wingdings 2" w:hint="default"/>
      </w:rPr>
    </w:lvl>
    <w:lvl w:ilvl="5" w:tplc="B5866168">
      <w:start w:val="1"/>
      <w:numFmt w:val="bullet"/>
      <w:lvlText w:val=""/>
      <w:lvlJc w:val="left"/>
      <w:pPr>
        <w:tabs>
          <w:tab w:val="num" w:pos="4320"/>
        </w:tabs>
        <w:ind w:left="4320" w:hanging="360"/>
      </w:pPr>
      <w:rPr>
        <w:rFonts w:ascii="Wingdings 2" w:hAnsi="Wingdings 2" w:hint="default"/>
      </w:rPr>
    </w:lvl>
    <w:lvl w:ilvl="6" w:tplc="6A34B414">
      <w:start w:val="1"/>
      <w:numFmt w:val="bullet"/>
      <w:lvlText w:val=""/>
      <w:lvlJc w:val="left"/>
      <w:pPr>
        <w:tabs>
          <w:tab w:val="num" w:pos="5040"/>
        </w:tabs>
        <w:ind w:left="5040" w:hanging="360"/>
      </w:pPr>
      <w:rPr>
        <w:rFonts w:ascii="Wingdings 2" w:hAnsi="Wingdings 2" w:hint="default"/>
      </w:rPr>
    </w:lvl>
    <w:lvl w:ilvl="7" w:tplc="E8C2F240">
      <w:start w:val="1"/>
      <w:numFmt w:val="bullet"/>
      <w:lvlText w:val=""/>
      <w:lvlJc w:val="left"/>
      <w:pPr>
        <w:tabs>
          <w:tab w:val="num" w:pos="5760"/>
        </w:tabs>
        <w:ind w:left="5760" w:hanging="360"/>
      </w:pPr>
      <w:rPr>
        <w:rFonts w:ascii="Wingdings 2" w:hAnsi="Wingdings 2" w:hint="default"/>
      </w:rPr>
    </w:lvl>
    <w:lvl w:ilvl="8" w:tplc="455E8F22">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566A7554"/>
    <w:multiLevelType w:val="hybridMultilevel"/>
    <w:tmpl w:val="171864A4"/>
    <w:lvl w:ilvl="0" w:tplc="18D2ABDE">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14380613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7810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6E"/>
    <w:rsid w:val="00007D0C"/>
    <w:rsid w:val="00022415"/>
    <w:rsid w:val="00051ACA"/>
    <w:rsid w:val="0005715A"/>
    <w:rsid w:val="000657EC"/>
    <w:rsid w:val="0008671A"/>
    <w:rsid w:val="000A31FD"/>
    <w:rsid w:val="000A4364"/>
    <w:rsid w:val="000B4478"/>
    <w:rsid w:val="000B7473"/>
    <w:rsid w:val="000C63EE"/>
    <w:rsid w:val="000C7018"/>
    <w:rsid w:val="000D5CA8"/>
    <w:rsid w:val="000D5DA1"/>
    <w:rsid w:val="000D750B"/>
    <w:rsid w:val="000D7A8C"/>
    <w:rsid w:val="000E2BAD"/>
    <w:rsid w:val="000E7CAB"/>
    <w:rsid w:val="00105E45"/>
    <w:rsid w:val="00130E08"/>
    <w:rsid w:val="00151D01"/>
    <w:rsid w:val="00162DE9"/>
    <w:rsid w:val="00166175"/>
    <w:rsid w:val="00167919"/>
    <w:rsid w:val="001904FD"/>
    <w:rsid w:val="001A77C9"/>
    <w:rsid w:val="001B0837"/>
    <w:rsid w:val="001B2C3C"/>
    <w:rsid w:val="001D2E06"/>
    <w:rsid w:val="001D7BEF"/>
    <w:rsid w:val="001E7357"/>
    <w:rsid w:val="001F41A6"/>
    <w:rsid w:val="00206618"/>
    <w:rsid w:val="00212E89"/>
    <w:rsid w:val="0022698A"/>
    <w:rsid w:val="00252BAE"/>
    <w:rsid w:val="00252F89"/>
    <w:rsid w:val="0025682A"/>
    <w:rsid w:val="0027100C"/>
    <w:rsid w:val="00272CA9"/>
    <w:rsid w:val="0029378C"/>
    <w:rsid w:val="00296A5D"/>
    <w:rsid w:val="002A06B0"/>
    <w:rsid w:val="002C1C09"/>
    <w:rsid w:val="002E467D"/>
    <w:rsid w:val="0030245E"/>
    <w:rsid w:val="003029C4"/>
    <w:rsid w:val="00306953"/>
    <w:rsid w:val="003155C5"/>
    <w:rsid w:val="003167DD"/>
    <w:rsid w:val="0033502B"/>
    <w:rsid w:val="00340F3F"/>
    <w:rsid w:val="00347A14"/>
    <w:rsid w:val="0036776F"/>
    <w:rsid w:val="00377156"/>
    <w:rsid w:val="00395E47"/>
    <w:rsid w:val="003A1355"/>
    <w:rsid w:val="003A3A93"/>
    <w:rsid w:val="003A4CD2"/>
    <w:rsid w:val="003A5D0D"/>
    <w:rsid w:val="003B0716"/>
    <w:rsid w:val="003B641F"/>
    <w:rsid w:val="003C0921"/>
    <w:rsid w:val="003D43FB"/>
    <w:rsid w:val="003D5A0B"/>
    <w:rsid w:val="003E2126"/>
    <w:rsid w:val="003E21DB"/>
    <w:rsid w:val="0040256A"/>
    <w:rsid w:val="004077BD"/>
    <w:rsid w:val="00431B02"/>
    <w:rsid w:val="00455EEB"/>
    <w:rsid w:val="004571ED"/>
    <w:rsid w:val="00461F78"/>
    <w:rsid w:val="0046436B"/>
    <w:rsid w:val="00484B31"/>
    <w:rsid w:val="00491B02"/>
    <w:rsid w:val="00496A75"/>
    <w:rsid w:val="004B109B"/>
    <w:rsid w:val="004B1C30"/>
    <w:rsid w:val="004C7A4F"/>
    <w:rsid w:val="004D3BAB"/>
    <w:rsid w:val="005568ED"/>
    <w:rsid w:val="00571567"/>
    <w:rsid w:val="00573215"/>
    <w:rsid w:val="00593FF6"/>
    <w:rsid w:val="005955F7"/>
    <w:rsid w:val="00597B1E"/>
    <w:rsid w:val="005B09F2"/>
    <w:rsid w:val="005B65E0"/>
    <w:rsid w:val="005C2085"/>
    <w:rsid w:val="005D69D5"/>
    <w:rsid w:val="005E432A"/>
    <w:rsid w:val="005E5D11"/>
    <w:rsid w:val="005F1C2E"/>
    <w:rsid w:val="005F6095"/>
    <w:rsid w:val="00602571"/>
    <w:rsid w:val="00610ECA"/>
    <w:rsid w:val="00611810"/>
    <w:rsid w:val="00616D88"/>
    <w:rsid w:val="00621542"/>
    <w:rsid w:val="006245B1"/>
    <w:rsid w:val="00633C26"/>
    <w:rsid w:val="00641170"/>
    <w:rsid w:val="00642130"/>
    <w:rsid w:val="006804D1"/>
    <w:rsid w:val="00693D7C"/>
    <w:rsid w:val="00697813"/>
    <w:rsid w:val="006A13F9"/>
    <w:rsid w:val="006A309B"/>
    <w:rsid w:val="006B2BBD"/>
    <w:rsid w:val="006B554A"/>
    <w:rsid w:val="006D36EB"/>
    <w:rsid w:val="006F6850"/>
    <w:rsid w:val="00715924"/>
    <w:rsid w:val="00720875"/>
    <w:rsid w:val="00746813"/>
    <w:rsid w:val="007728BC"/>
    <w:rsid w:val="007748AF"/>
    <w:rsid w:val="00781EF2"/>
    <w:rsid w:val="00792411"/>
    <w:rsid w:val="007934FD"/>
    <w:rsid w:val="007A7D57"/>
    <w:rsid w:val="007B6CB9"/>
    <w:rsid w:val="007C225B"/>
    <w:rsid w:val="007D1FC8"/>
    <w:rsid w:val="007E7E93"/>
    <w:rsid w:val="00804634"/>
    <w:rsid w:val="00811F52"/>
    <w:rsid w:val="0081439E"/>
    <w:rsid w:val="00823A01"/>
    <w:rsid w:val="0083218C"/>
    <w:rsid w:val="00846B13"/>
    <w:rsid w:val="00854CB0"/>
    <w:rsid w:val="00855D39"/>
    <w:rsid w:val="00857F19"/>
    <w:rsid w:val="0086299A"/>
    <w:rsid w:val="008677E7"/>
    <w:rsid w:val="008928A2"/>
    <w:rsid w:val="008C391F"/>
    <w:rsid w:val="008C676E"/>
    <w:rsid w:val="008E33A8"/>
    <w:rsid w:val="008E5207"/>
    <w:rsid w:val="008F0330"/>
    <w:rsid w:val="00902ADF"/>
    <w:rsid w:val="00903533"/>
    <w:rsid w:val="00913B27"/>
    <w:rsid w:val="00915CF1"/>
    <w:rsid w:val="009752BE"/>
    <w:rsid w:val="00976CD3"/>
    <w:rsid w:val="00980C0F"/>
    <w:rsid w:val="009965B0"/>
    <w:rsid w:val="009A624E"/>
    <w:rsid w:val="009E1CAE"/>
    <w:rsid w:val="009F154C"/>
    <w:rsid w:val="009F27B3"/>
    <w:rsid w:val="009F31D7"/>
    <w:rsid w:val="009F6A11"/>
    <w:rsid w:val="009F7760"/>
    <w:rsid w:val="00A11F76"/>
    <w:rsid w:val="00A156B3"/>
    <w:rsid w:val="00A66F33"/>
    <w:rsid w:val="00A82ED3"/>
    <w:rsid w:val="00A910E9"/>
    <w:rsid w:val="00A911D2"/>
    <w:rsid w:val="00A91353"/>
    <w:rsid w:val="00A95500"/>
    <w:rsid w:val="00AA032B"/>
    <w:rsid w:val="00AA07DD"/>
    <w:rsid w:val="00AA2AC5"/>
    <w:rsid w:val="00AA50D1"/>
    <w:rsid w:val="00AB652F"/>
    <w:rsid w:val="00AC15AD"/>
    <w:rsid w:val="00AC654F"/>
    <w:rsid w:val="00AD0B00"/>
    <w:rsid w:val="00AD0FC1"/>
    <w:rsid w:val="00AD368B"/>
    <w:rsid w:val="00AE04C6"/>
    <w:rsid w:val="00AE1282"/>
    <w:rsid w:val="00AE1AA9"/>
    <w:rsid w:val="00AF2A7E"/>
    <w:rsid w:val="00AF31F1"/>
    <w:rsid w:val="00AF32DF"/>
    <w:rsid w:val="00AF5AB0"/>
    <w:rsid w:val="00AF740B"/>
    <w:rsid w:val="00B0030B"/>
    <w:rsid w:val="00B25495"/>
    <w:rsid w:val="00B44846"/>
    <w:rsid w:val="00B474F9"/>
    <w:rsid w:val="00B758EF"/>
    <w:rsid w:val="00B7698D"/>
    <w:rsid w:val="00B84277"/>
    <w:rsid w:val="00B92A35"/>
    <w:rsid w:val="00B95E86"/>
    <w:rsid w:val="00BB05EE"/>
    <w:rsid w:val="00BB09EE"/>
    <w:rsid w:val="00BD41E5"/>
    <w:rsid w:val="00BE3D9A"/>
    <w:rsid w:val="00BE6BCC"/>
    <w:rsid w:val="00BF32AF"/>
    <w:rsid w:val="00BF686D"/>
    <w:rsid w:val="00C02F5A"/>
    <w:rsid w:val="00C3422C"/>
    <w:rsid w:val="00C355B1"/>
    <w:rsid w:val="00C560DC"/>
    <w:rsid w:val="00C645D8"/>
    <w:rsid w:val="00C665F9"/>
    <w:rsid w:val="00C71359"/>
    <w:rsid w:val="00C8443D"/>
    <w:rsid w:val="00C94462"/>
    <w:rsid w:val="00CB1FA8"/>
    <w:rsid w:val="00CC2DD8"/>
    <w:rsid w:val="00CD3212"/>
    <w:rsid w:val="00CD7336"/>
    <w:rsid w:val="00CE24C7"/>
    <w:rsid w:val="00D05100"/>
    <w:rsid w:val="00D05CD7"/>
    <w:rsid w:val="00D2462A"/>
    <w:rsid w:val="00D36FF4"/>
    <w:rsid w:val="00D57610"/>
    <w:rsid w:val="00D766A9"/>
    <w:rsid w:val="00D95296"/>
    <w:rsid w:val="00DB0C5B"/>
    <w:rsid w:val="00DC71D1"/>
    <w:rsid w:val="00DD53D8"/>
    <w:rsid w:val="00E03097"/>
    <w:rsid w:val="00E06F44"/>
    <w:rsid w:val="00E20098"/>
    <w:rsid w:val="00E4128B"/>
    <w:rsid w:val="00E50895"/>
    <w:rsid w:val="00E53F5B"/>
    <w:rsid w:val="00E6325C"/>
    <w:rsid w:val="00E64610"/>
    <w:rsid w:val="00E64FDC"/>
    <w:rsid w:val="00E71A56"/>
    <w:rsid w:val="00E9454E"/>
    <w:rsid w:val="00E950C7"/>
    <w:rsid w:val="00EA04A0"/>
    <w:rsid w:val="00EC516E"/>
    <w:rsid w:val="00EE6311"/>
    <w:rsid w:val="00EF1BC2"/>
    <w:rsid w:val="00EF1D0B"/>
    <w:rsid w:val="00F22984"/>
    <w:rsid w:val="00F406D5"/>
    <w:rsid w:val="00F70E7D"/>
    <w:rsid w:val="00F7659A"/>
    <w:rsid w:val="00F82AFF"/>
    <w:rsid w:val="00F934B7"/>
    <w:rsid w:val="00F965E5"/>
    <w:rsid w:val="00FA344A"/>
    <w:rsid w:val="00FB64D2"/>
    <w:rsid w:val="00FE6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E596"/>
  <w15:chartTrackingRefBased/>
  <w15:docId w15:val="{5F5387E2-A130-4DE8-B524-11C2D21D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5F9"/>
    <w:pPr>
      <w:widowControl w:val="0"/>
      <w:adjustRightInd w:val="0"/>
      <w:snapToGrid w:val="0"/>
      <w:spacing w:after="0" w:line="360" w:lineRule="auto"/>
      <w:ind w:firstLineChars="200" w:firstLine="200"/>
      <w:jc w:val="both"/>
    </w:pPr>
    <w:rPr>
      <w:rFonts w:ascii="Times New Roman" w:eastAsia="仿宋" w:hAnsi="Times New Roman"/>
      <w:sz w:val="28"/>
    </w:rPr>
  </w:style>
  <w:style w:type="paragraph" w:styleId="1">
    <w:name w:val="heading 1"/>
    <w:basedOn w:val="a"/>
    <w:next w:val="a"/>
    <w:link w:val="10"/>
    <w:uiPriority w:val="9"/>
    <w:qFormat/>
    <w:rsid w:val="00976CD3"/>
    <w:pPr>
      <w:keepNext/>
      <w:keepLines/>
      <w:spacing w:before="200" w:after="200" w:line="240" w:lineRule="auto"/>
      <w:ind w:firstLineChars="0" w:firstLine="0"/>
      <w:jc w:val="left"/>
      <w:outlineLvl w:val="0"/>
    </w:pPr>
    <w:rPr>
      <w:rFonts w:cstheme="majorBidi"/>
      <w:b/>
      <w:color w:val="000000" w:themeColor="text1"/>
      <w:sz w:val="32"/>
      <w:szCs w:val="48"/>
    </w:rPr>
  </w:style>
  <w:style w:type="paragraph" w:styleId="2">
    <w:name w:val="heading 2"/>
    <w:basedOn w:val="a"/>
    <w:next w:val="a"/>
    <w:link w:val="20"/>
    <w:uiPriority w:val="9"/>
    <w:unhideWhenUsed/>
    <w:qFormat/>
    <w:rsid w:val="005E5D11"/>
    <w:pPr>
      <w:keepNext/>
      <w:keepLines/>
      <w:spacing w:before="80" w:after="80" w:line="240" w:lineRule="auto"/>
      <w:ind w:firstLineChars="0" w:firstLine="0"/>
      <w:jc w:val="left"/>
      <w:outlineLvl w:val="1"/>
    </w:pPr>
    <w:rPr>
      <w:rFonts w:cstheme="majorBidi"/>
      <w:b/>
      <w:color w:val="000000" w:themeColor="text1"/>
      <w:szCs w:val="40"/>
    </w:rPr>
  </w:style>
  <w:style w:type="paragraph" w:styleId="3">
    <w:name w:val="heading 3"/>
    <w:basedOn w:val="a"/>
    <w:next w:val="a"/>
    <w:link w:val="30"/>
    <w:uiPriority w:val="9"/>
    <w:semiHidden/>
    <w:unhideWhenUsed/>
    <w:rsid w:val="008C676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C676E"/>
    <w:pPr>
      <w:keepNext/>
      <w:keepLines/>
      <w:spacing w:before="80" w:after="40"/>
      <w:outlineLvl w:val="3"/>
    </w:pPr>
    <w:rPr>
      <w:rFonts w:cstheme="majorBidi"/>
      <w:color w:val="0F4761" w:themeColor="accent1" w:themeShade="BF"/>
      <w:szCs w:val="28"/>
    </w:rPr>
  </w:style>
  <w:style w:type="paragraph" w:styleId="5">
    <w:name w:val="heading 5"/>
    <w:basedOn w:val="a"/>
    <w:next w:val="a"/>
    <w:link w:val="50"/>
    <w:uiPriority w:val="9"/>
    <w:semiHidden/>
    <w:unhideWhenUsed/>
    <w:qFormat/>
    <w:rsid w:val="008C676E"/>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8C676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C676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C676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C676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6CD3"/>
    <w:rPr>
      <w:rFonts w:ascii="Times New Roman" w:eastAsia="仿宋" w:hAnsi="Times New Roman" w:cstheme="majorBidi"/>
      <w:b/>
      <w:color w:val="000000" w:themeColor="text1"/>
      <w:sz w:val="32"/>
      <w:szCs w:val="48"/>
    </w:rPr>
  </w:style>
  <w:style w:type="character" w:customStyle="1" w:styleId="20">
    <w:name w:val="标题 2 字符"/>
    <w:basedOn w:val="a0"/>
    <w:link w:val="2"/>
    <w:uiPriority w:val="9"/>
    <w:rsid w:val="005E5D11"/>
    <w:rPr>
      <w:rFonts w:ascii="Times New Roman" w:eastAsia="仿宋" w:hAnsi="Times New Roman" w:cstheme="majorBidi"/>
      <w:b/>
      <w:color w:val="000000" w:themeColor="text1"/>
      <w:sz w:val="28"/>
      <w:szCs w:val="40"/>
    </w:rPr>
  </w:style>
  <w:style w:type="character" w:customStyle="1" w:styleId="30">
    <w:name w:val="标题 3 字符"/>
    <w:basedOn w:val="a0"/>
    <w:link w:val="3"/>
    <w:uiPriority w:val="9"/>
    <w:semiHidden/>
    <w:rsid w:val="008C676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C676E"/>
    <w:rPr>
      <w:rFonts w:cstheme="majorBidi"/>
      <w:color w:val="0F4761" w:themeColor="accent1" w:themeShade="BF"/>
      <w:sz w:val="28"/>
      <w:szCs w:val="28"/>
    </w:rPr>
  </w:style>
  <w:style w:type="character" w:customStyle="1" w:styleId="50">
    <w:name w:val="标题 5 字符"/>
    <w:basedOn w:val="a0"/>
    <w:link w:val="5"/>
    <w:uiPriority w:val="9"/>
    <w:semiHidden/>
    <w:rsid w:val="008C676E"/>
    <w:rPr>
      <w:rFonts w:cstheme="majorBidi"/>
      <w:color w:val="0F4761" w:themeColor="accent1" w:themeShade="BF"/>
      <w:sz w:val="24"/>
    </w:rPr>
  </w:style>
  <w:style w:type="character" w:customStyle="1" w:styleId="60">
    <w:name w:val="标题 6 字符"/>
    <w:basedOn w:val="a0"/>
    <w:link w:val="6"/>
    <w:uiPriority w:val="9"/>
    <w:semiHidden/>
    <w:rsid w:val="008C676E"/>
    <w:rPr>
      <w:rFonts w:cstheme="majorBidi"/>
      <w:b/>
      <w:bCs/>
      <w:color w:val="0F4761" w:themeColor="accent1" w:themeShade="BF"/>
    </w:rPr>
  </w:style>
  <w:style w:type="character" w:customStyle="1" w:styleId="70">
    <w:name w:val="标题 7 字符"/>
    <w:basedOn w:val="a0"/>
    <w:link w:val="7"/>
    <w:uiPriority w:val="9"/>
    <w:semiHidden/>
    <w:rsid w:val="008C676E"/>
    <w:rPr>
      <w:rFonts w:cstheme="majorBidi"/>
      <w:b/>
      <w:bCs/>
      <w:color w:val="595959" w:themeColor="text1" w:themeTint="A6"/>
    </w:rPr>
  </w:style>
  <w:style w:type="character" w:customStyle="1" w:styleId="80">
    <w:name w:val="标题 8 字符"/>
    <w:basedOn w:val="a0"/>
    <w:link w:val="8"/>
    <w:uiPriority w:val="9"/>
    <w:semiHidden/>
    <w:rsid w:val="008C676E"/>
    <w:rPr>
      <w:rFonts w:cstheme="majorBidi"/>
      <w:color w:val="595959" w:themeColor="text1" w:themeTint="A6"/>
    </w:rPr>
  </w:style>
  <w:style w:type="character" w:customStyle="1" w:styleId="90">
    <w:name w:val="标题 9 字符"/>
    <w:basedOn w:val="a0"/>
    <w:link w:val="9"/>
    <w:uiPriority w:val="9"/>
    <w:semiHidden/>
    <w:rsid w:val="008C676E"/>
    <w:rPr>
      <w:rFonts w:eastAsiaTheme="majorEastAsia" w:cstheme="majorBidi"/>
      <w:color w:val="595959" w:themeColor="text1" w:themeTint="A6"/>
    </w:rPr>
  </w:style>
  <w:style w:type="paragraph" w:styleId="a3">
    <w:name w:val="Title"/>
    <w:basedOn w:val="a"/>
    <w:next w:val="a"/>
    <w:link w:val="a4"/>
    <w:uiPriority w:val="10"/>
    <w:rsid w:val="008C676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C676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rsid w:val="008C676E"/>
    <w:pPr>
      <w:numPr>
        <w:ilvl w:val="1"/>
      </w:numPr>
      <w:ind w:firstLineChars="200" w:firstLine="200"/>
      <w:jc w:val="center"/>
    </w:pPr>
    <w:rPr>
      <w:rFonts w:asciiTheme="majorHAnsi" w:eastAsiaTheme="majorEastAsia" w:hAnsiTheme="majorHAnsi" w:cstheme="majorBidi"/>
      <w:color w:val="595959" w:themeColor="text1" w:themeTint="A6"/>
      <w:spacing w:val="15"/>
      <w:szCs w:val="28"/>
    </w:rPr>
  </w:style>
  <w:style w:type="character" w:customStyle="1" w:styleId="a6">
    <w:name w:val="副标题 字符"/>
    <w:basedOn w:val="a0"/>
    <w:link w:val="a5"/>
    <w:uiPriority w:val="11"/>
    <w:rsid w:val="008C676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rsid w:val="008C676E"/>
    <w:pPr>
      <w:spacing w:before="160"/>
      <w:jc w:val="center"/>
    </w:pPr>
    <w:rPr>
      <w:i/>
      <w:iCs/>
      <w:color w:val="404040" w:themeColor="text1" w:themeTint="BF"/>
    </w:rPr>
  </w:style>
  <w:style w:type="character" w:customStyle="1" w:styleId="a8">
    <w:name w:val="引用 字符"/>
    <w:basedOn w:val="a0"/>
    <w:link w:val="a7"/>
    <w:uiPriority w:val="29"/>
    <w:rsid w:val="008C676E"/>
    <w:rPr>
      <w:i/>
      <w:iCs/>
      <w:color w:val="404040" w:themeColor="text1" w:themeTint="BF"/>
    </w:rPr>
  </w:style>
  <w:style w:type="paragraph" w:styleId="a9">
    <w:name w:val="List Paragraph"/>
    <w:basedOn w:val="a"/>
    <w:uiPriority w:val="34"/>
    <w:rsid w:val="008C676E"/>
    <w:pPr>
      <w:ind w:left="720"/>
      <w:contextualSpacing/>
    </w:pPr>
  </w:style>
  <w:style w:type="character" w:styleId="aa">
    <w:name w:val="Intense Emphasis"/>
    <w:basedOn w:val="a0"/>
    <w:uiPriority w:val="21"/>
    <w:rsid w:val="008C676E"/>
    <w:rPr>
      <w:i/>
      <w:iCs/>
      <w:color w:val="0F4761" w:themeColor="accent1" w:themeShade="BF"/>
    </w:rPr>
  </w:style>
  <w:style w:type="paragraph" w:styleId="ab">
    <w:name w:val="Intense Quote"/>
    <w:basedOn w:val="a"/>
    <w:next w:val="a"/>
    <w:link w:val="ac"/>
    <w:uiPriority w:val="30"/>
    <w:rsid w:val="008C67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C676E"/>
    <w:rPr>
      <w:i/>
      <w:iCs/>
      <w:color w:val="0F4761" w:themeColor="accent1" w:themeShade="BF"/>
    </w:rPr>
  </w:style>
  <w:style w:type="character" w:styleId="ad">
    <w:name w:val="Intense Reference"/>
    <w:basedOn w:val="a0"/>
    <w:uiPriority w:val="32"/>
    <w:rsid w:val="008C676E"/>
    <w:rPr>
      <w:b/>
      <w:bCs/>
      <w:smallCaps/>
      <w:color w:val="0F4761" w:themeColor="accent1" w:themeShade="BF"/>
      <w:spacing w:val="5"/>
    </w:rPr>
  </w:style>
  <w:style w:type="table" w:styleId="ae">
    <w:name w:val="Table Grid"/>
    <w:basedOn w:val="a1"/>
    <w:uiPriority w:val="39"/>
    <w:rsid w:val="00065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E50895"/>
    <w:rPr>
      <w:color w:val="666666"/>
    </w:rPr>
  </w:style>
  <w:style w:type="paragraph" w:customStyle="1" w:styleId="af0">
    <w:name w:val="图表标题"/>
    <w:basedOn w:val="a"/>
    <w:qFormat/>
    <w:rsid w:val="00AF740B"/>
    <w:pPr>
      <w:spacing w:line="240" w:lineRule="auto"/>
      <w:ind w:firstLineChars="0" w:firstLine="0"/>
      <w:jc w:val="center"/>
    </w:pPr>
    <w:rPr>
      <w:b/>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642412">
      <w:bodyDiv w:val="1"/>
      <w:marLeft w:val="0"/>
      <w:marRight w:val="0"/>
      <w:marTop w:val="0"/>
      <w:marBottom w:val="0"/>
      <w:divBdr>
        <w:top w:val="none" w:sz="0" w:space="0" w:color="auto"/>
        <w:left w:val="none" w:sz="0" w:space="0" w:color="auto"/>
        <w:bottom w:val="none" w:sz="0" w:space="0" w:color="auto"/>
        <w:right w:val="none" w:sz="0" w:space="0" w:color="auto"/>
      </w:divBdr>
      <w:divsChild>
        <w:div w:id="1305041024">
          <w:marLeft w:val="0"/>
          <w:marRight w:val="0"/>
          <w:marTop w:val="0"/>
          <w:marBottom w:val="0"/>
          <w:divBdr>
            <w:top w:val="none" w:sz="0" w:space="0" w:color="auto"/>
            <w:left w:val="none" w:sz="0" w:space="0" w:color="auto"/>
            <w:bottom w:val="none" w:sz="0" w:space="0" w:color="auto"/>
            <w:right w:val="none" w:sz="0" w:space="0" w:color="auto"/>
          </w:divBdr>
        </w:div>
        <w:div w:id="1413966457">
          <w:marLeft w:val="0"/>
          <w:marRight w:val="0"/>
          <w:marTop w:val="0"/>
          <w:marBottom w:val="0"/>
          <w:divBdr>
            <w:top w:val="none" w:sz="0" w:space="0" w:color="auto"/>
            <w:left w:val="none" w:sz="0" w:space="0" w:color="auto"/>
            <w:bottom w:val="none" w:sz="0" w:space="0" w:color="auto"/>
            <w:right w:val="none" w:sz="0" w:space="0" w:color="auto"/>
          </w:divBdr>
        </w:div>
        <w:div w:id="1561137612">
          <w:marLeft w:val="0"/>
          <w:marRight w:val="0"/>
          <w:marTop w:val="0"/>
          <w:marBottom w:val="0"/>
          <w:divBdr>
            <w:top w:val="none" w:sz="0" w:space="0" w:color="auto"/>
            <w:left w:val="none" w:sz="0" w:space="0" w:color="auto"/>
            <w:bottom w:val="none" w:sz="0" w:space="0" w:color="auto"/>
            <w:right w:val="none" w:sz="0" w:space="0" w:color="auto"/>
          </w:divBdr>
        </w:div>
        <w:div w:id="1160194892">
          <w:marLeft w:val="0"/>
          <w:marRight w:val="0"/>
          <w:marTop w:val="0"/>
          <w:marBottom w:val="0"/>
          <w:divBdr>
            <w:top w:val="none" w:sz="0" w:space="0" w:color="auto"/>
            <w:left w:val="none" w:sz="0" w:space="0" w:color="auto"/>
            <w:bottom w:val="none" w:sz="0" w:space="0" w:color="auto"/>
            <w:right w:val="none" w:sz="0" w:space="0" w:color="auto"/>
          </w:divBdr>
        </w:div>
        <w:div w:id="582877771">
          <w:marLeft w:val="0"/>
          <w:marRight w:val="0"/>
          <w:marTop w:val="0"/>
          <w:marBottom w:val="0"/>
          <w:divBdr>
            <w:top w:val="none" w:sz="0" w:space="0" w:color="auto"/>
            <w:left w:val="none" w:sz="0" w:space="0" w:color="auto"/>
            <w:bottom w:val="none" w:sz="0" w:space="0" w:color="auto"/>
            <w:right w:val="none" w:sz="0" w:space="0" w:color="auto"/>
          </w:divBdr>
        </w:div>
      </w:divsChild>
    </w:div>
    <w:div w:id="614361981">
      <w:bodyDiv w:val="1"/>
      <w:marLeft w:val="0"/>
      <w:marRight w:val="0"/>
      <w:marTop w:val="0"/>
      <w:marBottom w:val="0"/>
      <w:divBdr>
        <w:top w:val="none" w:sz="0" w:space="0" w:color="auto"/>
        <w:left w:val="none" w:sz="0" w:space="0" w:color="auto"/>
        <w:bottom w:val="none" w:sz="0" w:space="0" w:color="auto"/>
        <w:right w:val="none" w:sz="0" w:space="0" w:color="auto"/>
      </w:divBdr>
    </w:div>
    <w:div w:id="1687100088">
      <w:bodyDiv w:val="1"/>
      <w:marLeft w:val="0"/>
      <w:marRight w:val="0"/>
      <w:marTop w:val="0"/>
      <w:marBottom w:val="0"/>
      <w:divBdr>
        <w:top w:val="none" w:sz="0" w:space="0" w:color="auto"/>
        <w:left w:val="none" w:sz="0" w:space="0" w:color="auto"/>
        <w:bottom w:val="none" w:sz="0" w:space="0" w:color="auto"/>
        <w:right w:val="none" w:sz="0" w:space="0" w:color="auto"/>
      </w:divBdr>
      <w:divsChild>
        <w:div w:id="913590018">
          <w:marLeft w:val="0"/>
          <w:marRight w:val="0"/>
          <w:marTop w:val="0"/>
          <w:marBottom w:val="0"/>
          <w:divBdr>
            <w:top w:val="none" w:sz="0" w:space="0" w:color="auto"/>
            <w:left w:val="none" w:sz="0" w:space="0" w:color="auto"/>
            <w:bottom w:val="none" w:sz="0" w:space="0" w:color="auto"/>
            <w:right w:val="none" w:sz="0" w:space="0" w:color="auto"/>
          </w:divBdr>
        </w:div>
        <w:div w:id="823862946">
          <w:marLeft w:val="0"/>
          <w:marRight w:val="0"/>
          <w:marTop w:val="0"/>
          <w:marBottom w:val="0"/>
          <w:divBdr>
            <w:top w:val="none" w:sz="0" w:space="0" w:color="auto"/>
            <w:left w:val="none" w:sz="0" w:space="0" w:color="auto"/>
            <w:bottom w:val="none" w:sz="0" w:space="0" w:color="auto"/>
            <w:right w:val="none" w:sz="0" w:space="0" w:color="auto"/>
          </w:divBdr>
        </w:div>
        <w:div w:id="356152532">
          <w:marLeft w:val="0"/>
          <w:marRight w:val="0"/>
          <w:marTop w:val="0"/>
          <w:marBottom w:val="0"/>
          <w:divBdr>
            <w:top w:val="none" w:sz="0" w:space="0" w:color="auto"/>
            <w:left w:val="none" w:sz="0" w:space="0" w:color="auto"/>
            <w:bottom w:val="none" w:sz="0" w:space="0" w:color="auto"/>
            <w:right w:val="none" w:sz="0" w:space="0" w:color="auto"/>
          </w:divBdr>
        </w:div>
        <w:div w:id="124933684">
          <w:marLeft w:val="0"/>
          <w:marRight w:val="0"/>
          <w:marTop w:val="0"/>
          <w:marBottom w:val="0"/>
          <w:divBdr>
            <w:top w:val="none" w:sz="0" w:space="0" w:color="auto"/>
            <w:left w:val="none" w:sz="0" w:space="0" w:color="auto"/>
            <w:bottom w:val="none" w:sz="0" w:space="0" w:color="auto"/>
            <w:right w:val="none" w:sz="0" w:space="0" w:color="auto"/>
          </w:divBdr>
        </w:div>
        <w:div w:id="715086833">
          <w:marLeft w:val="0"/>
          <w:marRight w:val="0"/>
          <w:marTop w:val="0"/>
          <w:marBottom w:val="0"/>
          <w:divBdr>
            <w:top w:val="none" w:sz="0" w:space="0" w:color="auto"/>
            <w:left w:val="none" w:sz="0" w:space="0" w:color="auto"/>
            <w:bottom w:val="none" w:sz="0" w:space="0" w:color="auto"/>
            <w:right w:val="none" w:sz="0" w:space="0" w:color="auto"/>
          </w:divBdr>
        </w:div>
      </w:divsChild>
    </w:div>
    <w:div w:id="1790856355">
      <w:bodyDiv w:val="1"/>
      <w:marLeft w:val="0"/>
      <w:marRight w:val="0"/>
      <w:marTop w:val="0"/>
      <w:marBottom w:val="0"/>
      <w:divBdr>
        <w:top w:val="none" w:sz="0" w:space="0" w:color="auto"/>
        <w:left w:val="none" w:sz="0" w:space="0" w:color="auto"/>
        <w:bottom w:val="none" w:sz="0" w:space="0" w:color="auto"/>
        <w:right w:val="none" w:sz="0" w:space="0" w:color="auto"/>
      </w:divBdr>
      <w:divsChild>
        <w:div w:id="1726174231">
          <w:marLeft w:val="0"/>
          <w:marRight w:val="0"/>
          <w:marTop w:val="0"/>
          <w:marBottom w:val="0"/>
          <w:divBdr>
            <w:top w:val="none" w:sz="0" w:space="0" w:color="auto"/>
            <w:left w:val="none" w:sz="0" w:space="0" w:color="auto"/>
            <w:bottom w:val="none" w:sz="0" w:space="0" w:color="auto"/>
            <w:right w:val="none" w:sz="0" w:space="0" w:color="auto"/>
          </w:divBdr>
        </w:div>
        <w:div w:id="482089637">
          <w:marLeft w:val="0"/>
          <w:marRight w:val="0"/>
          <w:marTop w:val="0"/>
          <w:marBottom w:val="0"/>
          <w:divBdr>
            <w:top w:val="none" w:sz="0" w:space="0" w:color="auto"/>
            <w:left w:val="none" w:sz="0" w:space="0" w:color="auto"/>
            <w:bottom w:val="none" w:sz="0" w:space="0" w:color="auto"/>
            <w:right w:val="none" w:sz="0" w:space="0" w:color="auto"/>
          </w:divBdr>
        </w:div>
        <w:div w:id="1003430296">
          <w:marLeft w:val="0"/>
          <w:marRight w:val="0"/>
          <w:marTop w:val="0"/>
          <w:marBottom w:val="0"/>
          <w:divBdr>
            <w:top w:val="none" w:sz="0" w:space="0" w:color="auto"/>
            <w:left w:val="none" w:sz="0" w:space="0" w:color="auto"/>
            <w:bottom w:val="none" w:sz="0" w:space="0" w:color="auto"/>
            <w:right w:val="none" w:sz="0" w:space="0" w:color="auto"/>
          </w:divBdr>
        </w:div>
        <w:div w:id="1155684685">
          <w:marLeft w:val="0"/>
          <w:marRight w:val="0"/>
          <w:marTop w:val="0"/>
          <w:marBottom w:val="0"/>
          <w:divBdr>
            <w:top w:val="none" w:sz="0" w:space="0" w:color="auto"/>
            <w:left w:val="none" w:sz="0" w:space="0" w:color="auto"/>
            <w:bottom w:val="none" w:sz="0" w:space="0" w:color="auto"/>
            <w:right w:val="none" w:sz="0" w:space="0" w:color="auto"/>
          </w:divBdr>
        </w:div>
        <w:div w:id="205340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852</TotalTime>
  <Pages>5</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欣瑶 饶</dc:creator>
  <cp:keywords/>
  <dc:description/>
  <cp:lastModifiedBy>欣瑶 饶</cp:lastModifiedBy>
  <cp:revision>794</cp:revision>
  <cp:lastPrinted>2025-04-26T02:51:00Z</cp:lastPrinted>
  <dcterms:created xsi:type="dcterms:W3CDTF">2025-04-25T09:04:00Z</dcterms:created>
  <dcterms:modified xsi:type="dcterms:W3CDTF">2025-04-26T03:25:00Z</dcterms:modified>
</cp:coreProperties>
</file>