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3A5F"/>
          <w:sz w:val="60"/>
        </w:rPr>
        <w:t>MyKaki / ElderGo KL</w:t>
      </w:r>
    </w:p>
    <w:p>
      <w:pPr>
        <w:jc w:val="center"/>
      </w:pPr>
      <w:r>
        <w:rPr>
          <w:b/>
          <w:color w:val="4A90E2"/>
          <w:sz w:val="40"/>
        </w:rPr>
        <w:t>System Architecture and Technical Design Specification v2.0</w:t>
      </w:r>
    </w:p>
    <w:p>
      <w:pPr>
        <w:jc w:val="center"/>
      </w:pPr>
      <w:r>
        <w:rPr>
          <w:color w:val="52616F"/>
          <w:sz w:val="26"/>
        </w:rPr>
        <w:t>Iteration 2: Senior-Friendly Klang Valley Travel Assistance</w:t>
      </w:r>
    </w:p>
    <w:p/>
    <w:p>
      <w:pPr>
        <w:spacing w:before="160" w:after="80"/>
        <w:ind w:left="360" w:right="360"/>
      </w:pPr>
      <w:r>
        <w:rPr>
          <w:b/>
          <w:color w:val="1E3A5F"/>
        </w:rPr>
        <w:t>Current Dev Branch Baseline</w:t>
      </w:r>
      <w:r>
        <w:t>: This version describes the current ElderGo KL dev branch: React/Vite frontend, FastAPI backend, PostgreSQL/PostGIS data model, Google Maps and OpenWeather integrations, Render deployment, anonymous settings/preferences, station accessibility discovery, route annotations, and AI guardrail readiness.</w:t>
      </w:r>
    </w:p>
    <w:p/>
    <w:p>
      <w:r>
        <w:br w:type="page"/>
      </w:r>
    </w:p>
    <w:p>
      <w:pPr>
        <w:pStyle w:val="Heading1"/>
        <w:spacing w:before="200" w:after="160"/>
      </w:pPr>
      <w:r>
        <w:rPr>
          <w:rFonts w:ascii="Aptos Display" w:hAnsi="Aptos Display" w:eastAsia="Aptos Display"/>
          <w:color w:val="1E3A5F"/>
        </w:rPr>
        <w:t>Version Control</w:t>
      </w:r>
    </w:p>
    <w:p>
      <w:pPr>
        <w:spacing w:after="120" w:line="259" w:lineRule="auto"/>
      </w:pPr>
      <w:r>
        <w:t>This section records the document version baseline and the implementation snapshot used for this specification.</w:t>
      </w:r>
    </w:p>
    <w:p>
      <w:pPr>
        <w:pStyle w:val="ListBullet"/>
        <w:spacing w:after="80"/>
      </w:pPr>
      <w:r>
        <w:rPr>
          <w:b/>
          <w:color w:val="1E3A5F"/>
        </w:rPr>
        <w:t xml:space="preserve">Version: </w:t>
      </w:r>
      <w:r>
        <w:t>2.0</w:t>
      </w:r>
      <w:r>
        <w:t xml:space="preserve">; </w:t>
      </w:r>
      <w:r>
        <w:rPr>
          <w:b/>
          <w:color w:val="1E3A5F"/>
        </w:rPr>
        <w:t xml:space="preserve">Date: </w:t>
      </w:r>
      <w:r>
        <w:t>2026-04-28</w:t>
      </w:r>
      <w:r>
        <w:t xml:space="preserve">; </w:t>
      </w:r>
      <w:r>
        <w:rPr>
          <w:b/>
          <w:color w:val="1E3A5F"/>
        </w:rPr>
        <w:t xml:space="preserve">Basis: </w:t>
      </w:r>
      <w:r>
        <w:t>Current dev branch</w:t>
      </w:r>
      <w:r>
        <w:t xml:space="preserve">; </w:t>
      </w:r>
      <w:r>
        <w:rPr>
          <w:b/>
          <w:color w:val="1E3A5F"/>
        </w:rPr>
        <w:t xml:space="preserve">Summary: </w:t>
      </w:r>
      <w:r>
        <w:t>Rewritten for Iteration 2 architecture and current implemented behavior.</w:t>
      </w:r>
    </w:p>
    <w:p>
      <w:pPr>
        <w:pStyle w:val="ListBullet"/>
        <w:spacing w:after="80"/>
      </w:pPr>
      <w:r>
        <w:rPr>
          <w:b/>
          <w:color w:val="1E3A5F"/>
        </w:rPr>
        <w:t xml:space="preserve">Version: </w:t>
      </w:r>
      <w:r>
        <w:t>1.0</w:t>
      </w:r>
      <w:r>
        <w:t xml:space="preserve">; </w:t>
      </w:r>
      <w:r>
        <w:rPr>
          <w:b/>
          <w:color w:val="1E3A5F"/>
        </w:rPr>
        <w:t xml:space="preserve">Date: </w:t>
      </w:r>
      <w:r>
        <w:t>Source reference</w:t>
      </w:r>
      <w:r>
        <w:t xml:space="preserve">; </w:t>
      </w:r>
      <w:r>
        <w:rPr>
          <w:b/>
          <w:color w:val="1E3A5F"/>
        </w:rPr>
        <w:t xml:space="preserve">Basis: </w:t>
      </w:r>
      <w:r>
        <w:t>Original MyKaki DOCX</w:t>
      </w:r>
      <w:r>
        <w:t xml:space="preserve">; </w:t>
      </w:r>
      <w:r>
        <w:rPr>
          <w:b/>
          <w:color w:val="1E3A5F"/>
        </w:rPr>
        <w:t xml:space="preserve">Summary: </w:t>
      </w:r>
      <w:r>
        <w:t>Used as structural reference only; outdated Iteration 1 claims were replaced.</w:t>
      </w:r>
    </w:p>
    <w:p/>
    <w:p>
      <w:pPr>
        <w:pStyle w:val="Heading1"/>
        <w:spacing w:before="200" w:after="160"/>
      </w:pPr>
      <w:r>
        <w:rPr>
          <w:rFonts w:ascii="Aptos Display" w:hAnsi="Aptos Display" w:eastAsia="Aptos Display"/>
          <w:color w:val="1E3A5F"/>
        </w:rPr>
        <w:t>Glossary</w:t>
      </w:r>
    </w:p>
    <w:p>
      <w:pPr>
        <w:pStyle w:val="ListBullet"/>
        <w:spacing w:after="80"/>
      </w:pPr>
      <w:r>
        <w:rPr>
          <w:b/>
          <w:color w:val="1E3A5F"/>
        </w:rPr>
        <w:t xml:space="preserve">Term: </w:t>
      </w:r>
      <w:r>
        <w:t>Anonymous user</w:t>
      </w:r>
      <w:r>
        <w:t xml:space="preserve">; </w:t>
      </w:r>
      <w:r>
        <w:rPr>
          <w:b/>
          <w:color w:val="1E3A5F"/>
        </w:rPr>
        <w:t xml:space="preserve">Meaning in Iteration 2: </w:t>
      </w:r>
      <w:r>
        <w:t>A backend user record resolved from a browser device ID hash; used for settings and travel preferences without full login.</w:t>
      </w:r>
    </w:p>
    <w:p>
      <w:pPr>
        <w:pStyle w:val="ListBullet"/>
        <w:spacing w:after="80"/>
      </w:pPr>
      <w:r>
        <w:rPr>
          <w:b/>
          <w:color w:val="1E3A5F"/>
        </w:rPr>
        <w:t xml:space="preserve">Term: </w:t>
      </w:r>
      <w:r>
        <w:t>UI settings</w:t>
      </w:r>
      <w:r>
        <w:t xml:space="preserve">; </w:t>
      </w:r>
      <w:r>
        <w:rPr>
          <w:b/>
          <w:color w:val="1E3A5F"/>
        </w:rPr>
        <w:t xml:space="preserve">Meaning in Iteration 2: </w:t>
      </w:r>
      <w:r>
        <w:t>Language, font-size mode, and onboarding completion state stored locally and synced to backend when possible.</w:t>
      </w:r>
    </w:p>
    <w:p>
      <w:pPr>
        <w:pStyle w:val="ListBullet"/>
        <w:spacing w:after="80"/>
      </w:pPr>
      <w:r>
        <w:rPr>
          <w:b/>
          <w:color w:val="1E3A5F"/>
        </w:rPr>
        <w:t xml:space="preserve">Term: </w:t>
      </w:r>
      <w:r>
        <w:t>Travel preferences</w:t>
      </w:r>
      <w:r>
        <w:t xml:space="preserve">; </w:t>
      </w:r>
      <w:r>
        <w:rPr>
          <w:b/>
          <w:color w:val="1E3A5F"/>
        </w:rPr>
        <w:t xml:space="preserve">Meaning in Iteration 2: </w:t>
      </w:r>
      <w:r>
        <w:t>Accessibility First, Least Walk, and Fewest Transfers flags used by route scoring.</w:t>
      </w:r>
    </w:p>
    <w:p>
      <w:pPr>
        <w:pStyle w:val="ListBullet"/>
        <w:spacing w:after="80"/>
      </w:pPr>
      <w:r>
        <w:rPr>
          <w:b/>
          <w:color w:val="1E3A5F"/>
        </w:rPr>
        <w:t xml:space="preserve">Term: </w:t>
      </w:r>
      <w:r>
        <w:t>Accessibility annotation</w:t>
      </w:r>
      <w:r>
        <w:t xml:space="preserve">; </w:t>
      </w:r>
      <w:r>
        <w:rPr>
          <w:b/>
          <w:color w:val="1E3A5F"/>
        </w:rPr>
        <w:t xml:space="preserve">Meaning in Iteration 2: </w:t>
      </w:r>
      <w:r>
        <w:t>A per-route-step message and status derived from station matching or nearby accessibility point data.</w:t>
      </w:r>
    </w:p>
    <w:p>
      <w:pPr>
        <w:pStyle w:val="ListBullet"/>
        <w:spacing w:after="80"/>
      </w:pPr>
      <w:r>
        <w:rPr>
          <w:b/>
          <w:color w:val="1E3A5F"/>
        </w:rPr>
        <w:t xml:space="preserve">Term: </w:t>
      </w:r>
      <w:r>
        <w:t>Searchable locations</w:t>
      </w:r>
      <w:r>
        <w:t xml:space="preserve">; </w:t>
      </w:r>
      <w:r>
        <w:rPr>
          <w:b/>
          <w:color w:val="1E3A5F"/>
        </w:rPr>
        <w:t xml:space="preserve">Meaning in Iteration 2: </w:t>
      </w:r>
      <w:r>
        <w:t>PostGIS-backed station and accessibility-related location records exposed through the Locations API.</w:t>
      </w:r>
    </w:p>
    <w:p>
      <w:pPr>
        <w:pStyle w:val="ListBullet"/>
        <w:spacing w:after="80"/>
      </w:pPr>
      <w:r>
        <w:rPr>
          <w:b/>
          <w:color w:val="1E3A5F"/>
        </w:rPr>
        <w:t xml:space="preserve">Term: </w:t>
      </w:r>
      <w:r>
        <w:t>PostGIS</w:t>
      </w:r>
      <w:r>
        <w:t xml:space="preserve">; </w:t>
      </w:r>
      <w:r>
        <w:rPr>
          <w:b/>
          <w:color w:val="1E3A5F"/>
        </w:rPr>
        <w:t xml:space="preserve">Meaning in Iteration 2: </w:t>
      </w:r>
      <w:r>
        <w:t>PostgreSQL spatial extension used for station geometry, route step geometry, and accessibility point proximity checks.</w:t>
      </w:r>
    </w:p>
    <w:p>
      <w:pPr>
        <w:pStyle w:val="ListBullet"/>
        <w:spacing w:after="80"/>
      </w:pPr>
      <w:r>
        <w:rPr>
          <w:b/>
          <w:color w:val="1E3A5F"/>
        </w:rPr>
        <w:t xml:space="preserve">Term: </w:t>
      </w:r>
      <w:r>
        <w:t>Google Places</w:t>
      </w:r>
      <w:r>
        <w:t xml:space="preserve">; </w:t>
      </w:r>
      <w:r>
        <w:rPr>
          <w:b/>
          <w:color w:val="1E3A5F"/>
        </w:rPr>
        <w:t xml:space="preserve">Meaning in Iteration 2: </w:t>
      </w:r>
      <w:r>
        <w:t>Autocomplete, place detail, and station image/detail support.</w:t>
      </w:r>
    </w:p>
    <w:p>
      <w:pPr>
        <w:pStyle w:val="ListBullet"/>
        <w:spacing w:after="80"/>
      </w:pPr>
      <w:r>
        <w:rPr>
          <w:b/>
          <w:color w:val="1E3A5F"/>
        </w:rPr>
        <w:t xml:space="preserve">Term: </w:t>
      </w:r>
      <w:r>
        <w:t>Google Maps Directions</w:t>
      </w:r>
      <w:r>
        <w:t xml:space="preserve">; </w:t>
      </w:r>
      <w:r>
        <w:rPr>
          <w:b/>
          <w:color w:val="1E3A5F"/>
        </w:rPr>
        <w:t xml:space="preserve">Meaning in Iteration 2: </w:t>
      </w:r>
      <w:r>
        <w:t>Transit route candidate source for backend route recommendation.</w:t>
      </w:r>
    </w:p>
    <w:p>
      <w:pPr>
        <w:pStyle w:val="ListBullet"/>
        <w:spacing w:after="80"/>
      </w:pPr>
      <w:r>
        <w:rPr>
          <w:b/>
          <w:color w:val="1E3A5F"/>
        </w:rPr>
        <w:t xml:space="preserve">Term: </w:t>
      </w:r>
      <w:r>
        <w:t>OpenWeather</w:t>
      </w:r>
      <w:r>
        <w:t xml:space="preserve">; </w:t>
      </w:r>
      <w:r>
        <w:rPr>
          <w:b/>
          <w:color w:val="1E3A5F"/>
        </w:rPr>
        <w:t xml:space="preserve">Meaning in Iteration 2: </w:t>
      </w:r>
      <w:r>
        <w:t>Forecast provider for destination weather advice.</w:t>
      </w:r>
    </w:p>
    <w:p>
      <w:pPr>
        <w:pStyle w:val="ListBullet"/>
        <w:spacing w:after="80"/>
      </w:pPr>
      <w:r>
        <w:rPr>
          <w:b/>
          <w:color w:val="1E3A5F"/>
        </w:rPr>
        <w:t xml:space="preserve">Term: </w:t>
      </w:r>
      <w:r>
        <w:t>Render</w:t>
      </w:r>
      <w:r>
        <w:t xml:space="preserve">; </w:t>
      </w:r>
      <w:r>
        <w:rPr>
          <w:b/>
          <w:color w:val="1E3A5F"/>
        </w:rPr>
        <w:t xml:space="preserve">Meaning in Iteration 2: </w:t>
      </w:r>
      <w:r>
        <w:t>Deployment platform for the frontend static service and backend API service.</w:t>
      </w:r>
    </w:p>
    <w:p/>
    <w:p>
      <w:pPr>
        <w:pStyle w:val="Heading1"/>
        <w:spacing w:before="200" w:after="160"/>
      </w:pPr>
      <w:r>
        <w:rPr>
          <w:rFonts w:ascii="Aptos Display" w:hAnsi="Aptos Display" w:eastAsia="Aptos Display"/>
          <w:color w:val="1E3A5F"/>
        </w:rPr>
        <w:t>Table Of Contents</w:t>
      </w:r>
    </w:p>
    <w:p>
      <w:pPr>
        <w:pStyle w:val="ListBullet"/>
        <w:spacing w:after="60"/>
      </w:pPr>
      <w:r>
        <w:t>1. Document Purpose</w:t>
      </w:r>
    </w:p>
    <w:p>
      <w:pPr>
        <w:pStyle w:val="ListBullet"/>
        <w:spacing w:after="60"/>
      </w:pPr>
      <w:r>
        <w:t>2. Project Overview</w:t>
      </w:r>
    </w:p>
    <w:p>
      <w:pPr>
        <w:pStyle w:val="ListBullet"/>
        <w:spacing w:after="60"/>
      </w:pPr>
      <w:r>
        <w:t>3. Scope and Boundaries</w:t>
      </w:r>
    </w:p>
    <w:p>
      <w:pPr>
        <w:pStyle w:val="ListBullet"/>
        <w:spacing w:after="60"/>
      </w:pPr>
      <w:r>
        <w:t>4. High-Level System Architecture</w:t>
      </w:r>
    </w:p>
    <w:p>
      <w:pPr>
        <w:pStyle w:val="ListBullet"/>
        <w:spacing w:after="60"/>
      </w:pPr>
      <w:r>
        <w:t>5. Core Business Workflows</w:t>
      </w:r>
    </w:p>
    <w:p>
      <w:pPr>
        <w:pStyle w:val="ListBullet"/>
        <w:spacing w:after="60"/>
      </w:pPr>
      <w:r>
        <w:t>6. Logical Architecture</w:t>
      </w:r>
    </w:p>
    <w:p>
      <w:pPr>
        <w:pStyle w:val="ListBullet"/>
        <w:spacing w:after="60"/>
      </w:pPr>
      <w:r>
        <w:t>7. Data Design</w:t>
      </w:r>
    </w:p>
    <w:p>
      <w:pPr>
        <w:pStyle w:val="ListBullet"/>
        <w:spacing w:after="60"/>
      </w:pPr>
      <w:r>
        <w:t>8. Deployment Architecture</w:t>
      </w:r>
    </w:p>
    <w:p>
      <w:pPr>
        <w:pStyle w:val="ListBullet"/>
        <w:spacing w:after="60"/>
      </w:pPr>
      <w:r>
        <w:t>9. Security and Reliability</w:t>
      </w:r>
    </w:p>
    <w:p>
      <w:pPr>
        <w:pStyle w:val="ListBullet"/>
        <w:spacing w:after="60"/>
      </w:pPr>
      <w:r>
        <w:t>10. Future Iteration Roadmap</w:t>
      </w:r>
    </w:p>
    <w:p>
      <w:pPr>
        <w:pStyle w:val="ListBullet"/>
        <w:spacing w:after="60"/>
      </w:pPr>
      <w:r>
        <w:t>11. Review Conclusion</w:t>
      </w:r>
    </w:p>
    <w:p>
      <w:pPr>
        <w:pStyle w:val="ListBullet"/>
        <w:spacing w:after="60"/>
      </w:pPr>
      <w:r>
        <w:t>Appendix A. Lean KIT</w:t>
      </w:r>
    </w:p>
    <w:p>
      <w:pPr>
        <w:pStyle w:val="ListBullet"/>
        <w:spacing w:after="60"/>
      </w:pPr>
      <w:r>
        <w:t>Appendix B. Project Governance Portfolio</w:t>
      </w:r>
    </w:p>
    <w:p>
      <w:r>
        <w:br w:type="page"/>
      </w:r>
    </w:p>
    <w:p>
      <w:pPr>
        <w:pStyle w:val="Heading1"/>
        <w:spacing w:before="200" w:after="160"/>
      </w:pPr>
      <w:r>
        <w:rPr>
          <w:rFonts w:ascii="Aptos Display" w:hAnsi="Aptos Display" w:eastAsia="Aptos Display"/>
          <w:color w:val="1E3A5F"/>
        </w:rPr>
        <w:t>1. Document Purpose</w:t>
      </w:r>
    </w:p>
    <w:p>
      <w:pPr>
        <w:spacing w:after="120" w:line="259" w:lineRule="auto"/>
      </w:pPr>
      <w:r>
        <w:t>This document specifies the system architecture and technical design of MyKaki / ElderGo KL Iteration 2. It reflects the current dev branch, not the older Iteration 1 prototype assumptions.</w:t>
      </w:r>
    </w:p>
    <w:p>
      <w:pPr>
        <w:spacing w:after="120" w:line="259" w:lineRule="auto"/>
      </w:pPr>
      <w:r>
        <w:t>Iteration 2 focuses on senior-friendly route planning, persistent UI settings, travel preferences, station accessibility discovery, route accessibility annotations, weather advice, static help content, and AI guardrail readiness.</w:t>
      </w:r>
    </w:p>
    <w:p>
      <w:pPr>
        <w:pStyle w:val="Heading1"/>
        <w:spacing w:before="200" w:after="160"/>
      </w:pPr>
      <w:r>
        <w:rPr>
          <w:rFonts w:ascii="Aptos Display" w:hAnsi="Aptos Display" w:eastAsia="Aptos Display"/>
          <w:color w:val="1E3A5F"/>
        </w:rPr>
        <w:t>2. Project Overview</w:t>
      </w:r>
    </w:p>
    <w:p>
      <w:pPr>
        <w:spacing w:after="120" w:line="259" w:lineRule="auto"/>
      </w:pPr>
      <w:r>
        <w:t>ElderGo KL is a travel assistance application for older adults in Klang Valley, Malaysia. The current product is implemented as a mobile-first single-page web application with a FastAPI backend and data services for public transport, station discovery, and accessibility context.</w:t>
      </w:r>
    </w:p>
    <w:p>
      <w:pPr>
        <w:spacing w:after="120" w:line="259" w:lineRule="auto"/>
      </w:pPr>
      <w:r>
        <w:t>The current implemented modules are:</w:t>
      </w:r>
    </w:p>
    <w:p>
      <w:pPr>
        <w:pStyle w:val="ListBullet"/>
        <w:spacing w:after="60"/>
      </w:pPr>
      <w:r>
        <w:t>Planning: origin and destination entry through Google Places autocomplete.</w:t>
      </w:r>
    </w:p>
    <w:p>
      <w:pPr>
        <w:pStyle w:val="ListBullet"/>
        <w:spacing w:after="60"/>
      </w:pPr>
      <w:r>
        <w:t>Plan Your Time: Now, Morning, Afternoon, and Evening travel-time selection.</w:t>
      </w:r>
    </w:p>
    <w:p>
      <w:pPr>
        <w:pStyle w:val="ListBullet"/>
        <w:spacing w:after="60"/>
      </w:pPr>
      <w:r>
        <w:t>Route Result: one recommended route, text/map views, step cards, weather advice, save as PNG, and sharing.</w:t>
      </w:r>
    </w:p>
    <w:p>
      <w:pPr>
        <w:pStyle w:val="ListBullet"/>
        <w:spacing w:after="60"/>
      </w:pPr>
      <w:r>
        <w:t>Stations and Station Detail: popular/searchable station discovery with accessibility status, routes, known facilities, sources, and Google Maps detail lookup.</w:t>
      </w:r>
    </w:p>
    <w:p>
      <w:pPr>
        <w:pStyle w:val="ListBullet"/>
        <w:spacing w:after="60"/>
      </w:pPr>
      <w:r>
        <w:t>Preference: accessibility-first, least-walk, and fewest-transfer settings.</w:t>
      </w:r>
    </w:p>
    <w:p>
      <w:pPr>
        <w:pStyle w:val="ListBullet"/>
        <w:spacing w:after="60"/>
      </w:pPr>
      <w:r>
        <w:t>Help: app reset, Use ElderGo guide, ticket guide, concession guide, and privacy information.</w:t>
      </w:r>
    </w:p>
    <w:p>
      <w:pPr>
        <w:pStyle w:val="ListBullet"/>
        <w:spacing w:after="60"/>
      </w:pPr>
      <w:r>
        <w:t>AI sheet: frontend quick-question chat surface; backend guardrail endpoints are prepared but not wired into the sheet yet.</w:t>
      </w:r>
    </w:p>
    <w:p>
      <w:pPr>
        <w:spacing w:before="160" w:after="80"/>
        <w:ind w:left="360" w:right="360"/>
      </w:pPr>
      <w:r>
        <w:rPr>
          <w:b/>
          <w:color w:val="1E3A5F"/>
        </w:rPr>
        <w:t>Iteration 2 Corrections From v1.0</w:t>
      </w:r>
      <w:r>
        <w:t>: The current branch does not implement browser current-location origin detection, route alternatives display, AQI display, ticket counter/operating-hour station fields, or live frontend-to-backend AI chat.</w:t>
      </w:r>
    </w:p>
    <w:p/>
    <w:p>
      <w:pPr>
        <w:pStyle w:val="Heading1"/>
        <w:spacing w:before="200" w:after="160"/>
      </w:pPr>
      <w:r>
        <w:rPr>
          <w:rFonts w:ascii="Aptos Display" w:hAnsi="Aptos Display" w:eastAsia="Aptos Display"/>
          <w:color w:val="1E3A5F"/>
        </w:rPr>
        <w:t>3. Scope and Boundaries</w:t>
      </w:r>
    </w:p>
    <w:p>
      <w:pPr>
        <w:pStyle w:val="Heading2"/>
        <w:spacing w:before="160" w:after="80"/>
      </w:pPr>
      <w:r>
        <w:rPr>
          <w:rFonts w:ascii="Aptos Display" w:hAnsi="Aptos Display" w:eastAsia="Aptos Display"/>
          <w:color w:val="4A90E2"/>
        </w:rPr>
        <w:t>3.1 Implemented in Iteration 2</w:t>
      </w:r>
    </w:p>
    <w:p>
      <w:pPr>
        <w:pStyle w:val="ListBullet"/>
        <w:spacing w:after="60"/>
      </w:pPr>
      <w:r>
        <w:t>React + Vite frontend with mobile-first pages and global app context.</w:t>
      </w:r>
    </w:p>
    <w:p>
      <w:pPr>
        <w:pStyle w:val="ListBullet"/>
        <w:spacing w:after="60"/>
      </w:pPr>
      <w:r>
        <w:t>FastAPI backend with routers for health, users, places, locations, routes, weather, and AI.</w:t>
      </w:r>
    </w:p>
    <w:p>
      <w:pPr>
        <w:pStyle w:val="ListBullet"/>
        <w:spacing w:after="60"/>
      </w:pPr>
      <w:r>
        <w:t>Anonymous user resolution plus local/remote UI settings and travel preferences.</w:t>
      </w:r>
    </w:p>
    <w:p>
      <w:pPr>
        <w:pStyle w:val="ListBullet"/>
        <w:spacing w:after="60"/>
      </w:pPr>
      <w:r>
        <w:t>Google Places autocomplete and place/station detail support.</w:t>
      </w:r>
    </w:p>
    <w:p>
      <w:pPr>
        <w:pStyle w:val="ListBullet"/>
        <w:spacing w:after="60"/>
      </w:pPr>
      <w:r>
        <w:t>Google Maps transit route recommendation through `/routes/recommend`.</w:t>
      </w:r>
    </w:p>
    <w:p>
      <w:pPr>
        <w:pStyle w:val="ListBullet"/>
        <w:spacing w:after="60"/>
      </w:pPr>
      <w:r>
        <w:t>Single-route scoring based on accessibility-first, walking distance, transfers, and duration.</w:t>
      </w:r>
    </w:p>
    <w:p>
      <w:pPr>
        <w:pStyle w:val="ListBullet"/>
        <w:spacing w:after="60"/>
      </w:pPr>
      <w:r>
        <w:t>PostgreSQL/PostGIS station, route, accessibility, and searchable-location schema.</w:t>
      </w:r>
    </w:p>
    <w:p>
      <w:pPr>
        <w:pStyle w:val="ListBullet"/>
        <w:spacing w:after="60"/>
      </w:pPr>
      <w:r>
        <w:t>Weather forecast advice via `/weather/forecast` and OpenWeather.</w:t>
      </w:r>
    </w:p>
    <w:p>
      <w:pPr>
        <w:pStyle w:val="ListBullet"/>
        <w:spacing w:after="60"/>
      </w:pPr>
      <w:r>
        <w:t>Render deployment blueprint for frontend and backend services.</w:t>
      </w:r>
    </w:p>
    <w:p>
      <w:pPr>
        <w:pStyle w:val="Heading2"/>
        <w:spacing w:before="160" w:after="80"/>
      </w:pPr>
      <w:r>
        <w:rPr>
          <w:rFonts w:ascii="Aptos Display" w:hAnsi="Aptos Display" w:eastAsia="Aptos Display"/>
          <w:color w:val="4A90E2"/>
        </w:rPr>
        <w:t>3.2 Not Included Yet</w:t>
      </w:r>
    </w:p>
    <w:p>
      <w:pPr>
        <w:pStyle w:val="ListBullet"/>
        <w:spacing w:after="60"/>
      </w:pPr>
      <w:r>
        <w:t>Full login, account management, and authenticated user profiles.</w:t>
      </w:r>
    </w:p>
    <w:p>
      <w:pPr>
        <w:pStyle w:val="ListBullet"/>
        <w:spacing w:after="60"/>
      </w:pPr>
      <w:r>
        <w:t>True offline/PWA route storage; current route saving is a downloadable browser-generated PNG.</w:t>
      </w:r>
    </w:p>
    <w:p>
      <w:pPr>
        <w:pStyle w:val="ListBullet"/>
        <w:spacing w:after="60"/>
      </w:pPr>
      <w:r>
        <w:t>Frontend chat integration with backend AI guardrail endpoints.</w:t>
      </w:r>
    </w:p>
    <w:p>
      <w:pPr>
        <w:pStyle w:val="ListBullet"/>
        <w:spacing w:after="60"/>
      </w:pPr>
      <w:r>
        <w:t>AQI display or AQI endpoint.</w:t>
      </w:r>
    </w:p>
    <w:p>
      <w:pPr>
        <w:pStyle w:val="ListBullet"/>
        <w:spacing w:after="60"/>
      </w:pPr>
      <w:r>
        <w:t>Ticket counter and operating-hour fields in station detail.</w:t>
      </w:r>
    </w:p>
    <w:p>
      <w:pPr>
        <w:pStyle w:val="ListBullet"/>
        <w:spacing w:after="60"/>
      </w:pPr>
      <w:r>
        <w:t>Full real-time train arrival monitoring or real-time disruption handling.</w:t>
      </w:r>
    </w:p>
    <w:p>
      <w:pPr>
        <w:pStyle w:val="Heading1"/>
        <w:spacing w:before="200" w:after="160"/>
      </w:pPr>
      <w:r>
        <w:rPr>
          <w:rFonts w:ascii="Aptos Display" w:hAnsi="Aptos Display" w:eastAsia="Aptos Display"/>
          <w:color w:val="1E3A5F"/>
        </w:rPr>
        <w:t>4. High-Level System Architecture</w:t>
      </w:r>
    </w:p>
    <w:p>
      <w:pPr>
        <w:spacing w:after="120" w:line="259" w:lineRule="auto"/>
      </w:pPr>
      <w:r>
        <w:t>The solution follows a separated frontend-backend architecture with local browser fallback and external service orchestration. The frontend is responsible for senior-friendly interaction and state continuity; the backend validates requests, integrates data providers, annotates route accessibility, and persists data when configured.</w:t>
      </w:r>
    </w:p>
    <w:p>
      <w:pPr>
        <w:jc w:val="center"/>
      </w:pPr>
      <w:r>
        <w:drawing>
          <wp:inline xmlns:a="http://schemas.openxmlformats.org/drawingml/2006/main" xmlns:pic="http://schemas.openxmlformats.org/drawingml/2006/picture">
            <wp:extent cx="6035040" cy="3419856"/>
            <wp:docPr id="1" name="Picture 1"/>
            <wp:cNvGraphicFramePr>
              <a:graphicFrameLocks noChangeAspect="1"/>
            </wp:cNvGraphicFramePr>
            <a:graphic>
              <a:graphicData uri="http://schemas.openxmlformats.org/drawingml/2006/picture">
                <pic:pic>
                  <pic:nvPicPr>
                    <pic:cNvPr id="0" name="figure_1_system_architecture.png"/>
                    <pic:cNvPicPr/>
                  </pic:nvPicPr>
                  <pic:blipFill>
                    <a:blip r:embed="rId10"/>
                    <a:stretch>
                      <a:fillRect/>
                    </a:stretch>
                  </pic:blipFill>
                  <pic:spPr>
                    <a:xfrm>
                      <a:off x="0" y="0"/>
                      <a:ext cx="6035040" cy="3419856"/>
                    </a:xfrm>
                    <a:prstGeom prst="rect"/>
                  </pic:spPr>
                </pic:pic>
              </a:graphicData>
            </a:graphic>
          </wp:inline>
        </w:drawing>
      </w:r>
    </w:p>
    <w:p>
      <w:pPr>
        <w:spacing w:after="160"/>
        <w:jc w:val="center"/>
      </w:pPr>
      <w:r>
        <w:rPr>
          <w:i/>
        </w:rPr>
        <w:t>Figure 1: System Component Interaction Diagram (Iteration 2)</w:t>
      </w:r>
    </w:p>
    <w:p>
      <w:pPr>
        <w:spacing w:after="120" w:line="259" w:lineRule="auto"/>
      </w:pPr>
      <w:r>
        <w:t>The browser loads the static frontend, calls the FastAPI backend for application data, and uses local storage as a continuity fallback when backend restore fails.</w:t>
      </w:r>
    </w:p>
    <w:p>
      <w:pPr>
        <w:pStyle w:val="Heading1"/>
        <w:spacing w:before="200" w:after="160"/>
      </w:pPr>
      <w:r>
        <w:rPr>
          <w:rFonts w:ascii="Aptos Display" w:hAnsi="Aptos Display" w:eastAsia="Aptos Display"/>
          <w:color w:val="1E3A5F"/>
        </w:rPr>
        <w:t>5. Core Business Workflows</w:t>
      </w:r>
    </w:p>
    <w:p>
      <w:pPr>
        <w:pStyle w:val="Heading2"/>
        <w:spacing w:before="160" w:after="80"/>
      </w:pPr>
      <w:r>
        <w:rPr>
          <w:rFonts w:ascii="Aptos Display" w:hAnsi="Aptos Display" w:eastAsia="Aptos Display"/>
          <w:color w:val="4A90E2"/>
        </w:rPr>
        <w:t>5.1 Route Planning Flow</w:t>
      </w:r>
    </w:p>
    <w:p>
      <w:pPr>
        <w:jc w:val="center"/>
      </w:pPr>
      <w:r>
        <w:drawing>
          <wp:inline xmlns:a="http://schemas.openxmlformats.org/drawingml/2006/main" xmlns:pic="http://schemas.openxmlformats.org/drawingml/2006/picture">
            <wp:extent cx="4389120" cy="5007986"/>
            <wp:docPr id="2" name="Picture 2"/>
            <wp:cNvGraphicFramePr>
              <a:graphicFrameLocks noChangeAspect="1"/>
            </wp:cNvGraphicFramePr>
            <a:graphic>
              <a:graphicData uri="http://schemas.openxmlformats.org/drawingml/2006/picture">
                <pic:pic>
                  <pic:nvPicPr>
                    <pic:cNvPr id="0" name="figure_2_route_planning_flow.png"/>
                    <pic:cNvPicPr/>
                  </pic:nvPicPr>
                  <pic:blipFill>
                    <a:blip r:embed="rId11"/>
                    <a:stretch>
                      <a:fillRect/>
                    </a:stretch>
                  </pic:blipFill>
                  <pic:spPr>
                    <a:xfrm>
                      <a:off x="0" y="0"/>
                      <a:ext cx="4389120" cy="5007986"/>
                    </a:xfrm>
                    <a:prstGeom prst="rect"/>
                  </pic:spPr>
                </pic:pic>
              </a:graphicData>
            </a:graphic>
          </wp:inline>
        </w:drawing>
      </w:r>
    </w:p>
    <w:p>
      <w:pPr>
        <w:spacing w:after="160"/>
        <w:jc w:val="center"/>
      </w:pPr>
      <w:r>
        <w:rPr>
          <w:i/>
        </w:rPr>
        <w:t>Figure 2: Route Planning and Result Workflow</w:t>
      </w:r>
    </w:p>
    <w:p>
      <w:pPr>
        <w:spacing w:after="120" w:line="259" w:lineRule="auto"/>
      </w:pPr>
      <w:r>
        <w:t>The app blocks unconfirmed text input and only continues once origin and destination have been selected from recognized suggestions.</w:t>
      </w:r>
    </w:p>
    <w:p>
      <w:pPr>
        <w:pStyle w:val="Heading2"/>
        <w:spacing w:before="160" w:after="80"/>
      </w:pPr>
      <w:r>
        <w:rPr>
          <w:rFonts w:ascii="Aptos Display" w:hAnsi="Aptos Display" w:eastAsia="Aptos Display"/>
          <w:color w:val="4A90E2"/>
        </w:rPr>
        <w:t>5.2 Backend Route Processing Flow</w:t>
      </w:r>
    </w:p>
    <w:p>
      <w:pPr>
        <w:jc w:val="center"/>
      </w:pPr>
      <w:r>
        <w:drawing>
          <wp:inline xmlns:a="http://schemas.openxmlformats.org/drawingml/2006/main" xmlns:pic="http://schemas.openxmlformats.org/drawingml/2006/picture">
            <wp:extent cx="5852160" cy="4501662"/>
            <wp:docPr id="3" name="Picture 3"/>
            <wp:cNvGraphicFramePr>
              <a:graphicFrameLocks noChangeAspect="1"/>
            </wp:cNvGraphicFramePr>
            <a:graphic>
              <a:graphicData uri="http://schemas.openxmlformats.org/drawingml/2006/picture">
                <pic:pic>
                  <pic:nvPicPr>
                    <pic:cNvPr id="0" name="figure_3_backend_route_processing.png"/>
                    <pic:cNvPicPr/>
                  </pic:nvPicPr>
                  <pic:blipFill>
                    <a:blip r:embed="rId12"/>
                    <a:stretch>
                      <a:fillRect/>
                    </a:stretch>
                  </pic:blipFill>
                  <pic:spPr>
                    <a:xfrm>
                      <a:off x="0" y="0"/>
                      <a:ext cx="5852160" cy="4501662"/>
                    </a:xfrm>
                    <a:prstGeom prst="rect"/>
                  </pic:spPr>
                </pic:pic>
              </a:graphicData>
            </a:graphic>
          </wp:inline>
        </w:drawing>
      </w:r>
    </w:p>
    <w:p>
      <w:pPr>
        <w:spacing w:after="160"/>
        <w:jc w:val="center"/>
      </w:pPr>
      <w:r>
        <w:rPr>
          <w:i/>
        </w:rPr>
        <w:t>Figure 3: Backend Route Request Processing Logic</w:t>
      </w:r>
    </w:p>
    <w:p>
      <w:pPr>
        <w:spacing w:after="120" w:line="259" w:lineRule="auto"/>
      </w:pPr>
      <w:r>
        <w:t>The backend returns a single `RecommendedRoute` object instead of exposing all candidate alternatives to the frontend.</w:t>
      </w:r>
    </w:p>
    <w:p>
      <w:pPr>
        <w:pStyle w:val="Heading2"/>
        <w:spacing w:before="160" w:after="80"/>
      </w:pPr>
      <w:r>
        <w:rPr>
          <w:rFonts w:ascii="Aptos Display" w:hAnsi="Aptos Display" w:eastAsia="Aptos Display"/>
          <w:color w:val="4A90E2"/>
        </w:rPr>
        <w:t>5.3 Station Discovery Flow</w:t>
      </w:r>
    </w:p>
    <w:p>
      <w:pPr>
        <w:jc w:val="center"/>
      </w:pPr>
      <w:r>
        <w:drawing>
          <wp:inline xmlns:a="http://schemas.openxmlformats.org/drawingml/2006/main" xmlns:pic="http://schemas.openxmlformats.org/drawingml/2006/picture">
            <wp:extent cx="4389120" cy="5007986"/>
            <wp:docPr id="4" name="Picture 4"/>
            <wp:cNvGraphicFramePr>
              <a:graphicFrameLocks noChangeAspect="1"/>
            </wp:cNvGraphicFramePr>
            <a:graphic>
              <a:graphicData uri="http://schemas.openxmlformats.org/drawingml/2006/picture">
                <pic:pic>
                  <pic:nvPicPr>
                    <pic:cNvPr id="0" name="figure_4_station_discovery_flow.png"/>
                    <pic:cNvPicPr/>
                  </pic:nvPicPr>
                  <pic:blipFill>
                    <a:blip r:embed="rId13"/>
                    <a:stretch>
                      <a:fillRect/>
                    </a:stretch>
                  </pic:blipFill>
                  <pic:spPr>
                    <a:xfrm>
                      <a:off x="0" y="0"/>
                      <a:ext cx="4389120" cy="5007986"/>
                    </a:xfrm>
                    <a:prstGeom prst="rect"/>
                  </pic:spPr>
                </pic:pic>
              </a:graphicData>
            </a:graphic>
          </wp:inline>
        </w:drawing>
      </w:r>
    </w:p>
    <w:p>
      <w:pPr>
        <w:spacing w:after="160"/>
        <w:jc w:val="center"/>
      </w:pPr>
      <w:r>
        <w:rPr>
          <w:i/>
        </w:rPr>
        <w:t>Figure 4: Station Search and Detail Workflow</w:t>
      </w:r>
    </w:p>
    <w:p>
      <w:pPr>
        <w:spacing w:after="120" w:line="259" w:lineRule="auto"/>
      </w:pPr>
      <w:r>
        <w:t>Station data is returned from PostGIS-backed searchable locations with CSV fallback for selected detail cases.</w:t>
      </w:r>
    </w:p>
    <w:p>
      <w:pPr>
        <w:pStyle w:val="Heading2"/>
        <w:spacing w:before="160" w:after="80"/>
      </w:pPr>
      <w:r>
        <w:rPr>
          <w:rFonts w:ascii="Aptos Display" w:hAnsi="Aptos Display" w:eastAsia="Aptos Display"/>
          <w:color w:val="4A90E2"/>
        </w:rPr>
        <w:t>5.4 Weather Advice Flow</w:t>
      </w:r>
    </w:p>
    <w:p>
      <w:pPr>
        <w:jc w:val="center"/>
      </w:pPr>
      <w:r>
        <w:drawing>
          <wp:inline xmlns:a="http://schemas.openxmlformats.org/drawingml/2006/main" xmlns:pic="http://schemas.openxmlformats.org/drawingml/2006/picture">
            <wp:extent cx="6035040" cy="2801983"/>
            <wp:docPr id="5" name="Picture 5"/>
            <wp:cNvGraphicFramePr>
              <a:graphicFrameLocks noChangeAspect="1"/>
            </wp:cNvGraphicFramePr>
            <a:graphic>
              <a:graphicData uri="http://schemas.openxmlformats.org/drawingml/2006/picture">
                <pic:pic>
                  <pic:nvPicPr>
                    <pic:cNvPr id="0" name="figure_5_weather_advice_sequence.png"/>
                    <pic:cNvPicPr/>
                  </pic:nvPicPr>
                  <pic:blipFill>
                    <a:blip r:embed="rId14"/>
                    <a:stretch>
                      <a:fillRect/>
                    </a:stretch>
                  </pic:blipFill>
                  <pic:spPr>
                    <a:xfrm>
                      <a:off x="0" y="0"/>
                      <a:ext cx="6035040" cy="2801983"/>
                    </a:xfrm>
                    <a:prstGeom prst="rect"/>
                  </pic:spPr>
                </pic:pic>
              </a:graphicData>
            </a:graphic>
          </wp:inline>
        </w:drawing>
      </w:r>
    </w:p>
    <w:p>
      <w:pPr>
        <w:spacing w:after="160"/>
        <w:jc w:val="center"/>
      </w:pPr>
      <w:r>
        <w:rPr>
          <w:i/>
        </w:rPr>
        <w:t>Figure 5: Weather Advice Sequence</w:t>
      </w:r>
    </w:p>
    <w:p>
      <w:pPr>
        <w:spacing w:after="120" w:line="259" w:lineRule="auto"/>
      </w:pPr>
      <w:r>
        <w:t>When a route result exists, the frontend requests `/weather/forecast` using destination name, coordinates when available, and the selected departure time. The backend calls OpenWeather, selects the nearest forecast period, calculates risk level, and returns senior-friendly advice. Weather is advisory only and does not replace the recommended route.</w:t>
      </w:r>
    </w:p>
    <w:p>
      <w:pPr>
        <w:pStyle w:val="Heading2"/>
        <w:spacing w:before="160" w:after="80"/>
      </w:pPr>
      <w:r>
        <w:rPr>
          <w:rFonts w:ascii="Aptos Display" w:hAnsi="Aptos Display" w:eastAsia="Aptos Display"/>
          <w:color w:val="4A90E2"/>
        </w:rPr>
        <w:t>5.5 Preference and UI Settings Flow</w:t>
      </w:r>
    </w:p>
    <w:p>
      <w:pPr>
        <w:jc w:val="center"/>
      </w:pPr>
      <w:r>
        <w:drawing>
          <wp:inline xmlns:a="http://schemas.openxmlformats.org/drawingml/2006/main" xmlns:pic="http://schemas.openxmlformats.org/drawingml/2006/picture">
            <wp:extent cx="6035040" cy="2801983"/>
            <wp:docPr id="6" name="Picture 6"/>
            <wp:cNvGraphicFramePr>
              <a:graphicFrameLocks noChangeAspect="1"/>
            </wp:cNvGraphicFramePr>
            <a:graphic>
              <a:graphicData uri="http://schemas.openxmlformats.org/drawingml/2006/picture">
                <pic:pic>
                  <pic:nvPicPr>
                    <pic:cNvPr id="0" name="figure_6_preference_sync_sequence.png"/>
                    <pic:cNvPicPr/>
                  </pic:nvPicPr>
                  <pic:blipFill>
                    <a:blip r:embed="rId15"/>
                    <a:stretch>
                      <a:fillRect/>
                    </a:stretch>
                  </pic:blipFill>
                  <pic:spPr>
                    <a:xfrm>
                      <a:off x="0" y="0"/>
                      <a:ext cx="6035040" cy="2801983"/>
                    </a:xfrm>
                    <a:prstGeom prst="rect"/>
                  </pic:spPr>
                </pic:pic>
              </a:graphicData>
            </a:graphic>
          </wp:inline>
        </w:drawing>
      </w:r>
    </w:p>
    <w:p>
      <w:pPr>
        <w:spacing w:after="160"/>
        <w:jc w:val="center"/>
      </w:pPr>
      <w:r>
        <w:rPr>
          <w:i/>
        </w:rPr>
        <w:t>Figure 6: Preference and UI Settings Sync</w:t>
      </w:r>
    </w:p>
    <w:p>
      <w:pPr>
        <w:spacing w:after="120" w:line="259" w:lineRule="auto"/>
      </w:pPr>
      <w:r>
        <w:t>On app startup, the frontend creates or resolves an anonymous user from a generated browser device ID, restores UI settings and preferences when possible, and falls back to local storage if backend restore fails. Later changes are stored locally and patched back to the backend when an anonymous user ID exists.</w:t>
      </w:r>
    </w:p>
    <w:p>
      <w:pPr>
        <w:pStyle w:val="Heading1"/>
        <w:spacing w:before="200" w:after="160"/>
      </w:pPr>
      <w:r>
        <w:rPr>
          <w:rFonts w:ascii="Aptos Display" w:hAnsi="Aptos Display" w:eastAsia="Aptos Display"/>
          <w:color w:val="1E3A5F"/>
        </w:rPr>
        <w:t>6. Logical Architecture</w:t>
      </w:r>
    </w:p>
    <w:p>
      <w:pPr>
        <w:pStyle w:val="ListBullet"/>
        <w:spacing w:after="80"/>
      </w:pPr>
      <w:r>
        <w:rPr>
          <w:b/>
          <w:color w:val="1E3A5F"/>
        </w:rPr>
        <w:t xml:space="preserve">Layer: </w:t>
      </w:r>
      <w:r>
        <w:t>Presentation</w:t>
      </w:r>
      <w:r>
        <w:t xml:space="preserve">; </w:t>
      </w:r>
      <w:r>
        <w:rPr>
          <w:b/>
          <w:color w:val="1E3A5F"/>
        </w:rPr>
        <w:t xml:space="preserve">Current Components: </w:t>
      </w:r>
      <w:r>
        <w:t>React pages, AppProvider, TopBar, BottomNav, translations</w:t>
      </w:r>
      <w:r>
        <w:t xml:space="preserve">; </w:t>
      </w:r>
      <w:r>
        <w:rPr>
          <w:b/>
          <w:color w:val="1E3A5F"/>
        </w:rPr>
        <w:t xml:space="preserve">Responsibility: </w:t>
      </w:r>
      <w:r>
        <w:t>Senior-friendly UI, navigation, local state, font/language switching, route/station/help flows.</w:t>
      </w:r>
    </w:p>
    <w:p>
      <w:pPr>
        <w:pStyle w:val="ListBullet"/>
        <w:spacing w:after="80"/>
      </w:pPr>
      <w:r>
        <w:rPr>
          <w:b/>
          <w:color w:val="1E3A5F"/>
        </w:rPr>
        <w:t xml:space="preserve">Layer: </w:t>
      </w:r>
      <w:r>
        <w:t>API</w:t>
      </w:r>
      <w:r>
        <w:t xml:space="preserve">; </w:t>
      </w:r>
      <w:r>
        <w:rPr>
          <w:b/>
          <w:color w:val="1E3A5F"/>
        </w:rPr>
        <w:t xml:space="preserve">Current Components: </w:t>
      </w:r>
      <w:r>
        <w:t>FastAPI routers for users, places, routes, locations, weather, AI, health</w:t>
      </w:r>
      <w:r>
        <w:t xml:space="preserve">; </w:t>
      </w:r>
      <w:r>
        <w:rPr>
          <w:b/>
          <w:color w:val="1E3A5F"/>
        </w:rPr>
        <w:t xml:space="preserve">Responsibility: </w:t>
      </w:r>
      <w:r>
        <w:t>Request validation, response contracts, backend boundary for frontend services.</w:t>
      </w:r>
    </w:p>
    <w:p>
      <w:pPr>
        <w:pStyle w:val="ListBullet"/>
        <w:spacing w:after="80"/>
      </w:pPr>
      <w:r>
        <w:rPr>
          <w:b/>
          <w:color w:val="1E3A5F"/>
        </w:rPr>
        <w:t xml:space="preserve">Layer: </w:t>
      </w:r>
      <w:r>
        <w:t>Business services</w:t>
      </w:r>
      <w:r>
        <w:t xml:space="preserve">; </w:t>
      </w:r>
      <w:r>
        <w:rPr>
          <w:b/>
          <w:color w:val="1E3A5F"/>
        </w:rPr>
        <w:t xml:space="preserve">Current Components: </w:t>
      </w:r>
      <w:r>
        <w:t>route_service, route_scoring_service, google_maps_service, station_matching_service, accessibility_annotation_service, weather_service, user_service</w:t>
      </w:r>
      <w:r>
        <w:t xml:space="preserve">; </w:t>
      </w:r>
      <w:r>
        <w:rPr>
          <w:b/>
          <w:color w:val="1E3A5F"/>
        </w:rPr>
        <w:t xml:space="preserve">Responsibility: </w:t>
      </w:r>
      <w:r>
        <w:t>Provider orchestration, route scoring, station matching, accessibility labeling, weather risk advice, preference persistence.</w:t>
      </w:r>
    </w:p>
    <w:p>
      <w:pPr>
        <w:pStyle w:val="ListBullet"/>
        <w:spacing w:after="80"/>
      </w:pPr>
      <w:r>
        <w:rPr>
          <w:b/>
          <w:color w:val="1E3A5F"/>
        </w:rPr>
        <w:t xml:space="preserve">Layer: </w:t>
      </w:r>
      <w:r>
        <w:t>Data</w:t>
      </w:r>
      <w:r>
        <w:t xml:space="preserve">; </w:t>
      </w:r>
      <w:r>
        <w:rPr>
          <w:b/>
          <w:color w:val="1E3A5F"/>
        </w:rPr>
        <w:t xml:space="preserve">Current Components: </w:t>
      </w:r>
      <w:r>
        <w:t>PostgreSQL/PostGIS schema, GTFS/static CSV import outputs</w:t>
      </w:r>
      <w:r>
        <w:t xml:space="preserve">; </w:t>
      </w:r>
      <w:r>
        <w:rPr>
          <w:b/>
          <w:color w:val="1E3A5F"/>
        </w:rPr>
        <w:t xml:space="preserve">Responsibility: </w:t>
      </w:r>
      <w:r>
        <w:t>Rail/station data, accessibility points, searchable locations, anonymous settings, route persistence, prepared AI tables.</w:t>
      </w:r>
    </w:p>
    <w:p>
      <w:pPr>
        <w:pStyle w:val="ListBullet"/>
        <w:spacing w:after="80"/>
      </w:pPr>
      <w:r>
        <w:rPr>
          <w:b/>
          <w:color w:val="1E3A5F"/>
        </w:rPr>
        <w:t xml:space="preserve">Layer: </w:t>
      </w:r>
      <w:r>
        <w:t>External services</w:t>
      </w:r>
      <w:r>
        <w:t xml:space="preserve">; </w:t>
      </w:r>
      <w:r>
        <w:rPr>
          <w:b/>
          <w:color w:val="1E3A5F"/>
        </w:rPr>
        <w:t xml:space="preserve">Current Components: </w:t>
      </w:r>
      <w:r>
        <w:t>Google Places, Google Maps Directions, OpenWeather</w:t>
      </w:r>
      <w:r>
        <w:t xml:space="preserve">; </w:t>
      </w:r>
      <w:r>
        <w:rPr>
          <w:b/>
          <w:color w:val="1E3A5F"/>
        </w:rPr>
        <w:t xml:space="preserve">Responsibility: </w:t>
      </w:r>
      <w:r>
        <w:t>Autocomplete, place/station detail, route candidates, forecast data.</w:t>
      </w:r>
    </w:p>
    <w:p/>
    <w:p>
      <w:pPr>
        <w:pStyle w:val="Heading1"/>
        <w:spacing w:before="200" w:after="160"/>
      </w:pPr>
      <w:r>
        <w:rPr>
          <w:rFonts w:ascii="Aptos Display" w:hAnsi="Aptos Display" w:eastAsia="Aptos Display"/>
          <w:color w:val="1E3A5F"/>
        </w:rPr>
        <w:t>7. Data Design</w:t>
      </w:r>
    </w:p>
    <w:p>
      <w:pPr>
        <w:spacing w:after="120" w:line="259" w:lineRule="auto"/>
      </w:pPr>
      <w:r>
        <w:t>Iteration 2 uses PostgreSQL/PostGIS as the current schema target. The schema is broader than the UI currently exposes, which allows route persistence, station discovery, accessibility annotations, and future saved-place or AI extensions without changing the core storage model.</w:t>
      </w:r>
    </w:p>
    <w:p>
      <w:pPr>
        <w:pStyle w:val="ListBullet"/>
        <w:spacing w:after="80"/>
      </w:pPr>
      <w:r>
        <w:rPr>
          <w:b/>
          <w:color w:val="1E3A5F"/>
        </w:rPr>
        <w:t xml:space="preserve">Data Area: </w:t>
      </w:r>
      <w:r>
        <w:t>Rail network</w:t>
      </w:r>
      <w:r>
        <w:t xml:space="preserve">; </w:t>
      </w:r>
      <w:r>
        <w:rPr>
          <w:b/>
          <w:color w:val="1E3A5F"/>
        </w:rPr>
        <w:t xml:space="preserve">Key Tables: </w:t>
      </w:r>
      <w:r>
        <w:t>rail_agencies, rail_routes, rail_stations, rail_station_routes</w:t>
      </w:r>
      <w:r>
        <w:t xml:space="preserve">; </w:t>
      </w:r>
      <w:r>
        <w:rPr>
          <w:b/>
          <w:color w:val="1E3A5F"/>
        </w:rPr>
        <w:t xml:space="preserve">Purpose: </w:t>
      </w:r>
      <w:r>
        <w:t>Imported public transport structure and route membership.</w:t>
      </w:r>
    </w:p>
    <w:p>
      <w:pPr>
        <w:pStyle w:val="ListBullet"/>
        <w:spacing w:after="80"/>
      </w:pPr>
      <w:r>
        <w:rPr>
          <w:b/>
          <w:color w:val="1E3A5F"/>
        </w:rPr>
        <w:t xml:space="preserve">Data Area: </w:t>
      </w:r>
      <w:r>
        <w:t>Station grouping</w:t>
      </w:r>
      <w:r>
        <w:t xml:space="preserve">; </w:t>
      </w:r>
      <w:r>
        <w:rPr>
          <w:b/>
          <w:color w:val="1E3A5F"/>
        </w:rPr>
        <w:t xml:space="preserve">Key Tables: </w:t>
      </w:r>
      <w:r>
        <w:t>station_groups, station_group_members, station_accessibility_profiles</w:t>
      </w:r>
      <w:r>
        <w:t xml:space="preserve">; </w:t>
      </w:r>
      <w:r>
        <w:rPr>
          <w:b/>
          <w:color w:val="1E3A5F"/>
        </w:rPr>
        <w:t xml:space="preserve">Purpose: </w:t>
      </w:r>
      <w:r>
        <w:t>Grouped station display names, cross-provider station membership, and accessibility summary.</w:t>
      </w:r>
    </w:p>
    <w:p>
      <w:pPr>
        <w:pStyle w:val="ListBullet"/>
        <w:spacing w:after="80"/>
      </w:pPr>
      <w:r>
        <w:rPr>
          <w:b/>
          <w:color w:val="1E3A5F"/>
        </w:rPr>
        <w:t xml:space="preserve">Data Area: </w:t>
      </w:r>
      <w:r>
        <w:t>Accessibility</w:t>
      </w:r>
      <w:r>
        <w:t xml:space="preserve">; </w:t>
      </w:r>
      <w:r>
        <w:rPr>
          <w:b/>
          <w:color w:val="1E3A5F"/>
        </w:rPr>
        <w:t xml:space="preserve">Key Tables: </w:t>
      </w:r>
      <w:r>
        <w:t>accessibility_points, route_accessibility_annotations</w:t>
      </w:r>
      <w:r>
        <w:t xml:space="preserve">; </w:t>
      </w:r>
      <w:r>
        <w:rPr>
          <w:b/>
          <w:color w:val="1E3A5F"/>
        </w:rPr>
        <w:t xml:space="preserve">Purpose: </w:t>
      </w:r>
      <w:r>
        <w:t>Nearby accessibility features and per-step route accessibility messages.</w:t>
      </w:r>
    </w:p>
    <w:p>
      <w:pPr>
        <w:pStyle w:val="ListBullet"/>
        <w:spacing w:after="80"/>
      </w:pPr>
      <w:r>
        <w:rPr>
          <w:b/>
          <w:color w:val="1E3A5F"/>
        </w:rPr>
        <w:t xml:space="preserve">Data Area: </w:t>
      </w:r>
      <w:r>
        <w:t>Anonymous personalization</w:t>
      </w:r>
      <w:r>
        <w:t xml:space="preserve">; </w:t>
      </w:r>
      <w:r>
        <w:rPr>
          <w:b/>
          <w:color w:val="1E3A5F"/>
        </w:rPr>
        <w:t xml:space="preserve">Key Tables: </w:t>
      </w:r>
      <w:r>
        <w:t>anonymous_users, user_ui_settings, user_travel_preferences</w:t>
      </w:r>
      <w:r>
        <w:t xml:space="preserve">; </w:t>
      </w:r>
      <w:r>
        <w:rPr>
          <w:b/>
          <w:color w:val="1E3A5F"/>
        </w:rPr>
        <w:t xml:space="preserve">Purpose: </w:t>
      </w:r>
      <w:r>
        <w:t>Device-based settings and route preference persistence without login.</w:t>
      </w:r>
    </w:p>
    <w:p>
      <w:pPr>
        <w:pStyle w:val="ListBullet"/>
        <w:spacing w:after="80"/>
      </w:pPr>
      <w:r>
        <w:rPr>
          <w:b/>
          <w:color w:val="1E3A5F"/>
        </w:rPr>
        <w:t xml:space="preserve">Data Area: </w:t>
      </w:r>
      <w:r>
        <w:t>Route planning</w:t>
      </w:r>
      <w:r>
        <w:t xml:space="preserve">; </w:t>
      </w:r>
      <w:r>
        <w:rPr>
          <w:b/>
          <w:color w:val="1E3A5F"/>
        </w:rPr>
        <w:t xml:space="preserve">Key Tables: </w:t>
      </w:r>
      <w:r>
        <w:t>route_requests, recommended_routes, route_steps</w:t>
      </w:r>
      <w:r>
        <w:t xml:space="preserve">; </w:t>
      </w:r>
      <w:r>
        <w:rPr>
          <w:b/>
          <w:color w:val="1E3A5F"/>
        </w:rPr>
        <w:t xml:space="preserve">Purpose: </w:t>
      </w:r>
      <w:r>
        <w:t>Stores generated route requests, recommended route summaries, and ordered route instructions.</w:t>
      </w:r>
    </w:p>
    <w:p>
      <w:pPr>
        <w:pStyle w:val="ListBullet"/>
        <w:spacing w:after="80"/>
      </w:pPr>
      <w:r>
        <w:rPr>
          <w:b/>
          <w:color w:val="1E3A5F"/>
        </w:rPr>
        <w:t xml:space="preserve">Data Area: </w:t>
      </w:r>
      <w:r>
        <w:t>Discovery</w:t>
      </w:r>
      <w:r>
        <w:t xml:space="preserve">; </w:t>
      </w:r>
      <w:r>
        <w:rPr>
          <w:b/>
          <w:color w:val="1E3A5F"/>
        </w:rPr>
        <w:t xml:space="preserve">Key Tables: </w:t>
      </w:r>
      <w:r>
        <w:t>searchable_locations</w:t>
      </w:r>
      <w:r>
        <w:t xml:space="preserve">; </w:t>
      </w:r>
      <w:r>
        <w:rPr>
          <w:b/>
          <w:color w:val="1E3A5F"/>
        </w:rPr>
        <w:t xml:space="preserve">Purpose: </w:t>
      </w:r>
      <w:r>
        <w:t>Station and location search with trigram and spatial indexes.</w:t>
      </w:r>
    </w:p>
    <w:p>
      <w:pPr>
        <w:pStyle w:val="ListBullet"/>
        <w:spacing w:after="80"/>
      </w:pPr>
      <w:r>
        <w:rPr>
          <w:b/>
          <w:color w:val="1E3A5F"/>
        </w:rPr>
        <w:t xml:space="preserve">Data Area: </w:t>
      </w:r>
      <w:r>
        <w:t>AI readiness</w:t>
      </w:r>
      <w:r>
        <w:t xml:space="preserve">; </w:t>
      </w:r>
      <w:r>
        <w:rPr>
          <w:b/>
          <w:color w:val="1E3A5F"/>
        </w:rPr>
        <w:t xml:space="preserve">Key Tables: </w:t>
      </w:r>
      <w:r>
        <w:t>ai_conversations, ai_messages</w:t>
      </w:r>
      <w:r>
        <w:t xml:space="preserve">; </w:t>
      </w:r>
      <w:r>
        <w:rPr>
          <w:b/>
          <w:color w:val="1E3A5F"/>
        </w:rPr>
        <w:t xml:space="preserve">Purpose: </w:t>
      </w:r>
      <w:r>
        <w:t>Prepared storage model for future guarded assistant integration.</w:t>
      </w:r>
    </w:p>
    <w:p/>
    <w:p>
      <w:pPr>
        <w:pStyle w:val="Heading2"/>
        <w:spacing w:before="160" w:after="80"/>
      </w:pPr>
      <w:r>
        <w:rPr>
          <w:rFonts w:ascii="Aptos Display" w:hAnsi="Aptos Display" w:eastAsia="Aptos Display"/>
          <w:color w:val="4A90E2"/>
        </w:rPr>
        <w:t>7.1 Public API Interfaces</w:t>
      </w:r>
    </w:p>
    <w:p>
      <w:pPr>
        <w:pStyle w:val="ListBullet"/>
        <w:spacing w:after="80"/>
      </w:pPr>
      <w:r>
        <w:rPr>
          <w:b/>
          <w:color w:val="1E3A5F"/>
        </w:rPr>
        <w:t xml:space="preserve">Area: </w:t>
      </w:r>
      <w:r>
        <w:t>Health</w:t>
      </w:r>
      <w:r>
        <w:t xml:space="preserve">; </w:t>
      </w:r>
      <w:r>
        <w:rPr>
          <w:b/>
          <w:color w:val="1E3A5F"/>
        </w:rPr>
        <w:t xml:space="preserve">Endpoint(s): </w:t>
      </w:r>
      <w:r>
        <w:t>`/`, `/health`, `/health/db`</w:t>
      </w:r>
      <w:r>
        <w:t xml:space="preserve">; </w:t>
      </w:r>
      <w:r>
        <w:rPr>
          <w:b/>
          <w:color w:val="1E3A5F"/>
        </w:rPr>
        <w:t xml:space="preserve">Notes: </w:t>
      </w:r>
      <w:r>
        <w:t>Root/API health and database connectivity checks.</w:t>
      </w:r>
    </w:p>
    <w:p>
      <w:pPr>
        <w:pStyle w:val="ListBullet"/>
        <w:spacing w:after="80"/>
      </w:pPr>
      <w:r>
        <w:rPr>
          <w:b/>
          <w:color w:val="1E3A5F"/>
        </w:rPr>
        <w:t xml:space="preserve">Area: </w:t>
      </w:r>
      <w:r>
        <w:t>Users</w:t>
      </w:r>
      <w:r>
        <w:t xml:space="preserve">; </w:t>
      </w:r>
      <w:r>
        <w:rPr>
          <w:b/>
          <w:color w:val="1E3A5F"/>
        </w:rPr>
        <w:t xml:space="preserve">Endpoint(s): </w:t>
      </w:r>
      <w:r>
        <w:t>`/users/anonymous`, `/users/{id}/ui-settings`, `/users/{id}/travel-preferences`</w:t>
      </w:r>
      <w:r>
        <w:t xml:space="preserve">; </w:t>
      </w:r>
      <w:r>
        <w:rPr>
          <w:b/>
          <w:color w:val="1E3A5F"/>
        </w:rPr>
        <w:t xml:space="preserve">Notes: </w:t>
      </w:r>
      <w:r>
        <w:t>Anonymous user resolution plus UI/preference restore and patch.</w:t>
      </w:r>
    </w:p>
    <w:p>
      <w:pPr>
        <w:pStyle w:val="ListBullet"/>
        <w:spacing w:after="80"/>
      </w:pPr>
      <w:r>
        <w:rPr>
          <w:b/>
          <w:color w:val="1E3A5F"/>
        </w:rPr>
        <w:t xml:space="preserve">Area: </w:t>
      </w:r>
      <w:r>
        <w:t>Places</w:t>
      </w:r>
      <w:r>
        <w:t xml:space="preserve">; </w:t>
      </w:r>
      <w:r>
        <w:rPr>
          <w:b/>
          <w:color w:val="1E3A5F"/>
        </w:rPr>
        <w:t xml:space="preserve">Endpoint(s): </w:t>
      </w:r>
      <w:r>
        <w:t>`/places/autocomplete`, `/places/details/{place_id}`, `/places/station-detail`, `/places/station-image`</w:t>
      </w:r>
      <w:r>
        <w:t xml:space="preserve">; </w:t>
      </w:r>
      <w:r>
        <w:rPr>
          <w:b/>
          <w:color w:val="1E3A5F"/>
        </w:rPr>
        <w:t xml:space="preserve">Notes: </w:t>
      </w:r>
      <w:r>
        <w:t>Google-backed place suggestions and detail/image support.</w:t>
      </w:r>
    </w:p>
    <w:p>
      <w:pPr>
        <w:pStyle w:val="ListBullet"/>
        <w:spacing w:after="80"/>
      </w:pPr>
      <w:r>
        <w:rPr>
          <w:b/>
          <w:color w:val="1E3A5F"/>
        </w:rPr>
        <w:t xml:space="preserve">Area: </w:t>
      </w:r>
      <w:r>
        <w:t>Routes</w:t>
      </w:r>
      <w:r>
        <w:t xml:space="preserve">; </w:t>
      </w:r>
      <w:r>
        <w:rPr>
          <w:b/>
          <w:color w:val="1E3A5F"/>
        </w:rPr>
        <w:t xml:space="preserve">Endpoint(s): </w:t>
      </w:r>
      <w:r>
        <w:t>`/routes/recommend`</w:t>
      </w:r>
      <w:r>
        <w:t xml:space="preserve">; </w:t>
      </w:r>
      <w:r>
        <w:rPr>
          <w:b/>
          <w:color w:val="1E3A5F"/>
        </w:rPr>
        <w:t xml:space="preserve">Notes: </w:t>
      </w:r>
      <w:r>
        <w:t>Single recommended route with steps and accessibility annotations.</w:t>
      </w:r>
    </w:p>
    <w:p>
      <w:pPr>
        <w:pStyle w:val="ListBullet"/>
        <w:spacing w:after="80"/>
      </w:pPr>
      <w:r>
        <w:rPr>
          <w:b/>
          <w:color w:val="1E3A5F"/>
        </w:rPr>
        <w:t xml:space="preserve">Area: </w:t>
      </w:r>
      <w:r>
        <w:t>Locations</w:t>
      </w:r>
      <w:r>
        <w:t xml:space="preserve">; </w:t>
      </w:r>
      <w:r>
        <w:rPr>
          <w:b/>
          <w:color w:val="1E3A5F"/>
        </w:rPr>
        <w:t xml:space="preserve">Endpoint(s): </w:t>
      </w:r>
      <w:r>
        <w:t>`/locations/popular`, `/locations/search`, `/locations/{location_id}`</w:t>
      </w:r>
      <w:r>
        <w:t xml:space="preserve">; </w:t>
      </w:r>
      <w:r>
        <w:rPr>
          <w:b/>
          <w:color w:val="1E3A5F"/>
        </w:rPr>
        <w:t xml:space="preserve">Notes: </w:t>
      </w:r>
      <w:r>
        <w:t>Popular station cards, keyword search, and station detail.</w:t>
      </w:r>
    </w:p>
    <w:p>
      <w:pPr>
        <w:pStyle w:val="ListBullet"/>
        <w:spacing w:after="80"/>
      </w:pPr>
      <w:r>
        <w:rPr>
          <w:b/>
          <w:color w:val="1E3A5F"/>
        </w:rPr>
        <w:t xml:space="preserve">Area: </w:t>
      </w:r>
      <w:r>
        <w:t>Weather</w:t>
      </w:r>
      <w:r>
        <w:t xml:space="preserve">; </w:t>
      </w:r>
      <w:r>
        <w:rPr>
          <w:b/>
          <w:color w:val="1E3A5F"/>
        </w:rPr>
        <w:t xml:space="preserve">Endpoint(s): </w:t>
      </w:r>
      <w:r>
        <w:t>`/weather/forecast`</w:t>
      </w:r>
      <w:r>
        <w:t xml:space="preserve">; </w:t>
      </w:r>
      <w:r>
        <w:rPr>
          <w:b/>
          <w:color w:val="1E3A5F"/>
        </w:rPr>
        <w:t xml:space="preserve">Notes: </w:t>
      </w:r>
      <w:r>
        <w:t>Destination forecast and senior-friendly risk advice.</w:t>
      </w:r>
    </w:p>
    <w:p>
      <w:pPr>
        <w:pStyle w:val="ListBullet"/>
        <w:spacing w:after="80"/>
      </w:pPr>
      <w:r>
        <w:rPr>
          <w:b/>
          <w:color w:val="1E3A5F"/>
        </w:rPr>
        <w:t xml:space="preserve">Area: </w:t>
      </w:r>
      <w:r>
        <w:t>AI</w:t>
      </w:r>
      <w:r>
        <w:t xml:space="preserve">; </w:t>
      </w:r>
      <w:r>
        <w:rPr>
          <w:b/>
          <w:color w:val="1E3A5F"/>
        </w:rPr>
        <w:t xml:space="preserve">Endpoint(s): </w:t>
      </w:r>
      <w:r>
        <w:t>`/ai/conversations`, `/ai/conversations/{conversation_id}/messages`</w:t>
      </w:r>
      <w:r>
        <w:t xml:space="preserve">; </w:t>
      </w:r>
      <w:r>
        <w:rPr>
          <w:b/>
          <w:color w:val="1E3A5F"/>
        </w:rPr>
        <w:t xml:space="preserve">Notes: </w:t>
      </w:r>
      <w:r>
        <w:t>Backend guardrail readiness; frontend sheet is not yet wired.</w:t>
      </w:r>
    </w:p>
    <w:p/>
    <w:p>
      <w:pPr>
        <w:pStyle w:val="Heading2"/>
        <w:spacing w:before="160" w:after="80"/>
      </w:pPr>
      <w:r>
        <w:rPr>
          <w:rFonts w:ascii="Aptos Display" w:hAnsi="Aptos Display" w:eastAsia="Aptos Display"/>
          <w:color w:val="4A90E2"/>
        </w:rPr>
        <w:t>7.2 Frontend State Interfaces</w:t>
      </w:r>
    </w:p>
    <w:p>
      <w:pPr>
        <w:pStyle w:val="ListBullet"/>
        <w:spacing w:after="80"/>
      </w:pPr>
      <w:r>
        <w:rPr>
          <w:b/>
          <w:color w:val="1E3A5F"/>
        </w:rPr>
        <w:t xml:space="preserve">Interface: </w:t>
      </w:r>
      <w:r>
        <w:t>UISettings</w:t>
      </w:r>
      <w:r>
        <w:t xml:space="preserve">; </w:t>
      </w:r>
      <w:r>
        <w:rPr>
          <w:b/>
          <w:color w:val="1E3A5F"/>
        </w:rPr>
        <w:t xml:space="preserve">Fields: </w:t>
      </w:r>
      <w:r>
        <w:t>language, fontSize/font_size, onboardingCompleted/onboarding_completed</w:t>
      </w:r>
      <w:r>
        <w:t xml:space="preserve">; </w:t>
      </w:r>
      <w:r>
        <w:rPr>
          <w:b/>
          <w:color w:val="1E3A5F"/>
        </w:rPr>
        <w:t xml:space="preserve">Use: </w:t>
      </w:r>
      <w:r>
        <w:t>Controls language, font-size mode, and first-time preference prompt state.</w:t>
      </w:r>
    </w:p>
    <w:p>
      <w:pPr>
        <w:pStyle w:val="ListBullet"/>
        <w:spacing w:after="80"/>
      </w:pPr>
      <w:r>
        <w:rPr>
          <w:b/>
          <w:color w:val="1E3A5F"/>
        </w:rPr>
        <w:t xml:space="preserve">Interface: </w:t>
      </w:r>
      <w:r>
        <w:t>TravelPreferences</w:t>
      </w:r>
      <w:r>
        <w:t xml:space="preserve">; </w:t>
      </w:r>
      <w:r>
        <w:rPr>
          <w:b/>
          <w:color w:val="1E3A5F"/>
        </w:rPr>
        <w:t xml:space="preserve">Fields: </w:t>
      </w:r>
      <w:r>
        <w:t>accessibilityFirst/accessibility_first, leastWalk/least_walk, fewestTransfers/fewest_transfers</w:t>
      </w:r>
      <w:r>
        <w:t xml:space="preserve">; </w:t>
      </w:r>
      <w:r>
        <w:rPr>
          <w:b/>
          <w:color w:val="1E3A5F"/>
        </w:rPr>
        <w:t xml:space="preserve">Use: </w:t>
      </w:r>
      <w:r>
        <w:t>Controls preference-aware route scoring.</w:t>
      </w:r>
    </w:p>
    <w:p>
      <w:pPr>
        <w:pStyle w:val="ListBullet"/>
        <w:spacing w:after="80"/>
      </w:pPr>
      <w:r>
        <w:rPr>
          <w:b/>
          <w:color w:val="1E3A5F"/>
        </w:rPr>
        <w:t xml:space="preserve">Interface: </w:t>
      </w:r>
      <w:r>
        <w:t>RecommendedRoute</w:t>
      </w:r>
      <w:r>
        <w:t xml:space="preserve">; </w:t>
      </w:r>
      <w:r>
        <w:rPr>
          <w:b/>
          <w:color w:val="1E3A5F"/>
        </w:rPr>
        <w:t xml:space="preserve">Fields: </w:t>
      </w:r>
      <w:r>
        <w:t>route ID, origin/destination, duration, transfers, walking distance, reason, map polyline, steps, accessibility points</w:t>
      </w:r>
      <w:r>
        <w:t xml:space="preserve">; </w:t>
      </w:r>
      <w:r>
        <w:rPr>
          <w:b/>
          <w:color w:val="1E3A5F"/>
        </w:rPr>
        <w:t xml:space="preserve">Use: </w:t>
      </w:r>
      <w:r>
        <w:t>Feeds Route Result summary, text cards, map embed, save, share, and weather context.</w:t>
      </w:r>
    </w:p>
    <w:p/>
    <w:p>
      <w:pPr>
        <w:pStyle w:val="Heading1"/>
        <w:spacing w:before="200" w:after="160"/>
      </w:pPr>
      <w:r>
        <w:rPr>
          <w:rFonts w:ascii="Aptos Display" w:hAnsi="Aptos Display" w:eastAsia="Aptos Display"/>
          <w:color w:val="1E3A5F"/>
        </w:rPr>
        <w:t>8. Deployment Architecture</w:t>
      </w:r>
    </w:p>
    <w:p>
      <w:pPr>
        <w:spacing w:after="120" w:line="259" w:lineRule="auto"/>
      </w:pPr>
      <w:r>
        <w:t>The current deployment is defined in `render.yaml` as two Render services in one repository: a Python API service and a static frontend service.</w:t>
      </w:r>
    </w:p>
    <w:p>
      <w:pPr>
        <w:jc w:val="center"/>
      </w:pPr>
      <w:r>
        <w:drawing>
          <wp:inline xmlns:a="http://schemas.openxmlformats.org/drawingml/2006/main" xmlns:pic="http://schemas.openxmlformats.org/drawingml/2006/picture">
            <wp:extent cx="4480560" cy="3418667"/>
            <wp:docPr id="7" name="Picture 7"/>
            <wp:cNvGraphicFramePr>
              <a:graphicFrameLocks noChangeAspect="1"/>
            </wp:cNvGraphicFramePr>
            <a:graphic>
              <a:graphicData uri="http://schemas.openxmlformats.org/drawingml/2006/picture">
                <pic:pic>
                  <pic:nvPicPr>
                    <pic:cNvPr id="0" name="figure_7_render_deployment.png"/>
                    <pic:cNvPicPr/>
                  </pic:nvPicPr>
                  <pic:blipFill>
                    <a:blip r:embed="rId16"/>
                    <a:stretch>
                      <a:fillRect/>
                    </a:stretch>
                  </pic:blipFill>
                  <pic:spPr>
                    <a:xfrm>
                      <a:off x="0" y="0"/>
                      <a:ext cx="4480560" cy="3418667"/>
                    </a:xfrm>
                    <a:prstGeom prst="rect"/>
                  </pic:spPr>
                </pic:pic>
              </a:graphicData>
            </a:graphic>
          </wp:inline>
        </w:drawing>
      </w:r>
    </w:p>
    <w:p>
      <w:pPr>
        <w:spacing w:after="160"/>
        <w:jc w:val="center"/>
      </w:pPr>
      <w:r>
        <w:rPr>
          <w:i/>
        </w:rPr>
        <w:t>Figure 7: Render Deployment Topology</w:t>
      </w:r>
    </w:p>
    <w:p>
      <w:pPr>
        <w:spacing w:after="120" w:line="259" w:lineRule="auto"/>
      </w:pPr>
      <w:r>
        <w:t>The frontend calls `VITE_API_BASE_URL`, while backend secrets are injected through Render environment variables.</w:t>
      </w:r>
    </w:p>
    <w:p>
      <w:pPr>
        <w:pStyle w:val="ListBullet"/>
        <w:spacing w:after="80"/>
      </w:pPr>
      <w:r>
        <w:rPr>
          <w:b/>
          <w:color w:val="1E3A5F"/>
        </w:rPr>
        <w:t xml:space="preserve">Service: </w:t>
      </w:r>
      <w:r>
        <w:t>eldergo-kl-api</w:t>
      </w:r>
      <w:r>
        <w:t xml:space="preserve">; </w:t>
      </w:r>
      <w:r>
        <w:rPr>
          <w:b/>
          <w:color w:val="1E3A5F"/>
        </w:rPr>
        <w:t xml:space="preserve">Runtime: </w:t>
      </w:r>
      <w:r>
        <w:t>Python web service</w:t>
      </w:r>
      <w:r>
        <w:t xml:space="preserve">; </w:t>
      </w:r>
      <w:r>
        <w:rPr>
          <w:b/>
          <w:color w:val="1E3A5F"/>
        </w:rPr>
        <w:t xml:space="preserve">Key Configuration: </w:t>
      </w:r>
      <w:r>
        <w:t>Build: `pip install -r backend/requirements.txt`; Start: `gunicorn app.main:app --chdir backend -k uvicorn.workers.UvicornWorker`; health path `/api/v1/health` in Render config.</w:t>
      </w:r>
    </w:p>
    <w:p>
      <w:pPr>
        <w:pStyle w:val="ListBullet"/>
        <w:spacing w:after="80"/>
      </w:pPr>
      <w:r>
        <w:rPr>
          <w:b/>
          <w:color w:val="1E3A5F"/>
        </w:rPr>
        <w:t xml:space="preserve">Service: </w:t>
      </w:r>
      <w:r>
        <w:t>eldergo-kl-frontend</w:t>
      </w:r>
      <w:r>
        <w:t xml:space="preserve">; </w:t>
      </w:r>
      <w:r>
        <w:rPr>
          <w:b/>
          <w:color w:val="1E3A5F"/>
        </w:rPr>
        <w:t xml:space="preserve">Runtime: </w:t>
      </w:r>
      <w:r>
        <w:t>Static service</w:t>
      </w:r>
      <w:r>
        <w:t xml:space="preserve">; </w:t>
      </w:r>
      <w:r>
        <w:rPr>
          <w:b/>
          <w:color w:val="1E3A5F"/>
        </w:rPr>
        <w:t xml:space="preserve">Key Configuration: </w:t>
      </w:r>
      <w:r>
        <w:t>Build: `cd frontend &amp;&amp; npm ci &amp;&amp; npm run build`; publish path `frontend/dist`; SPA rewrite to `/index.html`.</w:t>
      </w:r>
    </w:p>
    <w:p/>
    <w:p>
      <w:pPr>
        <w:pStyle w:val="ListBullet"/>
        <w:spacing w:after="80"/>
      </w:pPr>
      <w:r>
        <w:rPr>
          <w:b/>
          <w:color w:val="1E3A5F"/>
        </w:rPr>
        <w:t xml:space="preserve">Variable: </w:t>
      </w:r>
      <w:r>
        <w:t>ELDERGO_ENV</w:t>
      </w:r>
      <w:r>
        <w:t xml:space="preserve">; </w:t>
      </w:r>
      <w:r>
        <w:rPr>
          <w:b/>
          <w:color w:val="1E3A5F"/>
        </w:rPr>
        <w:t xml:space="preserve">Scope: </w:t>
      </w:r>
      <w:r>
        <w:t>Backend</w:t>
      </w:r>
      <w:r>
        <w:t xml:space="preserve">; </w:t>
      </w:r>
      <w:r>
        <w:rPr>
          <w:b/>
          <w:color w:val="1E3A5F"/>
        </w:rPr>
        <w:t xml:space="preserve">Purpose: </w:t>
      </w:r>
      <w:r>
        <w:t>Runtime environment label.</w:t>
      </w:r>
    </w:p>
    <w:p>
      <w:pPr>
        <w:pStyle w:val="ListBullet"/>
        <w:spacing w:after="80"/>
      </w:pPr>
      <w:r>
        <w:rPr>
          <w:b/>
          <w:color w:val="1E3A5F"/>
        </w:rPr>
        <w:t xml:space="preserve">Variable: </w:t>
      </w:r>
      <w:r>
        <w:t>ELDERGO_DEMO_MODE</w:t>
      </w:r>
      <w:r>
        <w:t xml:space="preserve">; </w:t>
      </w:r>
      <w:r>
        <w:rPr>
          <w:b/>
          <w:color w:val="1E3A5F"/>
        </w:rPr>
        <w:t xml:space="preserve">Scope: </w:t>
      </w:r>
      <w:r>
        <w:t>Backend</w:t>
      </w:r>
      <w:r>
        <w:t xml:space="preserve">; </w:t>
      </w:r>
      <w:r>
        <w:rPr>
          <w:b/>
          <w:color w:val="1E3A5F"/>
        </w:rPr>
        <w:t xml:space="preserve">Purpose: </w:t>
      </w:r>
      <w:r>
        <w:t>Allows demo/ephemeral behavior where persistence may be unavailable.</w:t>
      </w:r>
    </w:p>
    <w:p>
      <w:pPr>
        <w:pStyle w:val="ListBullet"/>
        <w:spacing w:after="80"/>
      </w:pPr>
      <w:r>
        <w:rPr>
          <w:b/>
          <w:color w:val="1E3A5F"/>
        </w:rPr>
        <w:t xml:space="preserve">Variable: </w:t>
      </w:r>
      <w:r>
        <w:t>ELDERGO_CORS_ORIGINS</w:t>
      </w:r>
      <w:r>
        <w:t xml:space="preserve">; </w:t>
      </w:r>
      <w:r>
        <w:rPr>
          <w:b/>
          <w:color w:val="1E3A5F"/>
        </w:rPr>
        <w:t xml:space="preserve">Scope: </w:t>
      </w:r>
      <w:r>
        <w:t>Backend</w:t>
      </w:r>
      <w:r>
        <w:t xml:space="preserve">; </w:t>
      </w:r>
      <w:r>
        <w:rPr>
          <w:b/>
          <w:color w:val="1E3A5F"/>
        </w:rPr>
        <w:t xml:space="preserve">Purpose: </w:t>
      </w:r>
      <w:r>
        <w:t>Allowed frontend origins.</w:t>
      </w:r>
    </w:p>
    <w:p>
      <w:pPr>
        <w:pStyle w:val="ListBullet"/>
        <w:spacing w:after="80"/>
      </w:pPr>
      <w:r>
        <w:rPr>
          <w:b/>
          <w:color w:val="1E3A5F"/>
        </w:rPr>
        <w:t xml:space="preserve">Variable: </w:t>
      </w:r>
      <w:r>
        <w:t>ELDERGO_DATABASE_URL</w:t>
      </w:r>
      <w:r>
        <w:t xml:space="preserve">; </w:t>
      </w:r>
      <w:r>
        <w:rPr>
          <w:b/>
          <w:color w:val="1E3A5F"/>
        </w:rPr>
        <w:t xml:space="preserve">Scope: </w:t>
      </w:r>
      <w:r>
        <w:t>Backend secret</w:t>
      </w:r>
      <w:r>
        <w:t xml:space="preserve">; </w:t>
      </w:r>
      <w:r>
        <w:rPr>
          <w:b/>
          <w:color w:val="1E3A5F"/>
        </w:rPr>
        <w:t xml:space="preserve">Purpose: </w:t>
      </w:r>
      <w:r>
        <w:t>PostgreSQL/PostGIS connection string.</w:t>
      </w:r>
    </w:p>
    <w:p>
      <w:pPr>
        <w:pStyle w:val="ListBullet"/>
        <w:spacing w:after="80"/>
      </w:pPr>
      <w:r>
        <w:rPr>
          <w:b/>
          <w:color w:val="1E3A5F"/>
        </w:rPr>
        <w:t xml:space="preserve">Variable: </w:t>
      </w:r>
      <w:r>
        <w:t>ELDERGO_GOOGLE_MAPS_API_KEY</w:t>
      </w:r>
      <w:r>
        <w:t xml:space="preserve">; </w:t>
      </w:r>
      <w:r>
        <w:rPr>
          <w:b/>
          <w:color w:val="1E3A5F"/>
        </w:rPr>
        <w:t xml:space="preserve">Scope: </w:t>
      </w:r>
      <w:r>
        <w:t>Backend secret</w:t>
      </w:r>
      <w:r>
        <w:t xml:space="preserve">; </w:t>
      </w:r>
      <w:r>
        <w:rPr>
          <w:b/>
          <w:color w:val="1E3A5F"/>
        </w:rPr>
        <w:t xml:space="preserve">Purpose: </w:t>
      </w:r>
      <w:r>
        <w:t>Google Directions and backend place support.</w:t>
      </w:r>
    </w:p>
    <w:p>
      <w:pPr>
        <w:pStyle w:val="ListBullet"/>
        <w:spacing w:after="80"/>
      </w:pPr>
      <w:r>
        <w:rPr>
          <w:b/>
          <w:color w:val="1E3A5F"/>
        </w:rPr>
        <w:t xml:space="preserve">Variable: </w:t>
      </w:r>
      <w:r>
        <w:t>OPENWEATHER_API_KEY</w:t>
      </w:r>
      <w:r>
        <w:t xml:space="preserve">; </w:t>
      </w:r>
      <w:r>
        <w:rPr>
          <w:b/>
          <w:color w:val="1E3A5F"/>
        </w:rPr>
        <w:t xml:space="preserve">Scope: </w:t>
      </w:r>
      <w:r>
        <w:t>Backend secret</w:t>
      </w:r>
      <w:r>
        <w:t xml:space="preserve">; </w:t>
      </w:r>
      <w:r>
        <w:rPr>
          <w:b/>
          <w:color w:val="1E3A5F"/>
        </w:rPr>
        <w:t xml:space="preserve">Purpose: </w:t>
      </w:r>
      <w:r>
        <w:t>OpenWeather forecast integration.</w:t>
      </w:r>
    </w:p>
    <w:p>
      <w:pPr>
        <w:pStyle w:val="ListBullet"/>
        <w:spacing w:after="80"/>
      </w:pPr>
      <w:r>
        <w:rPr>
          <w:b/>
          <w:color w:val="1E3A5F"/>
        </w:rPr>
        <w:t xml:space="preserve">Variable: </w:t>
      </w:r>
      <w:r>
        <w:t>VITE_API_BASE_URL</w:t>
      </w:r>
      <w:r>
        <w:t xml:space="preserve">; </w:t>
      </w:r>
      <w:r>
        <w:rPr>
          <w:b/>
          <w:color w:val="1E3A5F"/>
        </w:rPr>
        <w:t xml:space="preserve">Scope: </w:t>
      </w:r>
      <w:r>
        <w:t>Frontend</w:t>
      </w:r>
      <w:r>
        <w:t xml:space="preserve">; </w:t>
      </w:r>
      <w:r>
        <w:rPr>
          <w:b/>
          <w:color w:val="1E3A5F"/>
        </w:rPr>
        <w:t xml:space="preserve">Purpose: </w:t>
      </w:r>
      <w:r>
        <w:t>Backend API base URL.</w:t>
      </w:r>
    </w:p>
    <w:p>
      <w:pPr>
        <w:pStyle w:val="ListBullet"/>
        <w:spacing w:after="80"/>
      </w:pPr>
      <w:r>
        <w:rPr>
          <w:b/>
          <w:color w:val="1E3A5F"/>
        </w:rPr>
        <w:t xml:space="preserve">Variable: </w:t>
      </w:r>
      <w:r>
        <w:t>VITE_GOOGLE_MAPS_API_KEY</w:t>
      </w:r>
      <w:r>
        <w:t xml:space="preserve">; </w:t>
      </w:r>
      <w:r>
        <w:rPr>
          <w:b/>
          <w:color w:val="1E3A5F"/>
        </w:rPr>
        <w:t xml:space="preserve">Scope: </w:t>
      </w:r>
      <w:r>
        <w:t>Frontend secret</w:t>
      </w:r>
      <w:r>
        <w:t xml:space="preserve">; </w:t>
      </w:r>
      <w:r>
        <w:rPr>
          <w:b/>
          <w:color w:val="1E3A5F"/>
        </w:rPr>
        <w:t xml:space="preserve">Purpose: </w:t>
      </w:r>
      <w:r>
        <w:t>Browser-side map/station image integrations.</w:t>
      </w:r>
    </w:p>
    <w:p/>
    <w:p>
      <w:pPr>
        <w:pStyle w:val="Heading1"/>
        <w:spacing w:before="200" w:after="160"/>
      </w:pPr>
      <w:r>
        <w:rPr>
          <w:rFonts w:ascii="Aptos Display" w:hAnsi="Aptos Display" w:eastAsia="Aptos Display"/>
          <w:color w:val="1E3A5F"/>
        </w:rPr>
        <w:t>9. Security and Reliability</w:t>
      </w:r>
    </w:p>
    <w:p>
      <w:pPr>
        <w:pStyle w:val="ListBullet"/>
        <w:spacing w:after="60"/>
      </w:pPr>
      <w:r>
        <w:t>CORS is restricted through `ELDERGO_CORS_ORIGINS`, with local development origins configured by default.</w:t>
      </w:r>
    </w:p>
    <w:p>
      <w:pPr>
        <w:pStyle w:val="ListBullet"/>
        <w:spacing w:after="60"/>
      </w:pPr>
      <w:r>
        <w:t>Google, OpenWeather, and database credentials are environment variables, not hard-coded in source.</w:t>
      </w:r>
    </w:p>
    <w:p>
      <w:pPr>
        <w:pStyle w:val="ListBullet"/>
        <w:spacing w:after="60"/>
      </w:pPr>
      <w:r>
        <w:t>Anonymous user IDs avoid full account workflows; browser device IDs are represented through backend anonymous user resolution.</w:t>
      </w:r>
    </w:p>
    <w:p>
      <w:pPr>
        <w:pStyle w:val="ListBullet"/>
        <w:spacing w:after="60"/>
      </w:pPr>
      <w:r>
        <w:t>UI settings and preferences are stored locally first and synchronized remotely when possible, keeping the prototype usable when backend restore fails.</w:t>
      </w:r>
    </w:p>
    <w:p>
      <w:pPr>
        <w:pStyle w:val="ListBullet"/>
        <w:spacing w:after="60"/>
      </w:pPr>
      <w:r>
        <w:t>Health endpoints support API and database monitoring.</w:t>
      </w:r>
    </w:p>
    <w:p>
      <w:pPr>
        <w:pStyle w:val="ListBullet"/>
        <w:spacing w:after="60"/>
      </w:pPr>
      <w:r>
        <w:t>Pydantic schemas validate route, weather, user, place, and AI request/response contracts.</w:t>
      </w:r>
    </w:p>
    <w:p>
      <w:pPr>
        <w:pStyle w:val="ListBullet"/>
        <w:spacing w:after="60"/>
      </w:pPr>
      <w:r>
        <w:t>Location endpoints return explicit 503 responses when database-backed location data is unavailable.</w:t>
      </w:r>
    </w:p>
    <w:p>
      <w:pPr>
        <w:pStyle w:val="ListBullet"/>
        <w:spacing w:after="60"/>
      </w:pPr>
      <w:r>
        <w:t>Route persistence falls back to demo or ephemeral route IDs so users can still receive a route result when database persistence is unavailable.</w:t>
      </w:r>
    </w:p>
    <w:p>
      <w:pPr>
        <w:pStyle w:val="Heading1"/>
        <w:spacing w:before="200" w:after="160"/>
      </w:pPr>
      <w:r>
        <w:rPr>
          <w:rFonts w:ascii="Aptos Display" w:hAnsi="Aptos Display" w:eastAsia="Aptos Display"/>
          <w:color w:val="1E3A5F"/>
        </w:rPr>
        <w:t>10. Future Iteration Roadmap</w:t>
      </w:r>
    </w:p>
    <w:p>
      <w:pPr>
        <w:pStyle w:val="ListNumber"/>
        <w:spacing w:after="60"/>
      </w:pPr>
      <w:r>
        <w:t>Add PWA/offline support for core pages, static assets, and saved route images/history.</w:t>
      </w:r>
    </w:p>
    <w:p>
      <w:pPr>
        <w:pStyle w:val="ListNumber"/>
        <w:spacing w:after="60"/>
      </w:pPr>
      <w:r>
        <w:t>Wire the frontend AI sheet to backend guardrail endpoints and persist guarded conversations when appropriate.</w:t>
      </w:r>
    </w:p>
    <w:p>
      <w:pPr>
        <w:pStyle w:val="ListNumber"/>
        <w:spacing w:after="60"/>
      </w:pPr>
      <w:r>
        <w:t>Add richer station fields only when reliable source data is available, such as operating hours, counter availability, and lift/escalator detail.</w:t>
      </w:r>
    </w:p>
    <w:p>
      <w:pPr>
        <w:pStyle w:val="ListNumber"/>
        <w:spacing w:after="60"/>
      </w:pPr>
      <w:r>
        <w:t>Add AQI only after selecting a reliable API or dataset and defining risk advice rules for older adults.</w:t>
      </w:r>
    </w:p>
    <w:p>
      <w:pPr>
        <w:pStyle w:val="ListNumber"/>
        <w:spacing w:after="60"/>
      </w:pPr>
      <w:r>
        <w:t>Improve accessibility-aware scoring with verified station/facility confidence rather than using walking/transfers as a proxy.</w:t>
      </w:r>
    </w:p>
    <w:p>
      <w:pPr>
        <w:pStyle w:val="ListNumber"/>
        <w:spacing w:after="60"/>
      </w:pPr>
      <w:r>
        <w:t>Expose saved places or recent places through the existing schema once privacy and retention behavior is finalized.</w:t>
      </w:r>
    </w:p>
    <w:p>
      <w:pPr>
        <w:pStyle w:val="Heading1"/>
        <w:spacing w:before="200" w:after="160"/>
      </w:pPr>
      <w:r>
        <w:rPr>
          <w:rFonts w:ascii="Aptos Display" w:hAnsi="Aptos Display" w:eastAsia="Aptos Display"/>
          <w:color w:val="1E3A5F"/>
        </w:rPr>
        <w:t>11. Review Conclusion</w:t>
      </w:r>
    </w:p>
    <w:p>
      <w:pPr>
        <w:spacing w:after="120" w:line="259" w:lineRule="auto"/>
      </w:pPr>
      <w:r>
        <w:t>Iteration 2 has moved the product from a core route-planning prototype into a fuller elderly-friendly travel assistant. The current architecture supports route planning, preference-aware scoring, station accessibility discovery, weather advice, static guide content, and deployment-ready service separation.</w:t>
      </w:r>
    </w:p>
    <w:p>
      <w:pPr>
        <w:spacing w:after="120" w:line="259" w:lineRule="auto"/>
      </w:pPr>
      <w:r>
        <w:t>The branch is also honest about its boundaries: route alternatives, AQI, full AI integration, login, real-time transit data, and richer station operational fields remain future work rather than current behavior.</w:t>
      </w:r>
    </w:p>
    <w:p>
      <w:pPr>
        <w:sectPr>
          <w:footerReference w:type="default" r:id="rId9"/>
          <w:pgSz w:w="12240" w:h="15840"/>
          <w:pgMar w:top="1080" w:right="1152" w:bottom="1080" w:left="1152" w:header="720" w:footer="720" w:gutter="0"/>
          <w:cols w:space="720"/>
          <w:docGrid w:linePitch="360"/>
        </w:sectPr>
      </w:pPr>
    </w:p>
    <w:p>
      <w:pPr>
        <w:pStyle w:val="Heading1"/>
        <w:spacing w:before="200" w:after="160"/>
      </w:pPr>
      <w:r>
        <w:rPr>
          <w:rFonts w:ascii="Aptos Display" w:hAnsi="Aptos Display" w:eastAsia="Aptos Display"/>
          <w:color w:val="1E3A5F"/>
        </w:rPr>
        <w:t>Appendix A. Lean KIT</w:t>
      </w:r>
    </w:p>
    <w:p>
      <w:pPr>
        <w:spacing w:after="120" w:line="259" w:lineRule="auto"/>
      </w:pPr>
      <w:r>
        <w:t>The Iteration 2 architecture supports lean delivery by separating user-facing experience, backend orchestration, and data enrichment. This keeps the prototype demonstrable while allowing future improvements to be added incrementally.</w:t>
      </w:r>
    </w:p>
    <w:p>
      <w:pPr>
        <w:pStyle w:val="ListBullet"/>
        <w:spacing w:after="80"/>
      </w:pPr>
      <w:r>
        <w:rPr>
          <w:b/>
          <w:color w:val="1E3A5F"/>
        </w:rPr>
        <w:t xml:space="preserve">Lean Area: </w:t>
      </w:r>
      <w:r>
        <w:t>Build</w:t>
      </w:r>
      <w:r>
        <w:t xml:space="preserve">; </w:t>
      </w:r>
      <w:r>
        <w:rPr>
          <w:b/>
          <w:color w:val="1E3A5F"/>
        </w:rPr>
        <w:t xml:space="preserve">Iteration 2 Position: </w:t>
      </w:r>
      <w:r>
        <w:t>Single-page frontend and FastAPI backend are independently deployable through Render.</w:t>
      </w:r>
    </w:p>
    <w:p>
      <w:pPr>
        <w:pStyle w:val="ListBullet"/>
        <w:spacing w:after="80"/>
      </w:pPr>
      <w:r>
        <w:rPr>
          <w:b/>
          <w:color w:val="1E3A5F"/>
        </w:rPr>
        <w:t xml:space="preserve">Lean Area: </w:t>
      </w:r>
      <w:r>
        <w:t>Measure</w:t>
      </w:r>
      <w:r>
        <w:t xml:space="preserve">; </w:t>
      </w:r>
      <w:r>
        <w:rPr>
          <w:b/>
          <w:color w:val="1E3A5F"/>
        </w:rPr>
        <w:t xml:space="preserve">Iteration 2 Position: </w:t>
      </w:r>
      <w:r>
        <w:t>Backend tests cover route annotation persistence and location search/detail contracts.</w:t>
      </w:r>
    </w:p>
    <w:p>
      <w:pPr>
        <w:pStyle w:val="ListBullet"/>
        <w:spacing w:after="80"/>
      </w:pPr>
      <w:r>
        <w:rPr>
          <w:b/>
          <w:color w:val="1E3A5F"/>
        </w:rPr>
        <w:t xml:space="preserve">Lean Area: </w:t>
      </w:r>
      <w:r>
        <w:t>Learn</w:t>
      </w:r>
      <w:r>
        <w:t xml:space="preserve">; </w:t>
      </w:r>
      <w:r>
        <w:rPr>
          <w:b/>
          <w:color w:val="1E3A5F"/>
        </w:rPr>
        <w:t xml:space="preserve">Iteration 2 Position: </w:t>
      </w:r>
      <w:r>
        <w:t>Current boundaries are explicit, so the next iteration can focus on high-value gaps such as PWA, AI wiring, and richer accessibility scoring.</w:t>
      </w:r>
    </w:p>
    <w:p/>
    <w:p>
      <w:pPr>
        <w:pStyle w:val="Heading1"/>
        <w:spacing w:before="200" w:after="160"/>
      </w:pPr>
      <w:r>
        <w:rPr>
          <w:rFonts w:ascii="Aptos Display" w:hAnsi="Aptos Display" w:eastAsia="Aptos Display"/>
          <w:color w:val="1E3A5F"/>
        </w:rPr>
        <w:t>Appendix B. Project Governance Portfolio</w:t>
      </w:r>
    </w:p>
    <w:p>
      <w:pPr>
        <w:spacing w:after="120" w:line="259" w:lineRule="auto"/>
      </w:pPr>
      <w:r>
        <w:t>Governance for this version should treat the current dev branch as the technical source of truth. Any future document revision should re-check endpoints, schemas, deployment configuration, and implemented frontend pages before updating architecture claims.</w:t>
      </w:r>
    </w:p>
    <w:p>
      <w:pPr>
        <w:pStyle w:val="ListBullet"/>
        <w:spacing w:after="80"/>
      </w:pPr>
      <w:r>
        <w:rPr>
          <w:b/>
          <w:color w:val="1E3A5F"/>
        </w:rPr>
        <w:t xml:space="preserve">Governance Item: </w:t>
      </w:r>
      <w:r>
        <w:t>Branch baseline</w:t>
      </w:r>
      <w:r>
        <w:t xml:space="preserve">; </w:t>
      </w:r>
      <w:r>
        <w:rPr>
          <w:b/>
          <w:color w:val="1E3A5F"/>
        </w:rPr>
        <w:t xml:space="preserve">Current Control: </w:t>
      </w:r>
      <w:r>
        <w:t>Current `dev` branch.</w:t>
      </w:r>
    </w:p>
    <w:p>
      <w:pPr>
        <w:pStyle w:val="ListBullet"/>
        <w:spacing w:after="80"/>
      </w:pPr>
      <w:r>
        <w:rPr>
          <w:b/>
          <w:color w:val="1E3A5F"/>
        </w:rPr>
        <w:t xml:space="preserve">Governance Item: </w:t>
      </w:r>
      <w:r>
        <w:t>Deployment baseline</w:t>
      </w:r>
      <w:r>
        <w:t xml:space="preserve">; </w:t>
      </w:r>
      <w:r>
        <w:rPr>
          <w:b/>
          <w:color w:val="1E3A5F"/>
        </w:rPr>
        <w:t xml:space="preserve">Current Control: </w:t>
      </w:r>
      <w:r>
        <w:t>`render.yaml` services `eldergo-kl-api` and `eldergo-kl-frontend`.</w:t>
      </w:r>
    </w:p>
    <w:p>
      <w:pPr>
        <w:pStyle w:val="ListBullet"/>
        <w:spacing w:after="80"/>
      </w:pPr>
      <w:r>
        <w:rPr>
          <w:b/>
          <w:color w:val="1E3A5F"/>
        </w:rPr>
        <w:t xml:space="preserve">Governance Item: </w:t>
      </w:r>
      <w:r>
        <w:t>Data baseline</w:t>
      </w:r>
      <w:r>
        <w:t xml:space="preserve">; </w:t>
      </w:r>
      <w:r>
        <w:rPr>
          <w:b/>
          <w:color w:val="1E3A5F"/>
        </w:rPr>
        <w:t xml:space="preserve">Current Control: </w:t>
      </w:r>
      <w:r>
        <w:t>`backend/database/schema.sql` with PostgreSQL/PostGIS tables and indexes.</w:t>
      </w:r>
    </w:p>
    <w:p>
      <w:pPr>
        <w:pStyle w:val="ListBullet"/>
        <w:spacing w:after="80"/>
      </w:pPr>
      <w:r>
        <w:rPr>
          <w:b/>
          <w:color w:val="1E3A5F"/>
        </w:rPr>
        <w:t xml:space="preserve">Governance Item: </w:t>
      </w:r>
      <w:r>
        <w:t>Verification baseline</w:t>
      </w:r>
      <w:r>
        <w:t xml:space="preserve">; </w:t>
      </w:r>
      <w:r>
        <w:rPr>
          <w:b/>
          <w:color w:val="1E3A5F"/>
        </w:rPr>
        <w:t xml:space="preserve">Current Control: </w:t>
      </w:r>
      <w:r>
        <w:t>Backend tests under `backend/tests` plus visual DOCX render QA for this document.</w:t>
      </w:r>
    </w:p>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MyKaki / ElderGo KL Technical Design v2.0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