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Karga is a new fairytale shooter.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are "BELIVR" - a young game's developer. We present our first project and enter the gaming industry with the fantasy VR shooter "Karga".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 let's get to know Karga.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Legends of the Finnish people are associated with her name: kargo means a crow, a swamp, and an old woman.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world in which Karga lives is the world of magic. Here you can learn how to control the elements of fire, ice and wind. From the very beginning, you are immersed in the extraordinary story of a princess who had to become a witch in order to return what rightfully belongs to her - gold.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main character confronce a witch. Оn his side there is a dragon, 2 elemental pistols, his courage and accuracy. There is a forest with wild inhabitants around. At the same time minions, gnomes and skeletons are on the side of Karga.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main goal of the game is to solve the mystery of Karga. You won't believe it, but there won't be the usual multilevel stories here. There are only three levels, but the developer promises that it will take a long time to pass them.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has an excellent musical accompaniment, which adds up to one dark story. Every sound in the game emphasizes the fate of the heroes' imprisonment and conveys an unforgettable magical atmosphere.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Here's what the main developer Val says about the game: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"Karga conquers your heart from the first moment. Emotional facial expressions and unpredictable attacks make the development of events more interesting. We wanted the players to begin the game not just from an easy start, the should immediately get involved in a real fight.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 us, this project has become a pilot in the game industry. We thought for a long time what to present to the market and realized that the plot should be a mix of a touching sad story and action. Why touching, you ask? Start playing and Karga will reveal her secrets to you."</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took 3 months to create the </w:t>
      </w:r>
      <w:r w:rsidDel="00000000" w:rsidR="00000000" w:rsidRPr="00000000">
        <w:rPr>
          <w:rFonts w:ascii="Helvetica Neue" w:cs="Helvetica Neue" w:eastAsia="Helvetica Neue" w:hAnsi="Helvetica Neue"/>
          <w:sz w:val="22"/>
          <w:szCs w:val="22"/>
          <w:rtl w:val="0"/>
        </w:rPr>
        <w:t xml:space="preserve">alpha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version. Now we are looking for beta testers.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can send an application to </w:t>
      </w:r>
      <w:hyperlink r:id="rId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info@belivr.tech</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t>
      </w:r>
      <w:r w:rsidDel="00000000" w:rsidR="00000000" w:rsidRPr="00000000">
        <w:rPr>
          <w:rFonts w:ascii="Helvetica Neue" w:cs="Helvetica Neue" w:eastAsia="Helvetica Neue" w:hAnsi="Helvetica Neue"/>
          <w:sz w:val="22"/>
          <w:szCs w:val="22"/>
          <w:rtl w:val="0"/>
        </w:rPr>
        <w:t xml:space="preserve">beta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version is planned to be available to a wide audience in early 2023. "Karga" will be available on the following platforms: oculus, steam, psvr and its price will be: {$4.99}</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Follow «Karga» on Facebook, Instagram, Youtube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Join the Discord chat to find out more news, events and updates.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belivr.tech"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