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CD1" w:rsidRDefault="00061810" w:rsidP="00764CD1">
      <w:pPr>
        <w:tabs>
          <w:tab w:val="left" w:pos="1185"/>
        </w:tabs>
        <w:rPr>
          <w:b/>
          <w:sz w:val="28"/>
          <w:szCs w:val="28"/>
        </w:rPr>
      </w:pPr>
      <w:bookmarkStart w:id="0" w:name="_Toc392247587"/>
      <w:bookmarkStart w:id="1" w:name="_Toc367894599"/>
      <w:r>
        <w:rPr>
          <w:b/>
          <w:bCs/>
          <w:color w:val="000000"/>
          <w:sz w:val="28"/>
          <w:szCs w:val="28"/>
        </w:rPr>
        <w:tab/>
      </w:r>
      <w:r w:rsidR="003048BD" w:rsidRPr="003048BD"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4.25pt;visibility:visible;mso-wrap-style:square">
            <v:imagedata r:id="rId8" o:title=""/>
          </v:shape>
        </w:pict>
      </w:r>
    </w:p>
    <w:p w:rsidR="00764CD1" w:rsidRDefault="00764CD1" w:rsidP="00764CD1">
      <w:pPr>
        <w:tabs>
          <w:tab w:val="left" w:pos="0"/>
          <w:tab w:val="left" w:pos="113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061810" w:rsidRDefault="00061810" w:rsidP="00061810">
      <w:pPr>
        <w:shd w:val="clear" w:color="auto" w:fill="FFFFFF"/>
        <w:tabs>
          <w:tab w:val="left" w:pos="7834"/>
          <w:tab w:val="right" w:pos="9900"/>
        </w:tabs>
        <w:rPr>
          <w:b/>
          <w:bCs/>
          <w:color w:val="000000"/>
          <w:sz w:val="28"/>
          <w:szCs w:val="28"/>
          <w:lang w:eastAsia="en-US"/>
        </w:rPr>
      </w:pPr>
    </w:p>
    <w:p w:rsidR="00764CD1" w:rsidRDefault="00061810" w:rsidP="00061810">
      <w:pPr>
        <w:shd w:val="clear" w:color="auto" w:fill="FFFFFF"/>
        <w:tabs>
          <w:tab w:val="left" w:pos="7834"/>
          <w:tab w:val="right" w:pos="9900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p w:rsidR="00061810" w:rsidRDefault="00061810" w:rsidP="00764CD1">
      <w:pPr>
        <w:shd w:val="clear" w:color="auto" w:fill="FFFFFF"/>
        <w:tabs>
          <w:tab w:val="left" w:pos="7834"/>
          <w:tab w:val="right" w:pos="9900"/>
        </w:tabs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УТВЕРЖДАЮ</w:t>
      </w:r>
    </w:p>
    <w:p w:rsidR="00061810" w:rsidRDefault="00061810" w:rsidP="00061810">
      <w:pPr>
        <w:shd w:val="clear" w:color="auto" w:fill="FFFFFF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Директор ККМТ МГОТУ</w:t>
      </w:r>
    </w:p>
    <w:p w:rsidR="00061810" w:rsidRPr="00D654AE" w:rsidRDefault="00D654AE" w:rsidP="00061810">
      <w:pPr>
        <w:shd w:val="clear" w:color="auto" w:fill="FFFFFF"/>
        <w:jc w:val="right"/>
        <w:rPr>
          <w:b/>
          <w:bCs/>
          <w:color w:val="000000"/>
          <w:sz w:val="28"/>
          <w:szCs w:val="28"/>
        </w:rPr>
      </w:pPr>
      <w:r w:rsidRPr="00D654AE">
        <w:rPr>
          <w:b/>
          <w:bCs/>
          <w:color w:val="000000"/>
          <w:sz w:val="28"/>
          <w:szCs w:val="28"/>
        </w:rPr>
        <w:t>Г.А. Тимошенко</w:t>
      </w:r>
    </w:p>
    <w:p w:rsidR="00061810" w:rsidRDefault="00061810" w:rsidP="00061810">
      <w:pPr>
        <w:shd w:val="clear" w:color="auto" w:fill="FFFFFF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_____ __________201</w:t>
      </w:r>
      <w:r w:rsidR="00D654AE">
        <w:rPr>
          <w:b/>
          <w:bCs/>
          <w:color w:val="000000"/>
          <w:sz w:val="28"/>
          <w:szCs w:val="28"/>
        </w:rPr>
        <w:t>7</w:t>
      </w:r>
      <w:r>
        <w:rPr>
          <w:b/>
          <w:bCs/>
          <w:color w:val="000000"/>
          <w:sz w:val="28"/>
          <w:szCs w:val="28"/>
        </w:rPr>
        <w:t xml:space="preserve"> г.</w:t>
      </w: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061810" w:rsidRDefault="00061810" w:rsidP="0006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>
        <w:rPr>
          <w:b/>
          <w:caps/>
          <w:sz w:val="28"/>
          <w:szCs w:val="28"/>
        </w:rPr>
        <w:t>РАБОЧАЯ ПРОГРАММа ПРеддипломной ПРАКТИКИ</w:t>
      </w: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061810" w:rsidRDefault="00061810" w:rsidP="0006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8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 специальности 09.02.03 «Программирование в компьютерных системах»</w:t>
      </w:r>
    </w:p>
    <w:p w:rsidR="00061810" w:rsidRDefault="00061810" w:rsidP="0006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spacing w:val="-3"/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(базовой подготовки)</w:t>
      </w: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764CD1" w:rsidRDefault="00764CD1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061810" w:rsidRDefault="00061810" w:rsidP="00061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Королев, 201</w:t>
      </w:r>
      <w:r w:rsidR="00D654AE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г.</w:t>
      </w:r>
    </w:p>
    <w:p w:rsidR="00996037" w:rsidRDefault="00996037" w:rsidP="00061810">
      <w:pPr>
        <w:shd w:val="clear" w:color="auto" w:fill="FFFFFF"/>
        <w:rPr>
          <w:b/>
          <w:color w:val="000000"/>
          <w:spacing w:val="-6"/>
          <w:sz w:val="28"/>
          <w:szCs w:val="28"/>
        </w:rPr>
      </w:pPr>
    </w:p>
    <w:p w:rsidR="00061810" w:rsidRDefault="00061810" w:rsidP="00061810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color w:val="000000"/>
          <w:spacing w:val="-6"/>
          <w:sz w:val="28"/>
          <w:szCs w:val="28"/>
        </w:rPr>
        <w:t>Авторы: Гусятинер О.В., Гусятинер Л.Б. Рабочая программа преддипломной практики – Королев МО: ККМТ МГОТУ, 201</w:t>
      </w:r>
      <w:r w:rsidR="00D654AE">
        <w:rPr>
          <w:b/>
          <w:color w:val="000000"/>
          <w:spacing w:val="-6"/>
          <w:sz w:val="28"/>
          <w:szCs w:val="28"/>
        </w:rPr>
        <w:t>7</w:t>
      </w:r>
      <w:r>
        <w:rPr>
          <w:b/>
          <w:color w:val="000000"/>
          <w:spacing w:val="-6"/>
          <w:sz w:val="28"/>
          <w:szCs w:val="28"/>
        </w:rPr>
        <w:t xml:space="preserve"> - </w:t>
      </w:r>
      <w:r w:rsidR="00F61BFE">
        <w:rPr>
          <w:b/>
          <w:color w:val="000000"/>
          <w:spacing w:val="-6"/>
          <w:sz w:val="28"/>
          <w:szCs w:val="28"/>
        </w:rPr>
        <w:t>2</w:t>
      </w:r>
      <w:r>
        <w:rPr>
          <w:b/>
          <w:color w:val="000000"/>
          <w:spacing w:val="-6"/>
          <w:sz w:val="28"/>
          <w:szCs w:val="28"/>
        </w:rPr>
        <w:t>1 с.</w:t>
      </w:r>
    </w:p>
    <w:p w:rsidR="00061810" w:rsidRDefault="00061810" w:rsidP="00061810">
      <w:pPr>
        <w:shd w:val="clear" w:color="auto" w:fill="FFFFFF"/>
        <w:spacing w:line="276" w:lineRule="auto"/>
        <w:rPr>
          <w:b/>
          <w:color w:val="000000"/>
          <w:spacing w:val="-6"/>
          <w:sz w:val="28"/>
          <w:szCs w:val="28"/>
        </w:rPr>
      </w:pPr>
    </w:p>
    <w:p w:rsidR="00061810" w:rsidRDefault="00061810" w:rsidP="00061810">
      <w:pPr>
        <w:shd w:val="clear" w:color="auto" w:fill="FFFFFF"/>
        <w:rPr>
          <w:b/>
          <w:color w:val="000000"/>
          <w:spacing w:val="-6"/>
          <w:sz w:val="28"/>
          <w:szCs w:val="28"/>
        </w:rPr>
      </w:pPr>
    </w:p>
    <w:p w:rsidR="000924B1" w:rsidRDefault="000924B1" w:rsidP="000924B1">
      <w:pPr>
        <w:jc w:val="both"/>
        <w:rPr>
          <w:sz w:val="28"/>
          <w:szCs w:val="28"/>
        </w:rPr>
      </w:pPr>
    </w:p>
    <w:p w:rsidR="00D654AE" w:rsidRPr="00E575C3" w:rsidRDefault="00D654AE" w:rsidP="00D654AE">
      <w:pPr>
        <w:autoSpaceDN w:val="0"/>
        <w:adjustRightInd w:val="0"/>
        <w:ind w:left="142" w:right="260" w:firstLine="425"/>
        <w:rPr>
          <w:sz w:val="28"/>
          <w:szCs w:val="28"/>
        </w:rPr>
      </w:pPr>
      <w:r w:rsidRPr="00814A77">
        <w:rPr>
          <w:sz w:val="28"/>
          <w:szCs w:val="28"/>
        </w:rPr>
        <w:t>Внутренний</w:t>
      </w:r>
      <w:r w:rsidRPr="00196248">
        <w:rPr>
          <w:sz w:val="28"/>
          <w:szCs w:val="28"/>
        </w:rPr>
        <w:t xml:space="preserve"> рецензент:</w:t>
      </w:r>
      <w:r w:rsidRPr="00E575C3">
        <w:rPr>
          <w:sz w:val="28"/>
          <w:szCs w:val="28"/>
        </w:rPr>
        <w:t>_____</w:t>
      </w:r>
      <w:r>
        <w:rPr>
          <w:sz w:val="28"/>
          <w:szCs w:val="28"/>
        </w:rPr>
        <w:t>_____________</w:t>
      </w:r>
      <w:r w:rsidRPr="00E575C3">
        <w:rPr>
          <w:sz w:val="28"/>
          <w:szCs w:val="28"/>
        </w:rPr>
        <w:t>__________________________</w:t>
      </w:r>
    </w:p>
    <w:p w:rsidR="00D654AE" w:rsidRPr="004A7C1A" w:rsidRDefault="00D654AE" w:rsidP="00D654AE">
      <w:pPr>
        <w:autoSpaceDN w:val="0"/>
        <w:adjustRightInd w:val="0"/>
        <w:ind w:left="142" w:right="260" w:firstLine="425"/>
      </w:pPr>
      <w:r w:rsidRPr="004A7C1A">
        <w:rPr>
          <w:vertAlign w:val="superscript"/>
        </w:rPr>
        <w:t xml:space="preserve">                                                                                             (должность)                              (Ф.И.О.)                      </w:t>
      </w:r>
    </w:p>
    <w:p w:rsidR="00D654AE" w:rsidRDefault="00D654AE" w:rsidP="00D654AE">
      <w:pPr>
        <w:autoSpaceDN w:val="0"/>
        <w:adjustRightInd w:val="0"/>
        <w:ind w:left="142" w:right="260" w:firstLine="425"/>
        <w:rPr>
          <w:sz w:val="28"/>
          <w:szCs w:val="28"/>
        </w:rPr>
      </w:pPr>
    </w:p>
    <w:p w:rsidR="00D654AE" w:rsidRPr="00E575C3" w:rsidRDefault="00D654AE" w:rsidP="00D654AE">
      <w:pPr>
        <w:autoSpaceDN w:val="0"/>
        <w:adjustRightInd w:val="0"/>
        <w:ind w:left="142" w:right="260" w:firstLine="425"/>
        <w:rPr>
          <w:sz w:val="28"/>
          <w:szCs w:val="28"/>
        </w:rPr>
      </w:pPr>
      <w:r w:rsidRPr="00814A77">
        <w:rPr>
          <w:sz w:val="28"/>
          <w:szCs w:val="28"/>
        </w:rPr>
        <w:t>Внешний</w:t>
      </w:r>
      <w:r>
        <w:rPr>
          <w:sz w:val="28"/>
          <w:szCs w:val="28"/>
        </w:rPr>
        <w:t xml:space="preserve"> </w:t>
      </w:r>
      <w:r w:rsidRPr="00196248">
        <w:rPr>
          <w:sz w:val="28"/>
          <w:szCs w:val="28"/>
        </w:rPr>
        <w:t>рецензент:</w:t>
      </w:r>
      <w:r w:rsidRPr="00E575C3">
        <w:rPr>
          <w:sz w:val="28"/>
          <w:szCs w:val="28"/>
        </w:rPr>
        <w:t>_____</w:t>
      </w:r>
      <w:r>
        <w:rPr>
          <w:sz w:val="28"/>
          <w:szCs w:val="28"/>
        </w:rPr>
        <w:t>_____________</w:t>
      </w:r>
      <w:r w:rsidRPr="00E575C3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E575C3">
        <w:rPr>
          <w:sz w:val="28"/>
          <w:szCs w:val="28"/>
        </w:rPr>
        <w:t>__________________</w:t>
      </w:r>
    </w:p>
    <w:p w:rsidR="00D654AE" w:rsidRPr="004A7C1A" w:rsidRDefault="00D654AE" w:rsidP="00D654AE">
      <w:pPr>
        <w:autoSpaceDN w:val="0"/>
        <w:adjustRightInd w:val="0"/>
        <w:ind w:left="142" w:right="260" w:firstLine="425"/>
      </w:pPr>
      <w:r w:rsidRPr="004A7C1A">
        <w:rPr>
          <w:vertAlign w:val="superscript"/>
        </w:rPr>
        <w:t xml:space="preserve">                                                                                             (должность)                            (Ф.И.О.)                      </w:t>
      </w:r>
    </w:p>
    <w:p w:rsidR="00D654AE" w:rsidRDefault="00D654AE" w:rsidP="00D654AE">
      <w:pPr>
        <w:autoSpaceDN w:val="0"/>
        <w:adjustRightInd w:val="0"/>
        <w:ind w:left="142" w:right="260" w:firstLine="425"/>
        <w:rPr>
          <w:sz w:val="28"/>
          <w:szCs w:val="28"/>
        </w:rPr>
      </w:pPr>
    </w:p>
    <w:p w:rsidR="00D654AE" w:rsidRDefault="00D654AE" w:rsidP="00D654AE">
      <w:pPr>
        <w:jc w:val="both"/>
        <w:rPr>
          <w:sz w:val="28"/>
          <w:szCs w:val="28"/>
        </w:rPr>
      </w:pPr>
    </w:p>
    <w:p w:rsidR="00D654AE" w:rsidRPr="00FB6A5A" w:rsidRDefault="00D654AE" w:rsidP="00D654AE">
      <w:pPr>
        <w:ind w:firstLine="708"/>
        <w:jc w:val="both"/>
        <w:rPr>
          <w:sz w:val="28"/>
          <w:szCs w:val="28"/>
        </w:rPr>
      </w:pPr>
    </w:p>
    <w:p w:rsidR="00D654AE" w:rsidRPr="006974E3" w:rsidRDefault="00D654AE" w:rsidP="00D654AE">
      <w:pPr>
        <w:spacing w:line="276" w:lineRule="auto"/>
        <w:ind w:firstLine="708"/>
        <w:jc w:val="both"/>
        <w:rPr>
          <w:sz w:val="28"/>
          <w:szCs w:val="28"/>
        </w:rPr>
      </w:pPr>
      <w:r w:rsidRPr="006974E3">
        <w:rPr>
          <w:sz w:val="28"/>
          <w:szCs w:val="28"/>
        </w:rPr>
        <w:t xml:space="preserve">Рабочая программа </w:t>
      </w:r>
      <w:r>
        <w:rPr>
          <w:sz w:val="28"/>
          <w:szCs w:val="28"/>
        </w:rPr>
        <w:t>преддипломной практики</w:t>
      </w:r>
      <w:r w:rsidRPr="006974E3">
        <w:rPr>
          <w:sz w:val="28"/>
          <w:szCs w:val="28"/>
        </w:rPr>
        <w:t xml:space="preserve"> составлена в соответствии с требованиями  Федерального государственного образовательного стандарта среднего профессионального  образования (</w:t>
      </w:r>
      <w:r>
        <w:rPr>
          <w:sz w:val="28"/>
          <w:szCs w:val="28"/>
        </w:rPr>
        <w:t xml:space="preserve">далее – </w:t>
      </w:r>
      <w:r w:rsidRPr="006974E3">
        <w:rPr>
          <w:sz w:val="28"/>
          <w:szCs w:val="28"/>
        </w:rPr>
        <w:t>ФГОС</w:t>
      </w:r>
      <w:r>
        <w:rPr>
          <w:sz w:val="28"/>
          <w:szCs w:val="28"/>
        </w:rPr>
        <w:t xml:space="preserve"> СПО</w:t>
      </w:r>
      <w:r w:rsidRPr="006974E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6974E3">
        <w:rPr>
          <w:sz w:val="28"/>
          <w:szCs w:val="28"/>
        </w:rPr>
        <w:t>Учебного плана по специальности</w:t>
      </w:r>
      <w:r>
        <w:rPr>
          <w:sz w:val="28"/>
          <w:szCs w:val="28"/>
        </w:rPr>
        <w:t xml:space="preserve"> 09</w:t>
      </w:r>
      <w:r w:rsidRPr="006A5EFA">
        <w:rPr>
          <w:sz w:val="28"/>
          <w:szCs w:val="28"/>
        </w:rPr>
        <w:t xml:space="preserve">.02.03 </w:t>
      </w:r>
      <w:r>
        <w:rPr>
          <w:sz w:val="28"/>
          <w:szCs w:val="28"/>
        </w:rPr>
        <w:t>«Программирование в компьютерных системах»</w:t>
      </w:r>
      <w:r w:rsidRPr="006A5EFA">
        <w:rPr>
          <w:sz w:val="28"/>
          <w:szCs w:val="28"/>
        </w:rPr>
        <w:t xml:space="preserve"> </w:t>
      </w:r>
      <w:r w:rsidRPr="006974E3">
        <w:rPr>
          <w:sz w:val="28"/>
          <w:szCs w:val="28"/>
        </w:rPr>
        <w:t>.</w:t>
      </w:r>
    </w:p>
    <w:p w:rsidR="00D654AE" w:rsidRPr="00FB6A5A" w:rsidRDefault="00D654AE" w:rsidP="00D654AE">
      <w:pPr>
        <w:tabs>
          <w:tab w:val="left" w:pos="8310"/>
        </w:tabs>
        <w:ind w:firstLine="708"/>
        <w:jc w:val="both"/>
        <w:rPr>
          <w:sz w:val="28"/>
          <w:szCs w:val="28"/>
        </w:rPr>
      </w:pPr>
    </w:p>
    <w:p w:rsidR="00D654AE" w:rsidRPr="00A66CAB" w:rsidRDefault="00D654AE" w:rsidP="00D654AE">
      <w:pPr>
        <w:spacing w:line="276" w:lineRule="auto"/>
        <w:ind w:firstLine="708"/>
        <w:jc w:val="both"/>
        <w:rPr>
          <w:sz w:val="28"/>
          <w:szCs w:val="28"/>
        </w:rPr>
      </w:pPr>
      <w:r w:rsidRPr="00A66CAB">
        <w:rPr>
          <w:sz w:val="28"/>
          <w:szCs w:val="28"/>
        </w:rPr>
        <w:t xml:space="preserve">Рабочая программа рассмотрена и одобрена на заседании </w:t>
      </w:r>
      <w:r w:rsidRPr="00AE4627">
        <w:rPr>
          <w:sz w:val="28"/>
          <w:szCs w:val="28"/>
        </w:rPr>
        <w:t>цикловой</w:t>
      </w:r>
      <w:r w:rsidRPr="00A66CAB">
        <w:rPr>
          <w:sz w:val="28"/>
          <w:szCs w:val="28"/>
        </w:rPr>
        <w:t xml:space="preserve"> комиссии </w:t>
      </w:r>
      <w:r>
        <w:rPr>
          <w:sz w:val="28"/>
          <w:szCs w:val="28"/>
        </w:rPr>
        <w:t>29.08.</w:t>
      </w:r>
      <w:r w:rsidRPr="00803A94">
        <w:rPr>
          <w:sz w:val="28"/>
          <w:szCs w:val="28"/>
        </w:rPr>
        <w:t>2017г., протокол №</w:t>
      </w:r>
      <w:r>
        <w:rPr>
          <w:sz w:val="28"/>
          <w:szCs w:val="28"/>
        </w:rPr>
        <w:t xml:space="preserve"> 1.</w:t>
      </w:r>
    </w:p>
    <w:p w:rsidR="00D654AE" w:rsidRPr="00FB6A5A" w:rsidRDefault="00D654AE" w:rsidP="00D654AE">
      <w:pPr>
        <w:spacing w:line="276" w:lineRule="auto"/>
        <w:ind w:firstLine="708"/>
        <w:jc w:val="both"/>
        <w:rPr>
          <w:sz w:val="28"/>
          <w:szCs w:val="28"/>
        </w:rPr>
      </w:pPr>
    </w:p>
    <w:p w:rsidR="00D654AE" w:rsidRPr="00803A94" w:rsidRDefault="00D654AE" w:rsidP="00D654AE">
      <w:pPr>
        <w:spacing w:line="276" w:lineRule="auto"/>
        <w:ind w:firstLine="567"/>
        <w:jc w:val="both"/>
        <w:rPr>
          <w:sz w:val="28"/>
          <w:szCs w:val="28"/>
        </w:rPr>
      </w:pPr>
      <w:r w:rsidRPr="00803A94">
        <w:rPr>
          <w:sz w:val="28"/>
          <w:szCs w:val="28"/>
        </w:rPr>
        <w:t xml:space="preserve">Рабочая программа рассмотрена на заседании учебно-методического совета </w:t>
      </w:r>
      <w:r>
        <w:rPr>
          <w:sz w:val="28"/>
          <w:szCs w:val="28"/>
        </w:rPr>
        <w:t>31</w:t>
      </w:r>
      <w:r w:rsidRPr="00803A94">
        <w:rPr>
          <w:sz w:val="28"/>
          <w:szCs w:val="28"/>
        </w:rPr>
        <w:t>.0</w:t>
      </w:r>
      <w:r>
        <w:rPr>
          <w:sz w:val="28"/>
          <w:szCs w:val="28"/>
        </w:rPr>
        <w:t>8</w:t>
      </w:r>
      <w:r w:rsidRPr="00803A94">
        <w:rPr>
          <w:sz w:val="28"/>
          <w:szCs w:val="28"/>
        </w:rPr>
        <w:t>.2017г., протокол №</w:t>
      </w:r>
      <w:r>
        <w:rPr>
          <w:sz w:val="28"/>
          <w:szCs w:val="28"/>
        </w:rPr>
        <w:t xml:space="preserve"> 1.</w:t>
      </w:r>
    </w:p>
    <w:p w:rsidR="000924B1" w:rsidRPr="00D8461E" w:rsidRDefault="000924B1" w:rsidP="000924B1">
      <w:pPr>
        <w:jc w:val="center"/>
        <w:rPr>
          <w:b/>
          <w:color w:val="FFFFFF" w:themeColor="background1"/>
          <w:sz w:val="28"/>
        </w:rPr>
      </w:pPr>
    </w:p>
    <w:p w:rsidR="000924B1" w:rsidRDefault="000924B1" w:rsidP="000924B1">
      <w:pPr>
        <w:jc w:val="center"/>
        <w:rPr>
          <w:b/>
          <w:sz w:val="28"/>
        </w:rPr>
      </w:pPr>
    </w:p>
    <w:p w:rsidR="000924B1" w:rsidRDefault="000924B1" w:rsidP="000924B1">
      <w:pPr>
        <w:ind w:left="-567"/>
      </w:pPr>
    </w:p>
    <w:p w:rsidR="00C52290" w:rsidRDefault="00C52290" w:rsidP="00C522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B17692" w:rsidRDefault="00B17692" w:rsidP="00C522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B17692" w:rsidRPr="00A20A8B" w:rsidRDefault="00B17692" w:rsidP="00C522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173582" w:rsidRDefault="00173582" w:rsidP="008B7B7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8F43E5" w:rsidRDefault="008F43E5" w:rsidP="00061810">
      <w:pPr>
        <w:shd w:val="clear" w:color="auto" w:fill="FFFFFF"/>
        <w:spacing w:line="274" w:lineRule="exact"/>
        <w:ind w:right="293" w:firstLine="5"/>
        <w:jc w:val="both"/>
        <w:rPr>
          <w:sz w:val="28"/>
          <w:szCs w:val="28"/>
        </w:rPr>
      </w:pPr>
    </w:p>
    <w:p w:rsidR="00C52290" w:rsidRDefault="00C52290" w:rsidP="00C5229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 w:val="0"/>
          <w:i/>
        </w:rPr>
      </w:pPr>
      <w:r w:rsidRPr="00A20A8B">
        <w:br w:type="page"/>
      </w:r>
    </w:p>
    <w:p w:rsidR="00C52290" w:rsidRPr="00CB21CB" w:rsidRDefault="00C52290" w:rsidP="00C5229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CB21CB">
        <w:rPr>
          <w:szCs w:val="28"/>
        </w:rPr>
        <w:t>СОДЕРЖАНИЕ</w:t>
      </w:r>
    </w:p>
    <w:p w:rsidR="00C52290" w:rsidRPr="00A20A8B" w:rsidRDefault="00C52290" w:rsidP="00C5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/>
      </w:tblPr>
      <w:tblGrid>
        <w:gridCol w:w="8898"/>
        <w:gridCol w:w="673"/>
      </w:tblGrid>
      <w:tr w:rsidR="00C52290" w:rsidRPr="00A20A8B">
        <w:tc>
          <w:tcPr>
            <w:tcW w:w="8898" w:type="dxa"/>
          </w:tcPr>
          <w:p w:rsidR="00C52290" w:rsidRPr="00A20A8B" w:rsidRDefault="00C52290" w:rsidP="00C52290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673" w:type="dxa"/>
          </w:tcPr>
          <w:p w:rsidR="00C52290" w:rsidRPr="00A20A8B" w:rsidRDefault="00C52290" w:rsidP="00C52290">
            <w:pPr>
              <w:jc w:val="center"/>
              <w:rPr>
                <w:sz w:val="28"/>
                <w:szCs w:val="28"/>
              </w:rPr>
            </w:pPr>
            <w:r w:rsidRPr="00A20A8B">
              <w:rPr>
                <w:sz w:val="28"/>
                <w:szCs w:val="28"/>
              </w:rPr>
              <w:t>стр.</w:t>
            </w:r>
          </w:p>
        </w:tc>
      </w:tr>
      <w:tr w:rsidR="00C52290" w:rsidRPr="00A20A8B">
        <w:tc>
          <w:tcPr>
            <w:tcW w:w="8898" w:type="dxa"/>
          </w:tcPr>
          <w:p w:rsidR="00C52290" w:rsidRPr="00816BB7" w:rsidRDefault="00C52290" w:rsidP="00C5229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spacing w:before="0" w:after="0"/>
              <w:jc w:val="both"/>
              <w:rPr>
                <w:caps/>
              </w:rPr>
            </w:pPr>
            <w:r w:rsidRPr="00816BB7">
              <w:rPr>
                <w:caps/>
              </w:rPr>
              <w:t xml:space="preserve">ПАСПОРТ РАБОЧЕЙ ПРОГРАММЫ </w:t>
            </w:r>
            <w:r w:rsidR="00852543">
              <w:rPr>
                <w:caps/>
              </w:rPr>
              <w:t>преддипломной</w:t>
            </w:r>
            <w:r w:rsidRPr="00816BB7">
              <w:rPr>
                <w:caps/>
              </w:rPr>
              <w:t xml:space="preserve"> </w:t>
            </w:r>
            <w:r w:rsidR="000034BC">
              <w:rPr>
                <w:caps/>
              </w:rPr>
              <w:t xml:space="preserve">ПРАКТИКИ </w:t>
            </w:r>
          </w:p>
          <w:p w:rsidR="00C52290" w:rsidRPr="00816BB7" w:rsidRDefault="00C52290" w:rsidP="00C52290">
            <w:pPr>
              <w:rPr>
                <w:b/>
              </w:rPr>
            </w:pPr>
          </w:p>
        </w:tc>
        <w:tc>
          <w:tcPr>
            <w:tcW w:w="673" w:type="dxa"/>
          </w:tcPr>
          <w:p w:rsidR="00C52290" w:rsidRPr="00816BB7" w:rsidRDefault="002E5530" w:rsidP="00C522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C52290" w:rsidRPr="00A20A8B">
        <w:tc>
          <w:tcPr>
            <w:tcW w:w="8898" w:type="dxa"/>
          </w:tcPr>
          <w:p w:rsidR="00C52290" w:rsidRPr="00816BB7" w:rsidRDefault="00C52290" w:rsidP="00C5229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spacing w:before="0" w:after="0"/>
              <w:jc w:val="both"/>
              <w:rPr>
                <w:caps/>
              </w:rPr>
            </w:pPr>
            <w:r w:rsidRPr="00816BB7">
              <w:rPr>
                <w:caps/>
              </w:rPr>
              <w:t xml:space="preserve">СТРУКТУРА и содержание </w:t>
            </w:r>
            <w:r w:rsidR="00852543">
              <w:rPr>
                <w:caps/>
              </w:rPr>
              <w:t>преддипломной</w:t>
            </w:r>
            <w:r w:rsidRPr="00816BB7">
              <w:rPr>
                <w:caps/>
              </w:rPr>
              <w:t xml:space="preserve"> </w:t>
            </w:r>
            <w:r w:rsidR="0053322E">
              <w:rPr>
                <w:caps/>
              </w:rPr>
              <w:t xml:space="preserve">ПРАКТИКИ </w:t>
            </w:r>
          </w:p>
          <w:p w:rsidR="00C52290" w:rsidRPr="00816BB7" w:rsidRDefault="00C52290" w:rsidP="00C52290">
            <w:pPr>
              <w:pStyle w:val="1"/>
              <w:ind w:left="284"/>
              <w:jc w:val="both"/>
              <w:rPr>
                <w:caps/>
              </w:rPr>
            </w:pPr>
          </w:p>
        </w:tc>
        <w:tc>
          <w:tcPr>
            <w:tcW w:w="673" w:type="dxa"/>
          </w:tcPr>
          <w:p w:rsidR="00C52290" w:rsidRPr="002E5530" w:rsidRDefault="00852543" w:rsidP="00C522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C52290" w:rsidRPr="00A20A8B">
        <w:trPr>
          <w:trHeight w:val="670"/>
        </w:trPr>
        <w:tc>
          <w:tcPr>
            <w:tcW w:w="8898" w:type="dxa"/>
          </w:tcPr>
          <w:p w:rsidR="00C52290" w:rsidRPr="00816BB7" w:rsidRDefault="00C52290" w:rsidP="00C5229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spacing w:before="0" w:after="0"/>
              <w:jc w:val="both"/>
              <w:rPr>
                <w:caps/>
              </w:rPr>
            </w:pPr>
            <w:r w:rsidRPr="00816BB7">
              <w:rPr>
                <w:caps/>
              </w:rPr>
              <w:t xml:space="preserve">условия реализации </w:t>
            </w:r>
            <w:r w:rsidR="00852543">
              <w:rPr>
                <w:caps/>
              </w:rPr>
              <w:t>преддипломной</w:t>
            </w:r>
            <w:r w:rsidRPr="00816BB7">
              <w:rPr>
                <w:caps/>
              </w:rPr>
              <w:t xml:space="preserve"> </w:t>
            </w:r>
            <w:r w:rsidR="0053322E">
              <w:rPr>
                <w:caps/>
              </w:rPr>
              <w:t xml:space="preserve">ПРАКТИКИ </w:t>
            </w:r>
          </w:p>
          <w:p w:rsidR="00C52290" w:rsidRPr="00816BB7" w:rsidRDefault="00C52290" w:rsidP="00C52290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673" w:type="dxa"/>
          </w:tcPr>
          <w:p w:rsidR="00C52290" w:rsidRPr="00816BB7" w:rsidRDefault="00852543" w:rsidP="00C522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</w:tr>
      <w:tr w:rsidR="00C52290" w:rsidRPr="00A20A8B">
        <w:tc>
          <w:tcPr>
            <w:tcW w:w="8898" w:type="dxa"/>
          </w:tcPr>
          <w:p w:rsidR="00C52290" w:rsidRPr="00816BB7" w:rsidRDefault="00C52290" w:rsidP="00C5229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spacing w:before="0" w:after="0"/>
              <w:jc w:val="both"/>
              <w:rPr>
                <w:caps/>
              </w:rPr>
            </w:pPr>
            <w:r w:rsidRPr="00816BB7">
              <w:rPr>
                <w:caps/>
              </w:rPr>
              <w:t xml:space="preserve">Контроль и оценка результатов Освоения </w:t>
            </w:r>
            <w:r w:rsidR="00852543">
              <w:rPr>
                <w:caps/>
              </w:rPr>
              <w:t>преддипломной</w:t>
            </w:r>
            <w:r w:rsidRPr="00816BB7">
              <w:rPr>
                <w:caps/>
              </w:rPr>
              <w:t xml:space="preserve"> </w:t>
            </w:r>
            <w:r w:rsidR="0053322E">
              <w:rPr>
                <w:caps/>
              </w:rPr>
              <w:t xml:space="preserve">ПРАКТИКИ </w:t>
            </w:r>
          </w:p>
          <w:p w:rsidR="00C52290" w:rsidRPr="00816BB7" w:rsidRDefault="00C52290" w:rsidP="00C52290">
            <w:pPr>
              <w:pStyle w:val="1"/>
              <w:ind w:left="284"/>
              <w:jc w:val="both"/>
              <w:rPr>
                <w:caps/>
              </w:rPr>
            </w:pPr>
          </w:p>
        </w:tc>
        <w:tc>
          <w:tcPr>
            <w:tcW w:w="673" w:type="dxa"/>
          </w:tcPr>
          <w:p w:rsidR="00C52290" w:rsidRPr="00816BB7" w:rsidRDefault="00A956EF" w:rsidP="00A86D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0740CD">
              <w:rPr>
                <w:b/>
                <w:sz w:val="28"/>
                <w:szCs w:val="28"/>
              </w:rPr>
              <w:t>5</w:t>
            </w:r>
          </w:p>
        </w:tc>
      </w:tr>
    </w:tbl>
    <w:p w:rsidR="00C52290" w:rsidRPr="00A20A8B" w:rsidRDefault="00C52290" w:rsidP="00C5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52290" w:rsidRPr="00A20A8B" w:rsidRDefault="00C52290" w:rsidP="00C52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C52290" w:rsidRPr="00372AA8" w:rsidRDefault="00C52290" w:rsidP="00C5229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/>
          <w:caps/>
          <w:sz w:val="28"/>
          <w:szCs w:val="28"/>
          <w:u w:val="single"/>
        </w:rPr>
      </w:pPr>
      <w:r w:rsidRPr="00A20A8B">
        <w:rPr>
          <w:b/>
          <w:caps/>
          <w:sz w:val="28"/>
          <w:szCs w:val="28"/>
          <w:u w:val="single"/>
        </w:rPr>
        <w:br w:type="page"/>
      </w:r>
    </w:p>
    <w:p w:rsidR="00A331DA" w:rsidRPr="00A331DA" w:rsidRDefault="00A331DA" w:rsidP="00A331DA">
      <w:pPr>
        <w:spacing w:after="120"/>
        <w:jc w:val="center"/>
        <w:rPr>
          <w:b/>
          <w:caps/>
          <w:sz w:val="28"/>
          <w:szCs w:val="28"/>
        </w:rPr>
      </w:pPr>
      <w:r w:rsidRPr="00A331DA">
        <w:rPr>
          <w:b/>
          <w:bCs/>
          <w:color w:val="000000"/>
          <w:spacing w:val="44"/>
          <w:sz w:val="28"/>
          <w:szCs w:val="28"/>
        </w:rPr>
        <w:t>1.</w:t>
      </w:r>
      <w:r w:rsidRPr="00A331DA">
        <w:rPr>
          <w:b/>
          <w:caps/>
          <w:sz w:val="28"/>
          <w:szCs w:val="28"/>
        </w:rPr>
        <w:t xml:space="preserve">Паспорт программы </w:t>
      </w:r>
      <w:r w:rsidR="00884B79">
        <w:rPr>
          <w:b/>
          <w:caps/>
          <w:sz w:val="28"/>
          <w:szCs w:val="28"/>
        </w:rPr>
        <w:t>производственной (преддипломной) практики</w:t>
      </w:r>
    </w:p>
    <w:p w:rsidR="00A331DA" w:rsidRPr="00A331DA" w:rsidRDefault="00A331DA" w:rsidP="00A956EF">
      <w:pPr>
        <w:spacing w:before="120" w:after="120"/>
        <w:ind w:firstLine="720"/>
        <w:rPr>
          <w:b/>
          <w:bCs/>
          <w:color w:val="000000"/>
          <w:sz w:val="28"/>
          <w:szCs w:val="28"/>
        </w:rPr>
      </w:pPr>
      <w:r w:rsidRPr="00A331DA">
        <w:rPr>
          <w:b/>
          <w:bCs/>
          <w:caps/>
          <w:color w:val="000000"/>
          <w:sz w:val="28"/>
          <w:szCs w:val="28"/>
        </w:rPr>
        <w:t xml:space="preserve">1.1. </w:t>
      </w:r>
      <w:r w:rsidRPr="00A331DA">
        <w:rPr>
          <w:b/>
          <w:bCs/>
          <w:color w:val="000000"/>
          <w:sz w:val="28"/>
          <w:szCs w:val="28"/>
        </w:rPr>
        <w:t xml:space="preserve">Область применения программы </w:t>
      </w:r>
      <w:r w:rsidR="00884B79">
        <w:rPr>
          <w:b/>
          <w:bCs/>
          <w:color w:val="000000"/>
          <w:sz w:val="28"/>
          <w:szCs w:val="28"/>
        </w:rPr>
        <w:t>производственной (</w:t>
      </w:r>
      <w:r w:rsidR="009D7D54">
        <w:rPr>
          <w:b/>
          <w:bCs/>
          <w:color w:val="000000"/>
          <w:sz w:val="28"/>
          <w:szCs w:val="28"/>
        </w:rPr>
        <w:t>преддипломной</w:t>
      </w:r>
      <w:r w:rsidR="00884B79">
        <w:rPr>
          <w:b/>
          <w:bCs/>
          <w:color w:val="000000"/>
          <w:sz w:val="28"/>
          <w:szCs w:val="28"/>
        </w:rPr>
        <w:t>)</w:t>
      </w:r>
      <w:r w:rsidRPr="00A331DA">
        <w:rPr>
          <w:b/>
          <w:bCs/>
          <w:color w:val="000000"/>
          <w:sz w:val="28"/>
          <w:szCs w:val="28"/>
        </w:rPr>
        <w:t xml:space="preserve"> практики </w:t>
      </w:r>
    </w:p>
    <w:p w:rsidR="009D7D54" w:rsidRDefault="00884B79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(п</w:t>
      </w:r>
      <w:r w:rsidR="009D7D54">
        <w:rPr>
          <w:sz w:val="28"/>
          <w:szCs w:val="28"/>
        </w:rPr>
        <w:t>реддипломная</w:t>
      </w:r>
      <w:r>
        <w:rPr>
          <w:sz w:val="28"/>
          <w:szCs w:val="28"/>
        </w:rPr>
        <w:t>)</w:t>
      </w:r>
      <w:r w:rsidR="009D7D54">
        <w:rPr>
          <w:sz w:val="28"/>
          <w:szCs w:val="28"/>
        </w:rPr>
        <w:t xml:space="preserve"> практика является обязательной частью реализации </w:t>
      </w:r>
      <w:r w:rsidR="003F295B">
        <w:rPr>
          <w:sz w:val="28"/>
          <w:szCs w:val="28"/>
        </w:rPr>
        <w:t xml:space="preserve">программы подготовки специалистов среднего звена </w:t>
      </w:r>
      <w:r w:rsidR="00FF0632">
        <w:rPr>
          <w:sz w:val="28"/>
          <w:szCs w:val="28"/>
        </w:rPr>
        <w:t>(ППС</w:t>
      </w:r>
      <w:r>
        <w:rPr>
          <w:sz w:val="28"/>
          <w:szCs w:val="28"/>
        </w:rPr>
        <w:t>С</w:t>
      </w:r>
      <w:r w:rsidR="00FF0632">
        <w:rPr>
          <w:sz w:val="28"/>
          <w:szCs w:val="28"/>
        </w:rPr>
        <w:t xml:space="preserve">З) </w:t>
      </w:r>
      <w:r w:rsidR="003F295B">
        <w:rPr>
          <w:sz w:val="28"/>
          <w:szCs w:val="28"/>
        </w:rPr>
        <w:t>по</w:t>
      </w:r>
      <w:r w:rsidR="009D7D54">
        <w:rPr>
          <w:sz w:val="28"/>
          <w:szCs w:val="28"/>
        </w:rPr>
        <w:t xml:space="preserve"> специальности </w:t>
      </w:r>
      <w:r w:rsidR="00061810">
        <w:rPr>
          <w:bCs/>
          <w:sz w:val="28"/>
          <w:szCs w:val="28"/>
        </w:rPr>
        <w:t>09.02.03</w:t>
      </w:r>
      <w:r w:rsidR="009D7D54">
        <w:rPr>
          <w:bCs/>
          <w:sz w:val="28"/>
          <w:szCs w:val="28"/>
        </w:rPr>
        <w:t xml:space="preserve"> «Программирование в компьютерных системах»</w:t>
      </w:r>
      <w:r w:rsidR="009D7D54">
        <w:rPr>
          <w:sz w:val="28"/>
          <w:szCs w:val="28"/>
        </w:rPr>
        <w:t xml:space="preserve"> и реализуется на конечной</w:t>
      </w:r>
      <w:r w:rsidR="009D7D54">
        <w:rPr>
          <w:i/>
          <w:sz w:val="28"/>
          <w:szCs w:val="28"/>
        </w:rPr>
        <w:t xml:space="preserve"> </w:t>
      </w:r>
      <w:r w:rsidR="009D7D54">
        <w:rPr>
          <w:sz w:val="28"/>
          <w:szCs w:val="28"/>
        </w:rPr>
        <w:t xml:space="preserve">стадии освоения профессионального </w:t>
      </w:r>
      <w:r w:rsidR="003F295B">
        <w:rPr>
          <w:sz w:val="28"/>
          <w:szCs w:val="28"/>
        </w:rPr>
        <w:t xml:space="preserve">учебного </w:t>
      </w:r>
      <w:r w:rsidR="009D7D54">
        <w:rPr>
          <w:sz w:val="28"/>
          <w:szCs w:val="28"/>
        </w:rPr>
        <w:t>цикла.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(преддипломная) практика базируется на междисциплинарных курсах профессиональных модулей: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ПМ.01</w:t>
      </w:r>
      <w:r>
        <w:rPr>
          <w:sz w:val="28"/>
          <w:szCs w:val="28"/>
        </w:rPr>
        <w:t xml:space="preserve"> Разработка программных модулей программного обеспечения для компьютерных систем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МДК.01.01 Системное программирование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МДК.01.02 Прикладное программирование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ПМ.02</w:t>
      </w:r>
      <w:r>
        <w:rPr>
          <w:sz w:val="28"/>
          <w:szCs w:val="28"/>
        </w:rPr>
        <w:t xml:space="preserve"> Разработка и администрирование баз данных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МДК.02.01 Инфокоммуникационные системы и сети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МДК.02.02 Технология разработки и защиты баз данных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ПМ.03</w:t>
      </w:r>
      <w:r>
        <w:rPr>
          <w:sz w:val="28"/>
          <w:szCs w:val="28"/>
        </w:rPr>
        <w:t xml:space="preserve"> Участие в интеграции программных модулей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МДК.03.01 Технология разработки программного обеспечения</w:t>
      </w:r>
    </w:p>
    <w:p w:rsidR="009D7D54" w:rsidRDefault="009D7D54" w:rsidP="00852543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МДК.03.02 Инструментальные средства разработки программного обеспечения</w:t>
      </w:r>
    </w:p>
    <w:p w:rsidR="009D7D54" w:rsidRDefault="009D7D54" w:rsidP="009D7D54">
      <w:pPr>
        <w:tabs>
          <w:tab w:val="left" w:pos="4680"/>
        </w:tabs>
        <w:suppressAutoHyphens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МДК.03.03 Документирование и сертификация</w:t>
      </w:r>
    </w:p>
    <w:p w:rsidR="00A331DA" w:rsidRPr="00454C30" w:rsidRDefault="00A331DA" w:rsidP="00155C28">
      <w:pPr>
        <w:spacing w:before="120" w:after="120" w:line="276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454C30">
        <w:rPr>
          <w:b/>
          <w:bCs/>
          <w:color w:val="000000"/>
          <w:sz w:val="28"/>
          <w:szCs w:val="28"/>
        </w:rPr>
        <w:t>1.2. Цели и задачи</w:t>
      </w:r>
      <w:r w:rsidR="00884B79">
        <w:rPr>
          <w:b/>
          <w:bCs/>
          <w:color w:val="000000"/>
          <w:sz w:val="28"/>
          <w:szCs w:val="28"/>
        </w:rPr>
        <w:t xml:space="preserve"> производственной (</w:t>
      </w:r>
      <w:r w:rsidR="00155C28">
        <w:rPr>
          <w:b/>
          <w:bCs/>
          <w:color w:val="000000"/>
          <w:sz w:val="28"/>
          <w:szCs w:val="28"/>
        </w:rPr>
        <w:t>преддипломной</w:t>
      </w:r>
      <w:r w:rsidR="00884B79">
        <w:rPr>
          <w:b/>
          <w:bCs/>
          <w:color w:val="000000"/>
          <w:sz w:val="28"/>
          <w:szCs w:val="28"/>
        </w:rPr>
        <w:t>)</w:t>
      </w:r>
      <w:r w:rsidRPr="00454C30">
        <w:rPr>
          <w:b/>
          <w:bCs/>
          <w:color w:val="000000"/>
          <w:sz w:val="28"/>
          <w:szCs w:val="28"/>
        </w:rPr>
        <w:t xml:space="preserve"> практики, требования к результатам освоения практики</w:t>
      </w:r>
    </w:p>
    <w:p w:rsidR="009D7D54" w:rsidRDefault="009D7D54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</w:t>
      </w:r>
      <w:r w:rsidR="00884B79">
        <w:rPr>
          <w:sz w:val="28"/>
          <w:szCs w:val="28"/>
        </w:rPr>
        <w:t xml:space="preserve">ыми целями производственной (преддипломной) </w:t>
      </w:r>
      <w:r>
        <w:rPr>
          <w:sz w:val="28"/>
          <w:szCs w:val="28"/>
        </w:rPr>
        <w:t>практики  являются:</w:t>
      </w:r>
    </w:p>
    <w:p w:rsidR="009D7D54" w:rsidRDefault="009D7D54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закрепление и углубление знаний, полученных студентами в процессе теоретического обучения, приобретение необходимых умений, навыков и опыта практической работы по изучаемой специальности;</w:t>
      </w:r>
    </w:p>
    <w:p w:rsidR="009D7D54" w:rsidRDefault="009D7D54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сбор необходимого материала для выполнения </w:t>
      </w:r>
      <w:r w:rsidR="00884B79">
        <w:rPr>
          <w:sz w:val="28"/>
          <w:szCs w:val="28"/>
        </w:rPr>
        <w:t>выпускной квалификационной работы</w:t>
      </w:r>
      <w:r>
        <w:rPr>
          <w:sz w:val="28"/>
          <w:szCs w:val="28"/>
        </w:rPr>
        <w:t>;</w:t>
      </w:r>
    </w:p>
    <w:p w:rsidR="009D7D54" w:rsidRDefault="009D7D54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подготовка к защите выпускной квалификационной работы.</w:t>
      </w:r>
    </w:p>
    <w:p w:rsidR="009D7D54" w:rsidRPr="00454C30" w:rsidRDefault="009D7D54" w:rsidP="00155C28">
      <w:pPr>
        <w:pStyle w:val="2"/>
        <w:suppressAutoHyphens/>
        <w:spacing w:after="0" w:line="276" w:lineRule="auto"/>
        <w:ind w:firstLine="540"/>
        <w:jc w:val="both"/>
        <w:rPr>
          <w:sz w:val="28"/>
          <w:szCs w:val="28"/>
        </w:rPr>
      </w:pPr>
      <w:r w:rsidRPr="00454C30">
        <w:rPr>
          <w:sz w:val="28"/>
          <w:szCs w:val="28"/>
        </w:rPr>
        <w:t xml:space="preserve">Задачами </w:t>
      </w:r>
      <w:r w:rsidR="00884B79">
        <w:rPr>
          <w:sz w:val="28"/>
          <w:szCs w:val="28"/>
        </w:rPr>
        <w:t>производственной (</w:t>
      </w:r>
      <w:r w:rsidRPr="00454C30">
        <w:rPr>
          <w:sz w:val="28"/>
          <w:szCs w:val="28"/>
        </w:rPr>
        <w:t>преддипломной</w:t>
      </w:r>
      <w:r w:rsidR="00884B79">
        <w:rPr>
          <w:sz w:val="28"/>
          <w:szCs w:val="28"/>
        </w:rPr>
        <w:t>)</w:t>
      </w:r>
      <w:r w:rsidRPr="00454C30">
        <w:rPr>
          <w:sz w:val="28"/>
          <w:szCs w:val="28"/>
        </w:rPr>
        <w:t xml:space="preserve"> практики по специальности </w:t>
      </w:r>
      <w:r w:rsidR="00061810">
        <w:rPr>
          <w:bCs/>
          <w:sz w:val="28"/>
          <w:szCs w:val="28"/>
        </w:rPr>
        <w:t>09.02.03</w:t>
      </w:r>
      <w:r w:rsidRPr="00454C30">
        <w:rPr>
          <w:sz w:val="28"/>
          <w:szCs w:val="28"/>
        </w:rPr>
        <w:t xml:space="preserve"> являются: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подготовка выпускника к выполнению основных профессиональных функций в соответствии с квалификационными требованиями;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ознакомление студентов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изучение принципов проектирования программного обеспечения вычислительной техники и автоматизированных систем с использованием современных средств и методов автоматизации основных этапов проектирования;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изучение методики проектирования информационных систем в соответствии с</w:t>
      </w:r>
      <w:r w:rsidR="00C47441">
        <w:rPr>
          <w:sz w:val="28"/>
          <w:szCs w:val="28"/>
        </w:rPr>
        <w:t>о</w:t>
      </w:r>
      <w:r>
        <w:rPr>
          <w:sz w:val="28"/>
          <w:szCs w:val="28"/>
        </w:rPr>
        <w:t xml:space="preserve"> стандартами, используемы</w:t>
      </w:r>
      <w:r w:rsidR="00C47441">
        <w:rPr>
          <w:sz w:val="28"/>
          <w:szCs w:val="28"/>
        </w:rPr>
        <w:t>ми</w:t>
      </w:r>
      <w:r>
        <w:rPr>
          <w:sz w:val="28"/>
          <w:szCs w:val="28"/>
        </w:rPr>
        <w:t xml:space="preserve"> при разработке программного обеспечения вычислительной техники и автоматизированных систем;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практических навыков по разработке и проектированию функциональных задач и подсистем в соответствии с темой дипломного проекта;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сбор необходимого материала для выполнения дипломного проекта в соответствии с полученными индивидуальными заданиями;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освоение опыта экономического анализа действующих информационных систем;</w:t>
      </w:r>
    </w:p>
    <w:p w:rsidR="009D7D54" w:rsidRDefault="009D7D54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закрепление и совершенствование знаний и практических навыков, полученных студентами в процессе обучения.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освоения программы производственной (преддипломной) практики студент должен иметь практический опыт, полученный в результате освоения междисциплинарных курсов профессиональных модулей </w:t>
      </w:r>
      <w:r w:rsidR="00362B57">
        <w:rPr>
          <w:sz w:val="28"/>
          <w:szCs w:val="28"/>
        </w:rPr>
        <w:t>ППС</w:t>
      </w:r>
      <w:r w:rsidR="0068145D">
        <w:rPr>
          <w:sz w:val="28"/>
          <w:szCs w:val="28"/>
        </w:rPr>
        <w:t>С</w:t>
      </w:r>
      <w:r w:rsidR="00362B57">
        <w:rPr>
          <w:sz w:val="28"/>
          <w:szCs w:val="28"/>
        </w:rPr>
        <w:t>З</w:t>
      </w:r>
      <w:r>
        <w:rPr>
          <w:sz w:val="28"/>
          <w:szCs w:val="28"/>
        </w:rPr>
        <w:t>: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алгоритма поставленной задачи и реализации его средствами автоматизированного проектирования;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кода программного продукта на основе готовой спецификации на уровне модуля;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использование инструментальных средств на этапе отладки программного продукта;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проведение тестирования программного модуля по определенному сценарию; 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работа с объектами базы данных в конкретной системе управления базами данных;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использование средств заполнения базы данных;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использование стандартных методов защиты объектов базы данных;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участие в выработке требований к программному обеспечению;</w:t>
      </w:r>
    </w:p>
    <w:p w:rsidR="00DD6524" w:rsidRDefault="00DD6524" w:rsidP="00155C28">
      <w:pPr>
        <w:tabs>
          <w:tab w:val="left" w:pos="46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участие в проектировании программного обеспечения с использованием специализированных программных пакетов. </w:t>
      </w:r>
    </w:p>
    <w:p w:rsidR="009D7D54" w:rsidRDefault="00DD6524" w:rsidP="0068145D">
      <w:pPr>
        <w:tabs>
          <w:tab w:val="left" w:pos="4680"/>
        </w:tabs>
        <w:suppressAutoHyphens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Прохождение практики необходимо для подготовки и защиты выпускной квалификационной работы.</w:t>
      </w:r>
    </w:p>
    <w:p w:rsidR="00155C28" w:rsidRPr="00155C28" w:rsidRDefault="00155C28" w:rsidP="00155C28">
      <w:pPr>
        <w:suppressAutoHyphens/>
        <w:spacing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  <w:r w:rsidR="00A331DA" w:rsidRPr="00155C28">
        <w:rPr>
          <w:b/>
          <w:bCs/>
          <w:color w:val="000000"/>
          <w:sz w:val="28"/>
          <w:szCs w:val="28"/>
        </w:rPr>
        <w:lastRenderedPageBreak/>
        <w:t xml:space="preserve">1.3. </w:t>
      </w:r>
      <w:r w:rsidRPr="00155C28">
        <w:rPr>
          <w:b/>
          <w:bCs/>
          <w:color w:val="000000"/>
          <w:sz w:val="28"/>
          <w:szCs w:val="28"/>
        </w:rPr>
        <w:t xml:space="preserve">Место и время проведения </w:t>
      </w:r>
      <w:r w:rsidR="0068145D">
        <w:rPr>
          <w:b/>
          <w:bCs/>
          <w:color w:val="000000"/>
          <w:sz w:val="28"/>
          <w:szCs w:val="28"/>
        </w:rPr>
        <w:t>производственной (</w:t>
      </w:r>
      <w:r w:rsidRPr="00155C28">
        <w:rPr>
          <w:b/>
          <w:bCs/>
          <w:color w:val="000000"/>
          <w:sz w:val="28"/>
          <w:szCs w:val="28"/>
        </w:rPr>
        <w:t>преддипломной</w:t>
      </w:r>
      <w:r w:rsidR="0068145D">
        <w:rPr>
          <w:b/>
          <w:bCs/>
          <w:color w:val="000000"/>
          <w:sz w:val="28"/>
          <w:szCs w:val="28"/>
        </w:rPr>
        <w:t>)</w:t>
      </w:r>
      <w:r w:rsidRPr="00155C28">
        <w:rPr>
          <w:b/>
          <w:bCs/>
          <w:color w:val="000000"/>
          <w:sz w:val="28"/>
          <w:szCs w:val="28"/>
        </w:rPr>
        <w:t xml:space="preserve"> практики</w:t>
      </w:r>
    </w:p>
    <w:p w:rsidR="00155C28" w:rsidRPr="00155C28" w:rsidRDefault="00155C28" w:rsidP="00155C28">
      <w:pPr>
        <w:pStyle w:val="af2"/>
        <w:tabs>
          <w:tab w:val="left" w:pos="567"/>
        </w:tabs>
        <w:suppressAutoHyphens/>
        <w:spacing w:after="0" w:line="276" w:lineRule="auto"/>
        <w:ind w:firstLine="709"/>
        <w:jc w:val="both"/>
        <w:rPr>
          <w:sz w:val="28"/>
          <w:szCs w:val="28"/>
        </w:rPr>
      </w:pPr>
    </w:p>
    <w:p w:rsidR="00155C28" w:rsidRPr="00155C28" w:rsidRDefault="0068145D" w:rsidP="00155C28">
      <w:pPr>
        <w:pStyle w:val="af2"/>
        <w:tabs>
          <w:tab w:val="left" w:pos="567"/>
        </w:tabs>
        <w:suppressAutoHyphens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Производственная (</w:t>
      </w:r>
      <w:r w:rsidRPr="00155C28">
        <w:rPr>
          <w:sz w:val="28"/>
          <w:szCs w:val="28"/>
        </w:rPr>
        <w:t>преддипломная</w:t>
      </w:r>
      <w:r>
        <w:rPr>
          <w:sz w:val="28"/>
          <w:szCs w:val="28"/>
          <w:lang w:val="ru-RU"/>
        </w:rPr>
        <w:t>)</w:t>
      </w:r>
      <w:r w:rsidR="00155C28" w:rsidRPr="00155C28">
        <w:rPr>
          <w:sz w:val="28"/>
          <w:szCs w:val="28"/>
        </w:rPr>
        <w:t xml:space="preserve"> практика проводится в отделах и управлениях информационных технологий предприятий и организаций любой формы собственности, на основе общих или индивидуальных договоров, заключаемых между предприятием  и образовательным учреждением.</w:t>
      </w:r>
    </w:p>
    <w:p w:rsidR="00155C28" w:rsidRPr="00155C28" w:rsidRDefault="00155C28" w:rsidP="00155C28">
      <w:pPr>
        <w:pStyle w:val="af4"/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За месяц до начала практики проводится распределение студентов по местам практики, которые определяются заведующим отделением на основании заключенных договоров с базовыми  организациями.</w:t>
      </w:r>
    </w:p>
    <w:p w:rsidR="00155C28" w:rsidRPr="00155C28" w:rsidRDefault="00155C28" w:rsidP="00155C28">
      <w:pPr>
        <w:pStyle w:val="af4"/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Возможно направление на практику в индивидуальном порядке на основании заявки от организации (учреждения), предоставленной студентом.</w:t>
      </w:r>
    </w:p>
    <w:p w:rsidR="0076727A" w:rsidRPr="00FF0632" w:rsidRDefault="00155C28" w:rsidP="0076727A">
      <w:pPr>
        <w:pStyle w:val="af4"/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Направление студентов на практику производитс</w:t>
      </w:r>
      <w:r w:rsidR="00FF0632">
        <w:rPr>
          <w:sz w:val="28"/>
          <w:szCs w:val="28"/>
        </w:rPr>
        <w:t>я на основании приказа ректора Университета</w:t>
      </w:r>
      <w:r w:rsidRPr="00155C28">
        <w:rPr>
          <w:sz w:val="28"/>
          <w:szCs w:val="28"/>
        </w:rPr>
        <w:t>.</w:t>
      </w:r>
    </w:p>
    <w:p w:rsidR="00155C28" w:rsidRPr="00155C28" w:rsidRDefault="0068145D" w:rsidP="0076727A">
      <w:pPr>
        <w:pStyle w:val="af4"/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Производственная (</w:t>
      </w:r>
      <w:r w:rsidRPr="00155C28">
        <w:rPr>
          <w:sz w:val="28"/>
          <w:szCs w:val="28"/>
        </w:rPr>
        <w:t>преддипломная</w:t>
      </w:r>
      <w:r>
        <w:rPr>
          <w:sz w:val="28"/>
          <w:szCs w:val="28"/>
          <w:lang w:val="ru-RU"/>
        </w:rPr>
        <w:t>)</w:t>
      </w:r>
      <w:r w:rsidR="00155C28" w:rsidRPr="00155C28">
        <w:rPr>
          <w:sz w:val="28"/>
          <w:szCs w:val="28"/>
        </w:rPr>
        <w:t xml:space="preserve"> практика проводится по окончании 7-го семестра.</w:t>
      </w:r>
    </w:p>
    <w:p w:rsidR="00155C28" w:rsidRPr="00155C28" w:rsidRDefault="00155C28" w:rsidP="00155C28">
      <w:pPr>
        <w:tabs>
          <w:tab w:val="left" w:pos="708"/>
        </w:tabs>
        <w:suppressAutoHyphens/>
        <w:spacing w:line="276" w:lineRule="auto"/>
        <w:jc w:val="both"/>
        <w:rPr>
          <w:b/>
          <w:sz w:val="28"/>
          <w:szCs w:val="28"/>
        </w:rPr>
      </w:pPr>
    </w:p>
    <w:p w:rsidR="00155C28" w:rsidRPr="00155C28" w:rsidRDefault="00155C28" w:rsidP="00155C28">
      <w:pPr>
        <w:suppressAutoHyphens/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155C28">
        <w:rPr>
          <w:b/>
          <w:bCs/>
          <w:sz w:val="28"/>
          <w:szCs w:val="28"/>
        </w:rPr>
        <w:t xml:space="preserve">1.4. Организация и порядок проведения </w:t>
      </w:r>
      <w:r w:rsidR="00BB7D70">
        <w:rPr>
          <w:b/>
          <w:bCs/>
          <w:sz w:val="28"/>
          <w:szCs w:val="28"/>
        </w:rPr>
        <w:t>производственной (</w:t>
      </w:r>
      <w:r w:rsidRPr="00155C28">
        <w:rPr>
          <w:b/>
          <w:bCs/>
          <w:sz w:val="28"/>
          <w:szCs w:val="28"/>
        </w:rPr>
        <w:t>преддипломной</w:t>
      </w:r>
      <w:r w:rsidR="00BB7D70">
        <w:rPr>
          <w:b/>
          <w:bCs/>
          <w:sz w:val="28"/>
          <w:szCs w:val="28"/>
        </w:rPr>
        <w:t>)</w:t>
      </w:r>
      <w:r w:rsidRPr="00155C28">
        <w:rPr>
          <w:b/>
          <w:bCs/>
          <w:sz w:val="28"/>
          <w:szCs w:val="28"/>
        </w:rPr>
        <w:t xml:space="preserve"> практики 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неделю до начала </w:t>
      </w:r>
      <w:r w:rsidR="00BB7D70">
        <w:rPr>
          <w:sz w:val="28"/>
          <w:szCs w:val="28"/>
        </w:rPr>
        <w:t>производственной (</w:t>
      </w:r>
      <w:r>
        <w:rPr>
          <w:sz w:val="28"/>
          <w:szCs w:val="28"/>
        </w:rPr>
        <w:t>преддипломной</w:t>
      </w:r>
      <w:r w:rsidR="00BB7D70">
        <w:rPr>
          <w:sz w:val="28"/>
          <w:szCs w:val="28"/>
        </w:rPr>
        <w:t>)</w:t>
      </w:r>
      <w:r>
        <w:rPr>
          <w:sz w:val="28"/>
          <w:szCs w:val="28"/>
        </w:rPr>
        <w:t xml:space="preserve"> практики проводится собрание, на котором студентам разъясняются цели и задачи практики, даются методические рекомендации по выполнению программы практики, обращается внимание на содержание и форму отчетной документации, представляемой студентами по окончании практики. 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Организацию и руководство практикой осуществляют руководители практики от образовательного учреждения и от организации.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практикой должно обеспечиваться педагогическими кадрами, имеющими высшее образование, соответствующее профилю. Руководитель практики определяется Колледжем в начале учебного года.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i/>
          <w:sz w:val="28"/>
          <w:szCs w:val="28"/>
        </w:rPr>
        <w:t>Обязанности</w:t>
      </w:r>
      <w:r>
        <w:rPr>
          <w:b/>
          <w:bCs/>
          <w:i/>
          <w:sz w:val="28"/>
          <w:szCs w:val="28"/>
        </w:rPr>
        <w:t xml:space="preserve">  </w:t>
      </w:r>
      <w:r>
        <w:rPr>
          <w:bCs/>
          <w:i/>
          <w:sz w:val="28"/>
          <w:szCs w:val="28"/>
        </w:rPr>
        <w:t>руководителя практики от Колледжа</w:t>
      </w:r>
      <w:r>
        <w:rPr>
          <w:sz w:val="28"/>
          <w:szCs w:val="28"/>
        </w:rPr>
        <w:t>: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обеспечивать проведение в колледже  подготовительных мероприятий, связанных с направлением  студентов на практику;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обеспечивать контроль над организацией и проведением практики, соблюдением сроков и содержания работ;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 необходимости оказывать методическую помощь руководству принимающей организации или руководителям практики от производства;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контролировать обеспечение предприятием нормальных условий труда студентов;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осуществлять свою работу в тесном контакте с руководством принимающей организации или руководителями практики от производства;</w:t>
      </w:r>
    </w:p>
    <w:p w:rsidR="00155C28" w:rsidRDefault="00155C28" w:rsidP="00155C2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принимать отчеты и оценивать результаты практики студентов.</w:t>
      </w:r>
    </w:p>
    <w:p w:rsidR="00155C28" w:rsidRDefault="00155C28" w:rsidP="00155C28">
      <w:pPr>
        <w:suppressAutoHyphens/>
        <w:spacing w:line="276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Руководитель практики от организации обязан:</w:t>
      </w:r>
    </w:p>
    <w:p w:rsidR="00155C28" w:rsidRDefault="00155C28" w:rsidP="00155C28">
      <w:pPr>
        <w:tabs>
          <w:tab w:val="left" w:pos="1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провести  инструктаж студента по технике безопасности, общий инструктаж по пожарной безопасности, а также инструктаж по правилам внутреннего распорядка и отдельным особенностям режима работы организации (предприятия);</w:t>
      </w:r>
    </w:p>
    <w:p w:rsidR="00155C28" w:rsidRPr="00155C28" w:rsidRDefault="00155C28" w:rsidP="00155C28">
      <w:pPr>
        <w:pStyle w:val="af4"/>
        <w:tabs>
          <w:tab w:val="left" w:pos="540"/>
        </w:tabs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- обеспечить соблюдение установленной продолжительности рабочего дня студента;</w:t>
      </w:r>
    </w:p>
    <w:p w:rsidR="00155C28" w:rsidRPr="00155C28" w:rsidRDefault="00155C28" w:rsidP="00155C28">
      <w:pPr>
        <w:pStyle w:val="af4"/>
        <w:tabs>
          <w:tab w:val="left" w:pos="540"/>
        </w:tabs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 xml:space="preserve">- осуществлять систематический контроль за текущей работой студента; </w:t>
      </w:r>
    </w:p>
    <w:p w:rsidR="00155C28" w:rsidRPr="00155C28" w:rsidRDefault="00155C28" w:rsidP="00155C28">
      <w:pPr>
        <w:pStyle w:val="31"/>
        <w:spacing w:line="276" w:lineRule="auto"/>
        <w:ind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 xml:space="preserve">- способствовать выполнению студентом программы практики; </w:t>
      </w:r>
    </w:p>
    <w:p w:rsidR="00155C28" w:rsidRDefault="00155C28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- обеспечивать эффективное использование студентом рабочего времени</w:t>
      </w:r>
      <w:r>
        <w:rPr>
          <w:sz w:val="28"/>
          <w:szCs w:val="28"/>
        </w:rPr>
        <w:t xml:space="preserve">,    </w:t>
      </w:r>
    </w:p>
    <w:p w:rsidR="00155C28" w:rsidRDefault="00155C28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 поручать студенту задания, не связанные с программой практики; </w:t>
      </w:r>
    </w:p>
    <w:p w:rsidR="00155C28" w:rsidRDefault="00155C28" w:rsidP="00155C28">
      <w:pPr>
        <w:tabs>
          <w:tab w:val="left" w:pos="1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 окончании практики составить и подписать характеристику студента и заверить заполненный дневник практики;</w:t>
      </w:r>
    </w:p>
    <w:p w:rsidR="00155C28" w:rsidRDefault="00155C28" w:rsidP="00155C28">
      <w:pPr>
        <w:tabs>
          <w:tab w:val="left" w:pos="180"/>
        </w:tabs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поддерживать связь с  руководителями практикой от колледжа.</w:t>
      </w:r>
    </w:p>
    <w:p w:rsidR="00155C28" w:rsidRDefault="00155C28" w:rsidP="00155C28">
      <w:pPr>
        <w:suppressAutoHyphens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>Во время прохождения практики студент обязан</w:t>
      </w:r>
      <w:r>
        <w:rPr>
          <w:bCs/>
          <w:sz w:val="28"/>
          <w:szCs w:val="28"/>
        </w:rPr>
        <w:t>:</w:t>
      </w:r>
    </w:p>
    <w:p w:rsidR="00155C28" w:rsidRPr="00155C28" w:rsidRDefault="00155C28" w:rsidP="00155C28">
      <w:pPr>
        <w:pStyle w:val="af4"/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- максимально продуктивно использовать отведенное для практики время;</w:t>
      </w:r>
    </w:p>
    <w:p w:rsidR="00155C28" w:rsidRPr="00155C28" w:rsidRDefault="00155C28" w:rsidP="00155C28">
      <w:pPr>
        <w:pStyle w:val="af4"/>
        <w:suppressAutoHyphens/>
        <w:spacing w:after="0" w:line="276" w:lineRule="auto"/>
        <w:ind w:left="0"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- в установленные сроки, в полном объеме и с высоким качеством выполнять все задания предусмотренные программой практики;</w:t>
      </w:r>
    </w:p>
    <w:p w:rsidR="00155C28" w:rsidRDefault="00155C28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соблюдать правила внутреннего трудового распорядка и иные нормативные акты, определяющие порядок деятельности принимающей организации;</w:t>
      </w:r>
    </w:p>
    <w:p w:rsidR="00155C28" w:rsidRDefault="00155C28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вести дневник практики, в котором ежедневно кратко описывать проделанную в течение дня работу;</w:t>
      </w:r>
    </w:p>
    <w:p w:rsidR="00155C28" w:rsidRPr="00155C28" w:rsidRDefault="00155C28" w:rsidP="00155C2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55C28">
        <w:rPr>
          <w:sz w:val="28"/>
          <w:szCs w:val="28"/>
        </w:rPr>
        <w:t>перед окончанием практики получить  характеристику, составить отчет о прохождении практики и  заверить дневник практики у руководителя практикой от организации.</w:t>
      </w:r>
    </w:p>
    <w:p w:rsidR="00155C28" w:rsidRPr="00155C28" w:rsidRDefault="00155C28" w:rsidP="00155C28">
      <w:pPr>
        <w:suppressAutoHyphens/>
        <w:spacing w:line="276" w:lineRule="auto"/>
        <w:ind w:firstLine="709"/>
        <w:jc w:val="both"/>
        <w:rPr>
          <w:bCs/>
          <w:i/>
          <w:sz w:val="28"/>
          <w:szCs w:val="28"/>
        </w:rPr>
      </w:pPr>
      <w:r w:rsidRPr="00155C28">
        <w:rPr>
          <w:bCs/>
          <w:i/>
          <w:sz w:val="28"/>
          <w:szCs w:val="28"/>
        </w:rPr>
        <w:t>После прохождения практики студент обязан:</w:t>
      </w:r>
    </w:p>
    <w:p w:rsidR="00155C28" w:rsidRPr="00155C28" w:rsidRDefault="00155C28" w:rsidP="00155C28">
      <w:pPr>
        <w:pStyle w:val="af4"/>
        <w:suppressAutoHyphens/>
        <w:spacing w:after="0" w:line="276" w:lineRule="auto"/>
        <w:ind w:left="0" w:firstLine="400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- своевременно представить  руководителю преддипломной практики от колледжа отчетную документацию о практике;</w:t>
      </w:r>
    </w:p>
    <w:p w:rsidR="00155C28" w:rsidRPr="00155C28" w:rsidRDefault="00155C28" w:rsidP="00155C28">
      <w:pPr>
        <w:pStyle w:val="af4"/>
        <w:suppressAutoHyphens/>
        <w:spacing w:after="0" w:line="276" w:lineRule="auto"/>
        <w:ind w:left="0" w:firstLine="400"/>
        <w:jc w:val="both"/>
        <w:rPr>
          <w:sz w:val="28"/>
          <w:szCs w:val="28"/>
        </w:rPr>
      </w:pPr>
      <w:r w:rsidRPr="00155C28">
        <w:rPr>
          <w:sz w:val="28"/>
          <w:szCs w:val="28"/>
        </w:rPr>
        <w:t>- защитить отчет о практике.</w:t>
      </w:r>
    </w:p>
    <w:p w:rsidR="00A331DA" w:rsidRPr="00155C28" w:rsidRDefault="00A331DA" w:rsidP="00155C28">
      <w:pPr>
        <w:spacing w:before="120" w:after="120" w:line="276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155C28">
        <w:rPr>
          <w:b/>
          <w:bCs/>
          <w:color w:val="000000"/>
          <w:sz w:val="28"/>
          <w:szCs w:val="28"/>
        </w:rPr>
        <w:t>1.</w:t>
      </w:r>
      <w:r w:rsidR="00155C28" w:rsidRPr="00155C28">
        <w:rPr>
          <w:b/>
          <w:bCs/>
          <w:color w:val="000000"/>
          <w:sz w:val="28"/>
          <w:szCs w:val="28"/>
        </w:rPr>
        <w:t>5</w:t>
      </w:r>
      <w:r w:rsidRPr="00155C28">
        <w:rPr>
          <w:b/>
          <w:bCs/>
          <w:color w:val="000000"/>
          <w:sz w:val="28"/>
          <w:szCs w:val="28"/>
        </w:rPr>
        <w:t xml:space="preserve">. Количество часов на освоение программы </w:t>
      </w:r>
      <w:r w:rsidR="00BB7D70">
        <w:rPr>
          <w:b/>
          <w:bCs/>
          <w:color w:val="000000"/>
          <w:sz w:val="28"/>
          <w:szCs w:val="28"/>
        </w:rPr>
        <w:t>производственной (</w:t>
      </w:r>
      <w:r w:rsidR="00EE116D">
        <w:rPr>
          <w:b/>
          <w:bCs/>
          <w:color w:val="000000"/>
          <w:sz w:val="28"/>
          <w:szCs w:val="28"/>
        </w:rPr>
        <w:t>преддипломной</w:t>
      </w:r>
      <w:r w:rsidR="00BB7D70">
        <w:rPr>
          <w:b/>
          <w:bCs/>
          <w:color w:val="000000"/>
          <w:sz w:val="28"/>
          <w:szCs w:val="28"/>
        </w:rPr>
        <w:t>)</w:t>
      </w:r>
      <w:r w:rsidR="00EE116D">
        <w:rPr>
          <w:b/>
          <w:bCs/>
          <w:color w:val="000000"/>
          <w:sz w:val="28"/>
          <w:szCs w:val="28"/>
        </w:rPr>
        <w:t xml:space="preserve"> </w:t>
      </w:r>
      <w:r w:rsidRPr="00155C28">
        <w:rPr>
          <w:b/>
          <w:bCs/>
          <w:color w:val="000000"/>
          <w:sz w:val="28"/>
          <w:szCs w:val="28"/>
        </w:rPr>
        <w:t xml:space="preserve">практики </w:t>
      </w:r>
    </w:p>
    <w:p w:rsidR="00A331DA" w:rsidRPr="00155C28" w:rsidRDefault="00A331DA" w:rsidP="00155C28">
      <w:pPr>
        <w:spacing w:line="276" w:lineRule="auto"/>
        <w:ind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 xml:space="preserve">Рабочая программа рассчитана на прохождение студентами практики  в объеме </w:t>
      </w:r>
      <w:r w:rsidR="00D87FAD">
        <w:rPr>
          <w:sz w:val="28"/>
          <w:szCs w:val="28"/>
        </w:rPr>
        <w:t>144</w:t>
      </w:r>
      <w:r w:rsidRPr="00155C28">
        <w:rPr>
          <w:sz w:val="28"/>
          <w:szCs w:val="28"/>
        </w:rPr>
        <w:t xml:space="preserve"> часа.</w:t>
      </w:r>
    </w:p>
    <w:p w:rsidR="00A331DA" w:rsidRPr="00155C28" w:rsidRDefault="00A331DA" w:rsidP="00155C28">
      <w:pPr>
        <w:spacing w:line="276" w:lineRule="auto"/>
        <w:ind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t xml:space="preserve">Распределение разделов и тем по часам приведено в примерном тематическом плане. </w:t>
      </w:r>
    </w:p>
    <w:p w:rsidR="00A331DA" w:rsidRPr="00155C28" w:rsidRDefault="00A331DA" w:rsidP="00155C28">
      <w:pPr>
        <w:spacing w:line="276" w:lineRule="auto"/>
        <w:ind w:firstLine="709"/>
        <w:jc w:val="both"/>
        <w:rPr>
          <w:sz w:val="28"/>
          <w:szCs w:val="28"/>
        </w:rPr>
      </w:pPr>
      <w:r w:rsidRPr="00155C28">
        <w:rPr>
          <w:sz w:val="28"/>
          <w:szCs w:val="28"/>
        </w:rPr>
        <w:lastRenderedPageBreak/>
        <w:t>Баз</w:t>
      </w:r>
      <w:r w:rsidR="000B562A" w:rsidRPr="00155C28">
        <w:rPr>
          <w:sz w:val="28"/>
          <w:szCs w:val="28"/>
        </w:rPr>
        <w:t>ой практики являются предприятия г. Королев</w:t>
      </w:r>
      <w:r w:rsidR="008C5AC0">
        <w:rPr>
          <w:sz w:val="28"/>
          <w:szCs w:val="28"/>
        </w:rPr>
        <w:t>а</w:t>
      </w:r>
      <w:r w:rsidR="000B562A" w:rsidRPr="00155C28">
        <w:rPr>
          <w:sz w:val="28"/>
          <w:szCs w:val="28"/>
        </w:rPr>
        <w:t xml:space="preserve"> и Московской области.</w:t>
      </w:r>
    </w:p>
    <w:p w:rsidR="00A331DA" w:rsidRDefault="00A331DA" w:rsidP="00155C28">
      <w:pPr>
        <w:spacing w:line="276" w:lineRule="auto"/>
        <w:jc w:val="center"/>
        <w:rPr>
          <w:b/>
          <w:bCs/>
          <w:caps/>
          <w:color w:val="000000"/>
          <w:sz w:val="28"/>
          <w:szCs w:val="28"/>
        </w:rPr>
      </w:pPr>
      <w:r w:rsidRPr="00155C28">
        <w:rPr>
          <w:sz w:val="28"/>
          <w:szCs w:val="28"/>
        </w:rPr>
        <w:br w:type="page"/>
      </w:r>
      <w:r w:rsidRPr="00A331DA">
        <w:rPr>
          <w:b/>
          <w:bCs/>
          <w:caps/>
          <w:color w:val="000000"/>
          <w:sz w:val="28"/>
          <w:szCs w:val="28"/>
        </w:rPr>
        <w:lastRenderedPageBreak/>
        <w:t xml:space="preserve">2. Структура и содержание </w:t>
      </w:r>
      <w:r w:rsidR="00BB7D70">
        <w:rPr>
          <w:b/>
          <w:bCs/>
          <w:caps/>
          <w:color w:val="000000"/>
          <w:sz w:val="28"/>
          <w:szCs w:val="28"/>
        </w:rPr>
        <w:t>производсвенной (</w:t>
      </w:r>
      <w:r w:rsidR="009821FE">
        <w:rPr>
          <w:b/>
          <w:bCs/>
          <w:caps/>
          <w:color w:val="000000"/>
          <w:sz w:val="28"/>
          <w:szCs w:val="28"/>
        </w:rPr>
        <w:t>преддипломной</w:t>
      </w:r>
      <w:r w:rsidR="00BB7D70">
        <w:rPr>
          <w:b/>
          <w:bCs/>
          <w:caps/>
          <w:color w:val="000000"/>
          <w:sz w:val="28"/>
          <w:szCs w:val="28"/>
        </w:rPr>
        <w:t>)</w:t>
      </w:r>
      <w:r w:rsidRPr="00A331DA">
        <w:rPr>
          <w:b/>
          <w:bCs/>
          <w:caps/>
          <w:color w:val="000000"/>
          <w:sz w:val="28"/>
          <w:szCs w:val="28"/>
        </w:rPr>
        <w:t xml:space="preserve"> практики </w:t>
      </w:r>
    </w:p>
    <w:p w:rsidR="00A956EF" w:rsidRPr="00A956EF" w:rsidRDefault="00A956EF" w:rsidP="00A331DA">
      <w:pPr>
        <w:jc w:val="center"/>
        <w:rPr>
          <w:b/>
          <w:bCs/>
          <w:caps/>
          <w:color w:val="000000"/>
          <w:sz w:val="16"/>
          <w:szCs w:val="16"/>
        </w:rPr>
      </w:pPr>
    </w:p>
    <w:p w:rsidR="00A331DA" w:rsidRDefault="00A331DA" w:rsidP="00C37EBA">
      <w:pPr>
        <w:spacing w:before="120" w:after="120" w:line="276" w:lineRule="auto"/>
        <w:ind w:firstLine="720"/>
        <w:rPr>
          <w:sz w:val="28"/>
          <w:szCs w:val="28"/>
        </w:rPr>
      </w:pPr>
      <w:r w:rsidRPr="00A331DA">
        <w:rPr>
          <w:b/>
          <w:bCs/>
          <w:color w:val="000000"/>
          <w:sz w:val="28"/>
          <w:szCs w:val="28"/>
        </w:rPr>
        <w:t xml:space="preserve">2.1. Объем </w:t>
      </w:r>
      <w:r w:rsidR="00BB7D70">
        <w:rPr>
          <w:b/>
          <w:bCs/>
          <w:color w:val="000000"/>
          <w:sz w:val="28"/>
          <w:szCs w:val="28"/>
        </w:rPr>
        <w:t>производственной (</w:t>
      </w:r>
      <w:r w:rsidR="00C37EBA">
        <w:rPr>
          <w:b/>
          <w:bCs/>
          <w:color w:val="000000"/>
          <w:sz w:val="28"/>
          <w:szCs w:val="28"/>
        </w:rPr>
        <w:t>преддипломной</w:t>
      </w:r>
      <w:r w:rsidR="00BB7D70">
        <w:rPr>
          <w:b/>
          <w:bCs/>
          <w:color w:val="000000"/>
          <w:sz w:val="28"/>
          <w:szCs w:val="28"/>
        </w:rPr>
        <w:t>)</w:t>
      </w:r>
      <w:r w:rsidRPr="00A331DA">
        <w:rPr>
          <w:b/>
          <w:bCs/>
          <w:color w:val="000000"/>
          <w:sz w:val="28"/>
          <w:szCs w:val="28"/>
        </w:rPr>
        <w:t xml:space="preserve"> практики</w:t>
      </w:r>
      <w:r w:rsidR="00C37EBA">
        <w:rPr>
          <w:b/>
          <w:bCs/>
          <w:color w:val="000000"/>
          <w:sz w:val="28"/>
          <w:szCs w:val="28"/>
        </w:rPr>
        <w:t xml:space="preserve"> </w:t>
      </w:r>
      <w:r w:rsidRPr="00A331DA">
        <w:rPr>
          <w:b/>
          <w:bCs/>
          <w:color w:val="000000"/>
          <w:sz w:val="28"/>
          <w:szCs w:val="28"/>
        </w:rPr>
        <w:t>и виды учебной работы</w:t>
      </w:r>
      <w:r w:rsidRPr="00A331DA">
        <w:rPr>
          <w:sz w:val="28"/>
          <w:szCs w:val="28"/>
        </w:rPr>
        <w:t xml:space="preserve"> </w:t>
      </w:r>
    </w:p>
    <w:tbl>
      <w:tblPr>
        <w:tblW w:w="9787" w:type="dxa"/>
        <w:tblInd w:w="108" w:type="dxa"/>
        <w:tblLayout w:type="fixed"/>
        <w:tblLook w:val="04A0"/>
      </w:tblPr>
      <w:tblGrid>
        <w:gridCol w:w="6673"/>
        <w:gridCol w:w="3114"/>
      </w:tblGrid>
      <w:tr w:rsidR="00602DF2" w:rsidTr="00C37EBA">
        <w:trPr>
          <w:trHeight w:val="396"/>
        </w:trPr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602DF2" w:rsidP="00C37EBA">
            <w:pPr>
              <w:snapToGri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учебных занятий, обеспечивающих практико-ориентированную подготовку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602DF2" w:rsidP="00C37EBA">
            <w:pPr>
              <w:snapToGri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602DF2" w:rsidTr="00C37EBA">
        <w:trPr>
          <w:trHeight w:val="350"/>
        </w:trPr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602DF2" w:rsidP="00C37EBA">
            <w:pPr>
              <w:snapToGrid w:val="0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Всего занятий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C37EBA" w:rsidP="00C37EBA">
            <w:pPr>
              <w:snapToGri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144</w:t>
            </w:r>
          </w:p>
        </w:tc>
      </w:tr>
      <w:tr w:rsidR="00602DF2" w:rsidTr="00C37EBA">
        <w:trPr>
          <w:trHeight w:val="342"/>
        </w:trPr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602DF2" w:rsidP="00C37EBA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DF2" w:rsidRDefault="00602DF2" w:rsidP="00C37EBA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602DF2" w:rsidTr="00C37EBA">
        <w:trPr>
          <w:trHeight w:val="353"/>
        </w:trPr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602DF2" w:rsidP="00C37EBA">
            <w:pPr>
              <w:snapToGrid w:val="0"/>
              <w:spacing w:line="276" w:lineRule="auto"/>
              <w:ind w:left="4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1.Вводное занятие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C37EBA" w:rsidP="00C37EBA">
            <w:pPr>
              <w:snapToGri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602DF2" w:rsidTr="00C37EBA">
        <w:trPr>
          <w:trHeight w:val="353"/>
        </w:trPr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:rsidR="00602DF2" w:rsidRDefault="00602DF2" w:rsidP="00BB7D70">
            <w:pPr>
              <w:snapToGrid w:val="0"/>
              <w:spacing w:line="276" w:lineRule="auto"/>
              <w:ind w:left="4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2.Работа </w:t>
            </w:r>
            <w:r w:rsidR="00BB7D70">
              <w:rPr>
                <w:b/>
                <w:sz w:val="28"/>
                <w:szCs w:val="28"/>
              </w:rPr>
              <w:t xml:space="preserve">в </w:t>
            </w:r>
            <w:r>
              <w:rPr>
                <w:b/>
                <w:sz w:val="28"/>
                <w:szCs w:val="28"/>
              </w:rPr>
              <w:t>организации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02DF2" w:rsidRDefault="00C37EBA" w:rsidP="00C37EBA">
            <w:pPr>
              <w:snapToGrid w:val="0"/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136</w:t>
            </w:r>
          </w:p>
        </w:tc>
      </w:tr>
      <w:tr w:rsidR="00602DF2" w:rsidTr="00C37EBA">
        <w:trPr>
          <w:trHeight w:val="353"/>
        </w:trPr>
        <w:tc>
          <w:tcPr>
            <w:tcW w:w="6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:rsidR="00602DF2" w:rsidRDefault="00602DF2" w:rsidP="00C37EBA">
            <w:pPr>
              <w:snapToGrid w:val="0"/>
              <w:spacing w:line="276" w:lineRule="auto"/>
              <w:ind w:left="45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3.Итоговая аттестация 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602DF2" w:rsidRDefault="00C37EBA" w:rsidP="00C37EBA">
            <w:pPr>
              <w:snapToGri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C52290" w:rsidRDefault="00C52290" w:rsidP="00C52290">
      <w:pPr>
        <w:widowControl w:val="0"/>
        <w:overflowPunct w:val="0"/>
        <w:autoSpaceDE w:val="0"/>
        <w:autoSpaceDN w:val="0"/>
        <w:adjustRightInd w:val="0"/>
        <w:jc w:val="both"/>
      </w:pPr>
    </w:p>
    <w:p w:rsidR="00C52290" w:rsidRDefault="00C52290" w:rsidP="00C52290">
      <w:pPr>
        <w:widowControl w:val="0"/>
        <w:overflowPunct w:val="0"/>
        <w:autoSpaceDE w:val="0"/>
        <w:autoSpaceDN w:val="0"/>
        <w:adjustRightInd w:val="0"/>
        <w:jc w:val="both"/>
        <w:sectPr w:rsidR="00C52290" w:rsidSect="00764CD1">
          <w:footerReference w:type="default" r:id="rId9"/>
          <w:pgSz w:w="11906" w:h="16838"/>
          <w:pgMar w:top="719" w:right="746" w:bottom="1134" w:left="1260" w:header="708" w:footer="680" w:gutter="0"/>
          <w:cols w:space="708"/>
          <w:titlePg/>
          <w:docGrid w:linePitch="360"/>
        </w:sectPr>
      </w:pPr>
    </w:p>
    <w:p w:rsidR="00A956EF" w:rsidRPr="009F25F8" w:rsidRDefault="00A331DA" w:rsidP="009F25F8">
      <w:pPr>
        <w:spacing w:before="120" w:after="120"/>
        <w:ind w:firstLine="720"/>
        <w:rPr>
          <w:b/>
          <w:bCs/>
          <w:color w:val="000000"/>
          <w:sz w:val="28"/>
          <w:szCs w:val="28"/>
        </w:rPr>
      </w:pPr>
      <w:r w:rsidRPr="00C76DE9">
        <w:rPr>
          <w:b/>
          <w:bCs/>
          <w:color w:val="000000"/>
          <w:sz w:val="28"/>
          <w:szCs w:val="28"/>
        </w:rPr>
        <w:lastRenderedPageBreak/>
        <w:t xml:space="preserve">2.2.  Тематический план и содержание производственной </w:t>
      </w:r>
      <w:r w:rsidR="00BB7D70">
        <w:rPr>
          <w:b/>
          <w:bCs/>
          <w:color w:val="000000"/>
          <w:sz w:val="28"/>
          <w:szCs w:val="28"/>
        </w:rPr>
        <w:t xml:space="preserve">(преддипломной) </w:t>
      </w:r>
      <w:r w:rsidRPr="00C76DE9">
        <w:rPr>
          <w:b/>
          <w:bCs/>
          <w:color w:val="000000"/>
          <w:sz w:val="28"/>
          <w:szCs w:val="28"/>
        </w:rPr>
        <w:t xml:space="preserve">практики </w:t>
      </w:r>
    </w:p>
    <w:tbl>
      <w:tblPr>
        <w:tblW w:w="0" w:type="auto"/>
        <w:jc w:val="center"/>
        <w:tblInd w:w="69" w:type="dxa"/>
        <w:tblLook w:val="01E0"/>
      </w:tblPr>
      <w:tblGrid>
        <w:gridCol w:w="2874"/>
        <w:gridCol w:w="336"/>
        <w:gridCol w:w="7982"/>
        <w:gridCol w:w="2123"/>
        <w:gridCol w:w="1608"/>
      </w:tblGrid>
      <w:tr w:rsidR="00A331DA" w:rsidRPr="0047360A" w:rsidTr="0047360A">
        <w:trPr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  <w:rPr>
                <w:b/>
              </w:rPr>
            </w:pPr>
            <w:r w:rsidRPr="0047360A">
              <w:rPr>
                <w:b/>
              </w:rPr>
              <w:t>Наименование</w:t>
            </w:r>
          </w:p>
          <w:p w:rsidR="00A331DA" w:rsidRPr="0047360A" w:rsidRDefault="00A331DA" w:rsidP="00C76DE9">
            <w:pPr>
              <w:jc w:val="center"/>
              <w:rPr>
                <w:b/>
              </w:rPr>
            </w:pPr>
            <w:r w:rsidRPr="0047360A">
              <w:rPr>
                <w:b/>
              </w:rPr>
              <w:t xml:space="preserve"> разделов, тем, выполнение обязанностей</w:t>
            </w:r>
            <w:r w:rsidRPr="0047360A">
              <w:rPr>
                <w:b/>
                <w:bCs/>
                <w:color w:val="000000"/>
              </w:rPr>
              <w:t xml:space="preserve"> на рабочих местах в организации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D70826">
            <w:pPr>
              <w:jc w:val="center"/>
              <w:rPr>
                <w:b/>
              </w:rPr>
            </w:pPr>
            <w:r w:rsidRPr="0047360A">
              <w:rPr>
                <w:b/>
              </w:rPr>
              <w:t>С</w:t>
            </w:r>
            <w:r w:rsidR="00D70826" w:rsidRPr="0047360A">
              <w:rPr>
                <w:b/>
              </w:rPr>
              <w:t>одержание учебного материала, работы на предприятии, экскурсий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  <w:rPr>
                <w:b/>
              </w:rPr>
            </w:pPr>
            <w:r w:rsidRPr="0047360A">
              <w:rPr>
                <w:b/>
              </w:rPr>
              <w:t>Объем часов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  <w:rPr>
                <w:b/>
              </w:rPr>
            </w:pPr>
            <w:r w:rsidRPr="0047360A">
              <w:rPr>
                <w:b/>
              </w:rPr>
              <w:t>Уровень освоения</w:t>
            </w:r>
          </w:p>
        </w:tc>
      </w:tr>
      <w:tr w:rsidR="00A331DA" w:rsidRPr="0047360A" w:rsidTr="0047360A">
        <w:trPr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</w:pPr>
            <w:r w:rsidRPr="0047360A">
              <w:t>1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</w:pPr>
            <w:r w:rsidRPr="0047360A">
              <w:t>2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</w:pPr>
            <w:r w:rsidRPr="0047360A">
              <w:t>3</w:t>
            </w: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</w:pPr>
            <w:r w:rsidRPr="0047360A">
              <w:t>4</w:t>
            </w:r>
          </w:p>
        </w:tc>
      </w:tr>
      <w:tr w:rsidR="00A331DA" w:rsidRPr="0047360A" w:rsidTr="0047360A">
        <w:trPr>
          <w:trHeight w:val="255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jc w:val="center"/>
            </w:pPr>
            <w:r w:rsidRPr="0047360A">
              <w:rPr>
                <w:b/>
                <w:bCs/>
                <w:color w:val="000000"/>
                <w:spacing w:val="-5"/>
              </w:rPr>
              <w:t>Вводное занятие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1DA" w:rsidRPr="0047360A" w:rsidRDefault="00A331DA" w:rsidP="00C76DE9">
            <w:pPr>
              <w:rPr>
                <w:b/>
                <w:i/>
              </w:rPr>
            </w:pPr>
            <w:r w:rsidRPr="0047360A"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331DA" w:rsidRPr="0047360A" w:rsidRDefault="00A331DA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331DA" w:rsidRPr="0047360A" w:rsidRDefault="00A331DA" w:rsidP="00C76DE9">
            <w:pPr>
              <w:jc w:val="center"/>
            </w:pPr>
          </w:p>
        </w:tc>
      </w:tr>
      <w:tr w:rsidR="00173582" w:rsidRPr="0047360A" w:rsidTr="0047360A">
        <w:trPr>
          <w:trHeight w:val="183"/>
          <w:jc w:val="center"/>
        </w:trPr>
        <w:tc>
          <w:tcPr>
            <w:tcW w:w="2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jc w:val="center"/>
              <w:rPr>
                <w:b/>
                <w:bCs/>
                <w:color w:val="000000"/>
                <w:spacing w:val="-5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jc w:val="center"/>
              <w:rPr>
                <w:color w:val="000000"/>
                <w:spacing w:val="-5"/>
              </w:rPr>
            </w:pP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55218">
            <w:r w:rsidRPr="0047360A">
              <w:t>Вводный инструктаж. Ознакомление с предприятием и особенностями его работы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C37EBA" w:rsidP="00C76DE9">
            <w:pPr>
              <w:jc w:val="center"/>
            </w:pPr>
            <w:r w:rsidRPr="0047360A">
              <w:t>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jc w:val="center"/>
            </w:pPr>
            <w:r w:rsidRPr="0047360A">
              <w:t>2</w:t>
            </w:r>
          </w:p>
        </w:tc>
      </w:tr>
      <w:tr w:rsidR="00173582" w:rsidRPr="0047360A" w:rsidTr="00042CCE">
        <w:trPr>
          <w:trHeight w:val="270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47360A">
            <w:pPr>
              <w:rPr>
                <w:color w:val="000000"/>
              </w:rPr>
            </w:pPr>
            <w:r w:rsidRPr="0047360A">
              <w:rPr>
                <w:b/>
                <w:bCs/>
                <w:color w:val="000000"/>
              </w:rPr>
              <w:t xml:space="preserve">Тема 1 </w:t>
            </w:r>
            <w:r w:rsidRPr="0047360A">
              <w:rPr>
                <w:color w:val="000000"/>
              </w:rPr>
              <w:t xml:space="preserve"> </w:t>
            </w:r>
          </w:p>
          <w:p w:rsidR="00173582" w:rsidRPr="0047360A" w:rsidRDefault="00C37EBA" w:rsidP="0047360A">
            <w:pPr>
              <w:rPr>
                <w:b/>
              </w:rPr>
            </w:pPr>
            <w:r w:rsidRPr="0047360A">
              <w:rPr>
                <w:b/>
                <w:color w:val="000000"/>
              </w:rPr>
              <w:t>Изучение структуры, организации ВЦ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rPr>
                <w:b/>
                <w:i/>
              </w:rPr>
            </w:pPr>
            <w:r w:rsidRPr="0047360A">
              <w:rPr>
                <w:i/>
              </w:rPr>
              <w:t xml:space="preserve">  </w:t>
            </w:r>
            <w:r w:rsidRPr="0047360A"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73582" w:rsidRPr="0047360A" w:rsidRDefault="00173582" w:rsidP="00C55218"/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3582" w:rsidRPr="0047360A" w:rsidRDefault="00173582" w:rsidP="00C76DE9">
            <w:pPr>
              <w:jc w:val="center"/>
            </w:pPr>
          </w:p>
        </w:tc>
      </w:tr>
      <w:tr w:rsidR="00173582" w:rsidRPr="0047360A" w:rsidTr="0047360A">
        <w:trPr>
          <w:trHeight w:val="257"/>
          <w:jc w:val="center"/>
        </w:trPr>
        <w:tc>
          <w:tcPr>
            <w:tcW w:w="2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47360A">
            <w:pPr>
              <w:rPr>
                <w:b/>
                <w:bCs/>
                <w:color w:val="000000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shd w:val="clear" w:color="auto" w:fill="FFFFFF"/>
              <w:tabs>
                <w:tab w:val="left" w:pos="900"/>
              </w:tabs>
              <w:spacing w:before="5"/>
              <w:ind w:left="103"/>
            </w:pPr>
          </w:p>
        </w:tc>
        <w:tc>
          <w:tcPr>
            <w:tcW w:w="7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C37EBA" w:rsidP="00C55218">
            <w:r w:rsidRPr="0047360A">
              <w:rPr>
                <w:b/>
                <w:color w:val="000000"/>
              </w:rPr>
              <w:t>Изучение структуры, организации ВЦ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C37EBA" w:rsidP="00D86632">
            <w:pPr>
              <w:jc w:val="center"/>
            </w:pPr>
            <w:r w:rsidRPr="0047360A">
              <w:t>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jc w:val="center"/>
            </w:pPr>
            <w:r w:rsidRPr="0047360A">
              <w:t>2</w:t>
            </w:r>
          </w:p>
        </w:tc>
      </w:tr>
      <w:tr w:rsidR="0047360A" w:rsidRPr="0047360A" w:rsidTr="00AB688D">
        <w:trPr>
          <w:trHeight w:val="284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47360A">
            <w:pPr>
              <w:rPr>
                <w:b/>
                <w:bCs/>
                <w:color w:val="000000"/>
              </w:rPr>
            </w:pPr>
            <w:r w:rsidRPr="0047360A">
              <w:rPr>
                <w:b/>
                <w:color w:val="000000"/>
              </w:rPr>
              <w:t>Тема 2. Изучение технических средств сбора, обработки и передачи информации.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C76DE9">
            <w:pPr>
              <w:shd w:val="clear" w:color="auto" w:fill="FFFFFF"/>
              <w:ind w:left="103"/>
              <w:rPr>
                <w:b/>
                <w:i/>
              </w:rPr>
            </w:pPr>
            <w:r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</w:pPr>
          </w:p>
        </w:tc>
      </w:tr>
      <w:tr w:rsidR="0047360A" w:rsidRPr="0047360A" w:rsidTr="0047360A">
        <w:trPr>
          <w:trHeight w:val="800"/>
          <w:jc w:val="center"/>
        </w:trPr>
        <w:tc>
          <w:tcPr>
            <w:tcW w:w="2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47360A">
            <w:pPr>
              <w:rPr>
                <w:b/>
                <w:color w:val="000000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C76DE9">
            <w:pPr>
              <w:shd w:val="clear" w:color="auto" w:fill="FFFFFF"/>
              <w:ind w:left="103"/>
              <w:rPr>
                <w:b/>
                <w:color w:val="000000"/>
              </w:rPr>
            </w:pPr>
            <w:r w:rsidRPr="0047360A">
              <w:rPr>
                <w:b/>
                <w:color w:val="000000"/>
              </w:rPr>
              <w:t>Изучение технических средств сбора, обработки и передачи информации.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jc w:val="center"/>
            </w:pPr>
            <w:r>
              <w:t>2</w:t>
            </w:r>
          </w:p>
        </w:tc>
      </w:tr>
      <w:tr w:rsidR="0047360A" w:rsidRPr="0047360A" w:rsidTr="00AB688D">
        <w:trPr>
          <w:trHeight w:val="264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47360A">
            <w:pPr>
              <w:pStyle w:val="12"/>
              <w:jc w:val="left"/>
              <w:rPr>
                <w:b w:val="0"/>
                <w:color w:val="000000"/>
                <w:sz w:val="24"/>
                <w:szCs w:val="24"/>
              </w:rPr>
            </w:pPr>
            <w:r>
              <w:rPr>
                <w:bCs w:val="0"/>
                <w:color w:val="000000"/>
                <w:sz w:val="24"/>
                <w:szCs w:val="24"/>
              </w:rPr>
              <w:t xml:space="preserve">Тема 3. </w:t>
            </w:r>
            <w:r w:rsidRPr="0047360A">
              <w:rPr>
                <w:bCs w:val="0"/>
                <w:color w:val="000000"/>
                <w:sz w:val="24"/>
                <w:szCs w:val="24"/>
              </w:rPr>
              <w:t>Изучение информационных технологий на ВЦ предприятия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47360A">
            <w:pPr>
              <w:pStyle w:val="12"/>
              <w:jc w:val="left"/>
              <w:rPr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</w:pPr>
          </w:p>
        </w:tc>
      </w:tr>
      <w:tr w:rsidR="0047360A" w:rsidRPr="0047360A" w:rsidTr="00042CCE">
        <w:trPr>
          <w:trHeight w:val="820"/>
          <w:jc w:val="center"/>
        </w:trPr>
        <w:tc>
          <w:tcPr>
            <w:tcW w:w="2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47360A">
            <w:pPr>
              <w:pStyle w:val="12"/>
              <w:jc w:val="left"/>
              <w:rPr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47360A">
            <w:pPr>
              <w:pStyle w:val="12"/>
              <w:jc w:val="left"/>
              <w:rPr>
                <w:bCs w:val="0"/>
                <w:color w:val="000000"/>
                <w:sz w:val="24"/>
                <w:szCs w:val="24"/>
              </w:rPr>
            </w:pPr>
            <w:r w:rsidRPr="0047360A">
              <w:rPr>
                <w:bCs w:val="0"/>
                <w:color w:val="000000"/>
                <w:sz w:val="24"/>
                <w:szCs w:val="24"/>
              </w:rPr>
              <w:t>Изучение информационных технологий на ВЦ предприятия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jc w:val="center"/>
            </w:pPr>
            <w:r>
              <w:t>2</w:t>
            </w:r>
          </w:p>
        </w:tc>
      </w:tr>
      <w:tr w:rsidR="0047360A" w:rsidRPr="0047360A" w:rsidTr="00AB688D">
        <w:trPr>
          <w:trHeight w:val="248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47360A">
            <w:pPr>
              <w:rPr>
                <w:b/>
                <w:bCs/>
                <w:color w:val="000000"/>
              </w:rPr>
            </w:pPr>
            <w:r>
              <w:rPr>
                <w:b/>
                <w:color w:val="000000"/>
                <w:szCs w:val="28"/>
              </w:rPr>
              <w:t>Тема 4. Изучение процесса управления ВЦ предприятия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shd w:val="clear" w:color="auto" w:fill="FFFFFF"/>
              <w:ind w:left="103"/>
              <w:rPr>
                <w:b/>
                <w:i/>
              </w:rPr>
            </w:pPr>
            <w:r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</w:pPr>
          </w:p>
        </w:tc>
      </w:tr>
      <w:tr w:rsidR="0047360A" w:rsidRPr="0047360A" w:rsidTr="00042CCE">
        <w:trPr>
          <w:trHeight w:val="560"/>
          <w:jc w:val="center"/>
        </w:trPr>
        <w:tc>
          <w:tcPr>
            <w:tcW w:w="2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47360A">
            <w:pPr>
              <w:rPr>
                <w:b/>
                <w:color w:val="000000"/>
                <w:szCs w:val="28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Изучение процесса управления ВЦ предприятия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042CCE" w:rsidP="00C76DE9">
            <w:pPr>
              <w:jc w:val="center"/>
            </w:pPr>
            <w:r>
              <w:t>2</w:t>
            </w:r>
          </w:p>
        </w:tc>
      </w:tr>
      <w:tr w:rsidR="00042CCE" w:rsidRPr="0047360A" w:rsidTr="00AB688D">
        <w:trPr>
          <w:trHeight w:val="288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47360A">
            <w:pPr>
              <w:rPr>
                <w:b/>
                <w:bCs/>
                <w:color w:val="000000"/>
              </w:rPr>
            </w:pPr>
            <w:r>
              <w:rPr>
                <w:b/>
                <w:color w:val="000000"/>
                <w:szCs w:val="28"/>
              </w:rPr>
              <w:t>Тема 5. Изучение технической документации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shd w:val="clear" w:color="auto" w:fill="FFFFFF"/>
              <w:ind w:left="103"/>
              <w:rPr>
                <w:b/>
                <w:i/>
              </w:rPr>
            </w:pPr>
            <w:r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42CCE" w:rsidRPr="0047360A" w:rsidRDefault="00042CCE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42CCE" w:rsidRPr="0047360A" w:rsidRDefault="00042CCE" w:rsidP="00C76DE9">
            <w:pPr>
              <w:jc w:val="center"/>
            </w:pPr>
          </w:p>
        </w:tc>
      </w:tr>
      <w:tr w:rsidR="00042CCE" w:rsidRPr="0047360A" w:rsidTr="00042CCE">
        <w:trPr>
          <w:trHeight w:val="520"/>
          <w:jc w:val="center"/>
        </w:trPr>
        <w:tc>
          <w:tcPr>
            <w:tcW w:w="2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47360A">
            <w:pPr>
              <w:rPr>
                <w:b/>
                <w:color w:val="000000"/>
                <w:szCs w:val="28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Изучение технической документации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jc w:val="center"/>
            </w:pPr>
            <w:r>
              <w:t>2</w:t>
            </w:r>
          </w:p>
        </w:tc>
      </w:tr>
      <w:tr w:rsidR="00042CCE" w:rsidRPr="0047360A" w:rsidTr="00042CCE">
        <w:trPr>
          <w:trHeight w:val="268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47360A">
            <w:pPr>
              <w:rPr>
                <w:b/>
                <w:bCs/>
                <w:color w:val="000000"/>
              </w:rPr>
            </w:pPr>
            <w:r>
              <w:rPr>
                <w:b/>
                <w:color w:val="000000"/>
                <w:szCs w:val="28"/>
              </w:rPr>
              <w:t>Тема 6. Сбор материала для дипломного проекта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shd w:val="clear" w:color="auto" w:fill="FFFFFF"/>
              <w:ind w:left="103"/>
              <w:rPr>
                <w:b/>
                <w:i/>
              </w:rPr>
            </w:pPr>
            <w:r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42CCE" w:rsidRPr="0047360A" w:rsidRDefault="00042CCE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42CCE" w:rsidRPr="0047360A" w:rsidRDefault="00042CCE" w:rsidP="00C76DE9">
            <w:pPr>
              <w:jc w:val="center"/>
            </w:pPr>
          </w:p>
        </w:tc>
      </w:tr>
      <w:tr w:rsidR="00042CCE" w:rsidRPr="0047360A" w:rsidTr="00042CCE">
        <w:trPr>
          <w:trHeight w:val="540"/>
          <w:jc w:val="center"/>
        </w:trPr>
        <w:tc>
          <w:tcPr>
            <w:tcW w:w="2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47360A">
            <w:pPr>
              <w:rPr>
                <w:b/>
                <w:color w:val="000000"/>
                <w:szCs w:val="28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Предпроектное обследование объекта для разработки дипломного проекта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jc w:val="center"/>
            </w:pPr>
            <w:r>
              <w:t>2</w:t>
            </w:r>
          </w:p>
        </w:tc>
      </w:tr>
      <w:tr w:rsidR="00042CCE" w:rsidRPr="0047360A" w:rsidTr="00042CCE">
        <w:trPr>
          <w:trHeight w:val="280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47360A">
            <w:pPr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Тема 7. Сбор материала </w:t>
            </w:r>
            <w:r>
              <w:rPr>
                <w:b/>
                <w:color w:val="000000"/>
                <w:szCs w:val="28"/>
              </w:rPr>
              <w:lastRenderedPageBreak/>
              <w:t>для дипломного проекта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i/>
              </w:rPr>
              <w:lastRenderedPageBreak/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42CCE" w:rsidRPr="0047360A" w:rsidRDefault="00042CCE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42CCE" w:rsidRPr="0047360A" w:rsidRDefault="00042CCE" w:rsidP="00C76DE9">
            <w:pPr>
              <w:jc w:val="center"/>
            </w:pPr>
          </w:p>
        </w:tc>
      </w:tr>
      <w:tr w:rsidR="00042CCE" w:rsidRPr="0047360A" w:rsidTr="00042CCE">
        <w:trPr>
          <w:trHeight w:val="528"/>
          <w:jc w:val="center"/>
        </w:trPr>
        <w:tc>
          <w:tcPr>
            <w:tcW w:w="2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47360A">
            <w:pPr>
              <w:rPr>
                <w:b/>
                <w:color w:val="000000"/>
                <w:szCs w:val="28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Default="00042CCE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Сбор материала для дипломного проекта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2CCE" w:rsidRPr="0047360A" w:rsidRDefault="00042CCE" w:rsidP="00C76DE9">
            <w:pPr>
              <w:jc w:val="center"/>
            </w:pPr>
            <w:r>
              <w:t>2</w:t>
            </w:r>
          </w:p>
        </w:tc>
      </w:tr>
      <w:tr w:rsidR="0047360A" w:rsidRPr="0047360A" w:rsidTr="0047360A">
        <w:trPr>
          <w:trHeight w:val="324"/>
          <w:jc w:val="center"/>
        </w:trPr>
        <w:tc>
          <w:tcPr>
            <w:tcW w:w="2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47360A">
            <w:pPr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lastRenderedPageBreak/>
              <w:t>Тема 8. Оформление отчета, систематизация материала для дипломного проекта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i/>
              </w:rPr>
              <w:t>Содержание учебного материала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  <w:rPr>
                <w:b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7360A" w:rsidRPr="0047360A" w:rsidRDefault="0047360A" w:rsidP="00C76DE9">
            <w:pPr>
              <w:jc w:val="center"/>
            </w:pPr>
          </w:p>
        </w:tc>
      </w:tr>
      <w:tr w:rsidR="0047360A" w:rsidRPr="0047360A" w:rsidTr="0047360A">
        <w:trPr>
          <w:trHeight w:val="760"/>
          <w:jc w:val="center"/>
        </w:trPr>
        <w:tc>
          <w:tcPr>
            <w:tcW w:w="2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47360A">
            <w:pPr>
              <w:rPr>
                <w:b/>
                <w:color w:val="000000"/>
                <w:szCs w:val="28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Default="0047360A" w:rsidP="00C76DE9">
            <w:pPr>
              <w:shd w:val="clear" w:color="auto" w:fill="FFFFFF"/>
              <w:ind w:left="103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Оформление отчета, систематизация материала для дипломного проекта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C76DE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360A" w:rsidRPr="0047360A" w:rsidRDefault="0047360A" w:rsidP="00C76DE9">
            <w:pPr>
              <w:jc w:val="center"/>
            </w:pPr>
            <w:r>
              <w:t>2</w:t>
            </w:r>
          </w:p>
        </w:tc>
      </w:tr>
      <w:tr w:rsidR="00173582" w:rsidRPr="0047360A" w:rsidTr="0047360A">
        <w:trPr>
          <w:trHeight w:val="360"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</w:rPr>
            </w:pPr>
            <w:r w:rsidRPr="0047360A">
              <w:rPr>
                <w:b/>
                <w:bCs/>
                <w:color w:val="000000"/>
              </w:rPr>
              <w:t>Итоговая аттестация</w:t>
            </w: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shd w:val="clear" w:color="auto" w:fill="FFFFFF"/>
              <w:spacing w:before="57"/>
            </w:pPr>
            <w:r w:rsidRPr="0047360A">
              <w:t xml:space="preserve">Сдача отчета в соответствии с формой, установленной </w:t>
            </w:r>
            <w:r w:rsidR="00BB7D70">
              <w:t xml:space="preserve">МГОТУ </w:t>
            </w:r>
            <w:r w:rsidRPr="0047360A">
              <w:t>ККМТ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C37EBA" w:rsidP="00C76DE9">
            <w:pPr>
              <w:jc w:val="center"/>
              <w:rPr>
                <w:b/>
              </w:rPr>
            </w:pPr>
            <w:r w:rsidRPr="0047360A">
              <w:rPr>
                <w:b/>
              </w:rPr>
              <w:t>6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jc w:val="center"/>
            </w:pPr>
            <w:r w:rsidRPr="0047360A">
              <w:t>2</w:t>
            </w:r>
          </w:p>
        </w:tc>
      </w:tr>
      <w:tr w:rsidR="00173582" w:rsidRPr="0047360A" w:rsidTr="0047360A">
        <w:trPr>
          <w:trHeight w:val="360"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173582" w:rsidP="00C76DE9">
            <w:pPr>
              <w:shd w:val="clear" w:color="auto" w:fill="FFFFFF"/>
              <w:spacing w:before="57"/>
              <w:jc w:val="right"/>
              <w:rPr>
                <w:b/>
              </w:rPr>
            </w:pPr>
            <w:r w:rsidRPr="0047360A">
              <w:rPr>
                <w:b/>
              </w:rPr>
              <w:t>всего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3582" w:rsidRPr="0047360A" w:rsidRDefault="00C37EBA" w:rsidP="00C76DE9">
            <w:pPr>
              <w:jc w:val="center"/>
              <w:rPr>
                <w:b/>
              </w:rPr>
            </w:pPr>
            <w:r w:rsidRPr="0047360A">
              <w:rPr>
                <w:b/>
              </w:rPr>
              <w:t>144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73582" w:rsidRPr="0047360A" w:rsidRDefault="00173582" w:rsidP="00C76DE9">
            <w:pPr>
              <w:jc w:val="center"/>
            </w:pPr>
          </w:p>
        </w:tc>
      </w:tr>
    </w:tbl>
    <w:p w:rsidR="00A331DA" w:rsidRPr="00F86896" w:rsidRDefault="00A331DA" w:rsidP="00A331DA">
      <w:pPr>
        <w:rPr>
          <w:i/>
        </w:rPr>
      </w:pPr>
      <w:r w:rsidRPr="00F86896">
        <w:rPr>
          <w:i/>
        </w:rPr>
        <w:t>Для характеристики уровня освоения учебного материала используются следующие обозначения:</w:t>
      </w:r>
    </w:p>
    <w:p w:rsidR="00A331DA" w:rsidRPr="00F86896" w:rsidRDefault="00A331DA" w:rsidP="00A331DA">
      <w:pPr>
        <w:rPr>
          <w:i/>
        </w:rPr>
      </w:pPr>
      <w:r w:rsidRPr="00F86896">
        <w:rPr>
          <w:i/>
        </w:rPr>
        <w:t xml:space="preserve">1. – ознакомительный (узнавание ранее изученных объектов, свойств); </w:t>
      </w:r>
    </w:p>
    <w:p w:rsidR="00A331DA" w:rsidRPr="00F86896" w:rsidRDefault="00A331DA" w:rsidP="00A331DA">
      <w:pPr>
        <w:rPr>
          <w:i/>
        </w:rPr>
      </w:pPr>
      <w:r w:rsidRPr="00F86896">
        <w:rPr>
          <w:i/>
        </w:rPr>
        <w:t>2. – репродуктивный (выполнение деятельности по образцу, инструкции или под руководством)</w:t>
      </w:r>
    </w:p>
    <w:p w:rsidR="00A331DA" w:rsidRPr="00F86896" w:rsidRDefault="00A331DA" w:rsidP="00A331DA">
      <w:pPr>
        <w:rPr>
          <w:i/>
        </w:rPr>
      </w:pPr>
      <w:r w:rsidRPr="00F86896">
        <w:rPr>
          <w:i/>
        </w:rPr>
        <w:t>3. – продуктивный (планирование и самостоятельное выполнение деятельности, решение проблемных задач)</w:t>
      </w:r>
    </w:p>
    <w:p w:rsidR="00C52290" w:rsidRPr="00C76DE9" w:rsidRDefault="00A331DA" w:rsidP="00C76DE9">
      <w:pPr>
        <w:rPr>
          <w:i/>
        </w:rPr>
        <w:sectPr w:rsidR="00C52290" w:rsidRPr="00C76DE9" w:rsidSect="00764CD1">
          <w:pgSz w:w="16838" w:h="11906" w:orient="landscape"/>
          <w:pgMar w:top="748" w:right="1134" w:bottom="1259" w:left="720" w:header="709" w:footer="680" w:gutter="0"/>
          <w:cols w:space="708"/>
          <w:docGrid w:linePitch="360"/>
        </w:sectPr>
      </w:pPr>
      <w:r w:rsidRPr="00C76DE9">
        <w:rPr>
          <w:i/>
        </w:rPr>
        <w:t>6/2(2) - ( 6 - всего, 2 – лабораторные работы, 2 – экскурсии)</w:t>
      </w:r>
    </w:p>
    <w:p w:rsidR="00A956EF" w:rsidRDefault="00C76DE9" w:rsidP="00C76DE9">
      <w:pPr>
        <w:spacing w:before="120" w:after="120"/>
        <w:jc w:val="center"/>
        <w:rPr>
          <w:b/>
          <w:bCs/>
          <w:caps/>
          <w:color w:val="000000"/>
          <w:sz w:val="28"/>
          <w:szCs w:val="28"/>
        </w:rPr>
      </w:pPr>
      <w:r w:rsidRPr="00C76DE9">
        <w:rPr>
          <w:b/>
          <w:bCs/>
          <w:caps/>
          <w:color w:val="000000"/>
          <w:sz w:val="28"/>
          <w:szCs w:val="28"/>
        </w:rPr>
        <w:lastRenderedPageBreak/>
        <w:t>3</w:t>
      </w:r>
      <w:r w:rsidR="00A956EF">
        <w:rPr>
          <w:b/>
          <w:bCs/>
          <w:caps/>
          <w:color w:val="000000"/>
          <w:sz w:val="28"/>
          <w:szCs w:val="28"/>
        </w:rPr>
        <w:t>.</w:t>
      </w:r>
      <w:r w:rsidRPr="00C76DE9">
        <w:rPr>
          <w:b/>
          <w:bCs/>
          <w:caps/>
          <w:color w:val="000000"/>
          <w:sz w:val="28"/>
          <w:szCs w:val="28"/>
        </w:rPr>
        <w:t xml:space="preserve"> Условия реализации программы </w:t>
      </w:r>
      <w:r w:rsidR="00BB7D70">
        <w:rPr>
          <w:b/>
          <w:bCs/>
          <w:caps/>
          <w:color w:val="000000"/>
          <w:sz w:val="28"/>
          <w:szCs w:val="28"/>
        </w:rPr>
        <w:t>производственной (</w:t>
      </w:r>
      <w:r w:rsidR="00042CCE">
        <w:rPr>
          <w:b/>
          <w:bCs/>
          <w:caps/>
          <w:color w:val="000000"/>
          <w:sz w:val="28"/>
          <w:szCs w:val="28"/>
        </w:rPr>
        <w:t>преддипломной</w:t>
      </w:r>
      <w:r w:rsidR="00BB7D70">
        <w:rPr>
          <w:b/>
          <w:bCs/>
          <w:caps/>
          <w:color w:val="000000"/>
          <w:sz w:val="28"/>
          <w:szCs w:val="28"/>
        </w:rPr>
        <w:t>)</w:t>
      </w:r>
      <w:r w:rsidR="00042CCE">
        <w:rPr>
          <w:b/>
          <w:bCs/>
          <w:caps/>
          <w:color w:val="000000"/>
          <w:sz w:val="28"/>
          <w:szCs w:val="28"/>
        </w:rPr>
        <w:t xml:space="preserve"> </w:t>
      </w:r>
      <w:r w:rsidRPr="00C76DE9">
        <w:rPr>
          <w:b/>
          <w:bCs/>
          <w:caps/>
          <w:color w:val="000000"/>
          <w:sz w:val="28"/>
          <w:szCs w:val="28"/>
        </w:rPr>
        <w:t xml:space="preserve">практики </w:t>
      </w:r>
    </w:p>
    <w:p w:rsidR="00A956EF" w:rsidRDefault="00A956EF" w:rsidP="00A956EF">
      <w:pPr>
        <w:spacing w:before="120" w:after="120"/>
        <w:ind w:firstLine="720"/>
        <w:rPr>
          <w:b/>
          <w:bCs/>
          <w:color w:val="000000"/>
          <w:sz w:val="28"/>
          <w:szCs w:val="28"/>
        </w:rPr>
      </w:pPr>
    </w:p>
    <w:p w:rsidR="00C76DE9" w:rsidRPr="00C76DE9" w:rsidRDefault="00C76DE9" w:rsidP="00CE67D4">
      <w:pPr>
        <w:spacing w:before="120" w:after="120"/>
        <w:ind w:firstLine="720"/>
        <w:jc w:val="both"/>
        <w:rPr>
          <w:b/>
          <w:bCs/>
          <w:color w:val="000000"/>
          <w:sz w:val="28"/>
          <w:szCs w:val="28"/>
        </w:rPr>
      </w:pPr>
      <w:r w:rsidRPr="00C76DE9">
        <w:rPr>
          <w:b/>
          <w:bCs/>
          <w:color w:val="000000"/>
          <w:sz w:val="28"/>
          <w:szCs w:val="28"/>
        </w:rPr>
        <w:t xml:space="preserve">3.1. Требования к минимальному материально-техническому обеспечению </w:t>
      </w:r>
    </w:p>
    <w:p w:rsidR="00CE67D4" w:rsidRDefault="00CE67D4" w:rsidP="00CE67D4">
      <w:pPr>
        <w:pStyle w:val="Default"/>
        <w:suppressAutoHyphens/>
        <w:spacing w:line="276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Материально-техническое обеспечение практики должно быть достаточным для достижения целей практики и должно соответствовать действующим санитарным и противопожарным нормам, а также требованиям техники безопасности при проведении учебных и научно-производственных работ. </w:t>
      </w:r>
    </w:p>
    <w:p w:rsidR="00CE67D4" w:rsidRDefault="00CE67D4" w:rsidP="00CE67D4">
      <w:pPr>
        <w:pStyle w:val="Default"/>
        <w:suppressAutoHyphens/>
        <w:spacing w:line="276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Студентам должна быть обеспечена возможность доступа к такой информации как стандарт специальности </w:t>
      </w:r>
      <w:r w:rsidR="00061810">
        <w:rPr>
          <w:bCs/>
          <w:color w:val="auto"/>
          <w:sz w:val="28"/>
          <w:szCs w:val="28"/>
        </w:rPr>
        <w:t>09.02.03</w:t>
      </w:r>
      <w:r>
        <w:rPr>
          <w:bCs/>
          <w:color w:val="auto"/>
          <w:sz w:val="28"/>
          <w:szCs w:val="28"/>
        </w:rPr>
        <w:t xml:space="preserve"> «Программирование в компьютерных системах»</w:t>
      </w:r>
      <w:r>
        <w:rPr>
          <w:color w:val="auto"/>
          <w:sz w:val="28"/>
          <w:szCs w:val="28"/>
        </w:rPr>
        <w:t xml:space="preserve">, рабочей программе </w:t>
      </w:r>
      <w:r w:rsidR="00BB7D70">
        <w:rPr>
          <w:color w:val="auto"/>
          <w:sz w:val="28"/>
          <w:szCs w:val="28"/>
        </w:rPr>
        <w:t>производственной (</w:t>
      </w:r>
      <w:r>
        <w:rPr>
          <w:color w:val="auto"/>
          <w:sz w:val="28"/>
          <w:szCs w:val="28"/>
        </w:rPr>
        <w:t>преддипломной</w:t>
      </w:r>
      <w:r w:rsidR="00BB7D70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практики, необходимой для выполнения задания по практике и написанию отчета. </w:t>
      </w:r>
    </w:p>
    <w:p w:rsidR="00CE67D4" w:rsidRDefault="00CE67D4" w:rsidP="00CE67D4">
      <w:pPr>
        <w:tabs>
          <w:tab w:val="left" w:pos="708"/>
        </w:tabs>
        <w:suppressAutoHyphens/>
        <w:spacing w:line="276" w:lineRule="auto"/>
        <w:ind w:firstLine="709"/>
        <w:rPr>
          <w:i/>
          <w:sz w:val="28"/>
          <w:szCs w:val="28"/>
        </w:rPr>
      </w:pPr>
      <w:r>
        <w:rPr>
          <w:sz w:val="28"/>
          <w:szCs w:val="28"/>
        </w:rPr>
        <w:t>Организации, учреждения и предприятия, а также учебное заведение  должны обеспечить рабочее место студента компьютерным оборудованием в объемах, достаточных для достижения целей практики.</w:t>
      </w:r>
    </w:p>
    <w:p w:rsidR="0007540A" w:rsidRPr="00D6162A" w:rsidRDefault="0007540A" w:rsidP="0007540A">
      <w:pPr>
        <w:rPr>
          <w:sz w:val="28"/>
          <w:szCs w:val="28"/>
        </w:rPr>
      </w:pPr>
    </w:p>
    <w:p w:rsidR="00C76DE9" w:rsidRPr="00C76DE9" w:rsidRDefault="00C76DE9" w:rsidP="00A956EF">
      <w:pPr>
        <w:spacing w:before="120" w:after="120"/>
        <w:ind w:firstLine="720"/>
        <w:rPr>
          <w:b/>
          <w:bCs/>
          <w:color w:val="000000"/>
          <w:sz w:val="28"/>
          <w:szCs w:val="28"/>
        </w:rPr>
      </w:pPr>
      <w:r w:rsidRPr="00C76DE9">
        <w:rPr>
          <w:b/>
          <w:bCs/>
          <w:color w:val="000000"/>
          <w:sz w:val="28"/>
          <w:szCs w:val="28"/>
        </w:rPr>
        <w:t>3.2. Инфо</w:t>
      </w:r>
      <w:r w:rsidR="002E3C0C">
        <w:rPr>
          <w:b/>
          <w:bCs/>
          <w:color w:val="000000"/>
          <w:sz w:val="28"/>
          <w:szCs w:val="28"/>
        </w:rPr>
        <w:t>рмационное обеспечение обучения</w:t>
      </w:r>
    </w:p>
    <w:p w:rsidR="00C76DE9" w:rsidRPr="00C76DE9" w:rsidRDefault="00C76DE9" w:rsidP="00A956EF">
      <w:pPr>
        <w:spacing w:before="120" w:after="120"/>
        <w:ind w:firstLine="720"/>
        <w:rPr>
          <w:b/>
          <w:bCs/>
          <w:color w:val="000000"/>
          <w:sz w:val="28"/>
          <w:szCs w:val="28"/>
        </w:rPr>
      </w:pPr>
      <w:r w:rsidRPr="00C76DE9">
        <w:rPr>
          <w:b/>
          <w:bCs/>
          <w:color w:val="000000"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737400" w:rsidRPr="001E5878" w:rsidRDefault="00737400" w:rsidP="00737400">
      <w:pPr>
        <w:shd w:val="clear" w:color="auto" w:fill="FFFFFF"/>
        <w:jc w:val="center"/>
        <w:rPr>
          <w:b/>
          <w:bCs/>
          <w:color w:val="000000"/>
          <w:spacing w:val="7"/>
          <w:sz w:val="28"/>
          <w:szCs w:val="28"/>
        </w:rPr>
      </w:pPr>
      <w:r>
        <w:rPr>
          <w:b/>
          <w:bCs/>
          <w:color w:val="000000"/>
          <w:spacing w:val="7"/>
          <w:sz w:val="28"/>
          <w:szCs w:val="28"/>
        </w:rPr>
        <w:t xml:space="preserve">Основная литература </w:t>
      </w:r>
    </w:p>
    <w:p w:rsidR="006E479B" w:rsidRPr="006E479B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6E479B">
        <w:rPr>
          <w:rFonts w:ascii="Times New Roman" w:hAnsi="Times New Roman"/>
          <w:bCs/>
          <w:color w:val="000000"/>
          <w:spacing w:val="5"/>
          <w:sz w:val="28"/>
          <w:szCs w:val="28"/>
        </w:rPr>
        <w:t>Базы данных. В 2-х кн. Кн. 2. Распределенные и удаленные базы данных: Учебник / В.П. Агальцов. - М.: ИД ФОРУМ: НИЦ Инфра-М, 2013. - 272 с.: ил</w:t>
      </w:r>
      <w:r w:rsidRPr="006E479B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  <w:t>http://www.znanium.com/catalog.php?bookinfo=372740</w:t>
      </w:r>
    </w:p>
    <w:p w:rsidR="006E479B" w:rsidRPr="006E479B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6E479B">
        <w:rPr>
          <w:rFonts w:ascii="Times New Roman" w:hAnsi="Times New Roman"/>
          <w:bCs/>
          <w:color w:val="000000"/>
          <w:spacing w:val="5"/>
          <w:sz w:val="28"/>
          <w:szCs w:val="28"/>
        </w:rPr>
        <w:t>Безопасность и управление доступом в информационных системах: Учебное пособие / А.В. Васильков, И.А. Васильков. - М.: Форум: НИЦ ИНФРА-М, 2013. - 368 с.: ил</w:t>
      </w:r>
      <w:r w:rsidRPr="006E479B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  <w:t>http://www.znanium.com/catalog.php?bookinfo=405313</w:t>
      </w:r>
    </w:p>
    <w:p w:rsidR="006E479B" w:rsidRPr="006E479B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6E479B">
        <w:rPr>
          <w:rFonts w:ascii="Times New Roman" w:hAnsi="Times New Roman"/>
          <w:bCs/>
          <w:color w:val="000000"/>
          <w:spacing w:val="5"/>
          <w:sz w:val="28"/>
          <w:szCs w:val="28"/>
        </w:rPr>
        <w:t>Технология разработки программного обеспечения: Учеб. пос. / Л.Г.Гагарина, Е.В.Кокорева, Б.Д.Виснадул; Под ред. проф. Л.Г.Гагариной - М.: ИД ФОРУМ: НИЦ Инфра-М, 2013. - 400 с.: ил</w:t>
      </w:r>
      <w:r w:rsidRPr="006E479B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  <w:t>http://www.znanium.com/catalog.php?bookinfo=389963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Метрология, стандартизация и сертификация: Учебное пособие / Е.Б. Герасимова, Б.И. Герасимов. - 2-e изд. - М.: Форум: НИЦ ИНФРА-М, 2015. - 224 с.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http://www.znanium.com/catalog.php?bookinfo=493233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lastRenderedPageBreak/>
        <w:t>Информационные технологии: Учебное пособие / Л.Г. Гагарина, Я.О. Теплова, Е.Л. Румянцева, А.М. Баин. - М.: ИД ФОРУМ: НИЦ ИНФРА-М, 2015. - 320 с.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http://www.znanium.com/catalog.php?bookinfo=471464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Программное обеспечение: Учебное пособие / О.Л. Голицына, Т.Л. Партыка, И.И. Попов. - 3-e изд., перераб.и доп. - М.: Форум, 2010. - 448 с.: ил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http://www.znanium.com/catalog.php?bookinfo=201030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Языки программирования: Учебное пособие / О.Л. Голицына, Т.Л. Партыка, И.И. Попов. - 3-e изд., перераб. и доп. - М.: Форум: ИНФРА-М, 2015. - 400 с.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http://www.znanium.com/catalog.php?bookinfo=493421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Основы алгоритмизации и программирования: Учебное пособие / В.Д. Колдаев; Под ред. Л.Г. Гагариной. - М.: ИД ФОРУМ: ИНФРА-М, 2015. - 416 с.: ил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http://www.znanium.com/catalog.php?bookinfo=484837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Программное обеспечение компьютерных сетей: Учебное пособие / О.В. Исаченко. - М.: НИЦ ИНФРА-М, 2014.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http://www.znanium.com/catalog.php?bookinfo=424039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Компьютерные сети: Учебное пособие / А.В. Кузин. - 3-e изд., перераб. и доп. - М.: Форум: НИЦ ИНФРА-М, 2014. - 192 с.: ил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http://www.znanium.com/catalog.php?bookinfo=450375</w:t>
      </w:r>
    </w:p>
    <w:p w:rsidR="006E479B" w:rsidRPr="00464661" w:rsidRDefault="006E479B" w:rsidP="006E479B">
      <w:pPr>
        <w:pStyle w:val="ab"/>
        <w:widowControl w:val="0"/>
        <w:numPr>
          <w:ilvl w:val="0"/>
          <w:numId w:val="18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bCs/>
          <w:color w:val="000000"/>
          <w:spacing w:val="5"/>
          <w:sz w:val="28"/>
          <w:szCs w:val="28"/>
        </w:rPr>
      </w:pP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Программирование на языке высокого уровня. Программир. на языке С++: Уч. пос. / Т.И.Немцова и др.; Под ред. Л.Г.Гагариной - М.: ИД ФОРУМ: ИНФРА-М, 2012. - 512 с.: ил.</w:t>
      </w:r>
      <w:r w:rsidR="00464661"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br/>
      </w:r>
      <w:r w:rsidRPr="00464661">
        <w:rPr>
          <w:rFonts w:ascii="Times New Roman" w:hAnsi="Times New Roman"/>
          <w:bCs/>
          <w:color w:val="000000"/>
          <w:spacing w:val="5"/>
          <w:sz w:val="28"/>
          <w:szCs w:val="28"/>
        </w:rPr>
        <w:t>http://www.znanium.com/catalog.php?bookinfo=244875</w:t>
      </w:r>
    </w:p>
    <w:p w:rsidR="00A956EF" w:rsidRPr="00FA3399" w:rsidRDefault="00F910A9" w:rsidP="009D2ED0">
      <w:pPr>
        <w:spacing w:before="60" w:after="60" w:line="26" w:lineRule="atLeast"/>
        <w:ind w:right="566" w:firstLine="684"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br w:type="page"/>
      </w:r>
      <w:r w:rsidR="009D2ED0" w:rsidRPr="00FA3399">
        <w:rPr>
          <w:b/>
          <w:sz w:val="28"/>
          <w:szCs w:val="28"/>
        </w:rPr>
        <w:lastRenderedPageBreak/>
        <w:t>Дополнительная литература</w:t>
      </w:r>
    </w:p>
    <w:p w:rsidR="00FA3399" w:rsidRPr="00FA3399" w:rsidRDefault="00FA3399" w:rsidP="00FA3399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Введение в программирование на языке Visual C#: Учебное пособие / С.Р. Гуриков. - М.: Форум: НИЦ ИНФРА-М, 2013. - 448 с.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br/>
      </w:r>
      <w:hyperlink r:id="rId10" w:history="1">
        <w:r w:rsidRPr="00FA3399">
          <w:rPr>
            <w:rStyle w:val="ae"/>
            <w:rFonts w:ascii="Times New Roman" w:hAnsi="Times New Roman"/>
            <w:spacing w:val="-15"/>
            <w:sz w:val="28"/>
            <w:szCs w:val="28"/>
            <w:u w:val="none"/>
          </w:rPr>
          <w:t>http://www.znanium.com/catalog.php?item=bookinfo&amp;book=404441</w:t>
        </w:r>
      </w:hyperlink>
    </w:p>
    <w:p w:rsidR="00FA3399" w:rsidRPr="00FA3399" w:rsidRDefault="00FA3399" w:rsidP="00FA3399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Структуры и алгоритмы обработки данных: Учебное пособие / В.Д. Колдаев. - М.: ИЦ РИОР: НИЦ ИНФРА-М, 2014. - 296 с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br/>
        <w:t>http://www.znanium.com/catalog.php?bookinfo=418290</w:t>
      </w:r>
    </w:p>
    <w:p w:rsidR="00460454" w:rsidRPr="00460454" w:rsidRDefault="00460454" w:rsidP="00460454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460454">
        <w:rPr>
          <w:rFonts w:ascii="Times New Roman" w:hAnsi="Times New Roman"/>
          <w:color w:val="000000"/>
          <w:spacing w:val="-15"/>
          <w:sz w:val="28"/>
          <w:szCs w:val="28"/>
        </w:rPr>
        <w:t>Информационные технологии в профессиональной деятельности: Учебное пособие / Е.Л. Федотова. - М.: ИД ФОРУМ: НИЦ ИНФРА-М, 2015. - 368 с.: ил.; 60x90 1/16. - (Профессиональное образование). (переплет) ISBN 978-5-8199-0349-0</w:t>
      </w:r>
    </w:p>
    <w:p w:rsidR="00FA3399" w:rsidRPr="00FA3399" w:rsidRDefault="00460454" w:rsidP="00460454">
      <w:pPr>
        <w:pStyle w:val="ab"/>
        <w:widowControl w:val="0"/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460454">
        <w:rPr>
          <w:rFonts w:ascii="Times New Roman" w:hAnsi="Times New Roman"/>
          <w:color w:val="000000"/>
          <w:spacing w:val="-15"/>
          <w:sz w:val="28"/>
          <w:szCs w:val="28"/>
        </w:rPr>
        <w:t>http://znanium.com/catalog.php?bookinfo=484751</w:t>
      </w:r>
    </w:p>
    <w:p w:rsidR="002A3102" w:rsidRPr="002A3102" w:rsidRDefault="002A3102" w:rsidP="002A3102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2A3102">
        <w:rPr>
          <w:rFonts w:ascii="Times New Roman" w:hAnsi="Times New Roman"/>
          <w:color w:val="000000"/>
          <w:spacing w:val="-15"/>
          <w:sz w:val="28"/>
          <w:szCs w:val="28"/>
        </w:rPr>
        <w:t>Проектирование и реализация баз данных в СУБД MySQL с использованием MySQL Workbench: Учебное пособие / С.А. Мартишин и др. - М.: ИД ФОРУМ: НИЦ Инфра-М, 2012. - 160 с</w:t>
      </w:r>
      <w:r w:rsidRPr="002A3102">
        <w:rPr>
          <w:rFonts w:ascii="Times New Roman" w:hAnsi="Times New Roman"/>
          <w:color w:val="000000"/>
          <w:spacing w:val="-15"/>
          <w:sz w:val="28"/>
          <w:szCs w:val="28"/>
        </w:rPr>
        <w:br/>
        <w:t>http://www.znanium.com/catalog.php?bookinfo=318518</w:t>
      </w:r>
    </w:p>
    <w:p w:rsidR="00FA3399" w:rsidRPr="00FA3399" w:rsidRDefault="00FA3399" w:rsidP="00FA3399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Программирование на языке высокого уровня. Программир. на языке Object Pascal: Учеб. пос. / Т.И. Немцова и др.; Под ред. Л.Г. Гагариной - М.: ИД ФОРУМ: НИЦ Инфра-М, 2013 - 496с.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br/>
        <w:t>http://www.znanium.com/catalog.php?bookinfo=397789</w:t>
      </w:r>
    </w:p>
    <w:p w:rsidR="00FA3399" w:rsidRPr="00FA3399" w:rsidRDefault="00FA3399" w:rsidP="00FA3399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Компьютерные сети: Учебное пособие для студ. учреждений СПО/ Н.В. Максимов, И.И. Попов. - 6-e изд., перераб. и доп. - М.: Форум: НИЦ ИНФРА-М, 2013. - 464 с.: ил.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br/>
        <w:t>http://www.znanium.com/catalog.php?bookinfo=410391</w:t>
      </w:r>
    </w:p>
    <w:p w:rsidR="00FA3399" w:rsidRPr="00FA3399" w:rsidRDefault="00FA3399" w:rsidP="00FA3399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Оценка качества программного обеспечения: Практикум: Учебное пособие / Б.В. Черников, Б.Е. Поклонов; Под ред. Б.В. Черникова - М.: ИД ФОРУМ: НИЦ Инфра-М, 2012. - 400 с.: ил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br/>
        <w:t>http://www.znanium.com/catalog.php?bookinfo=315269</w:t>
      </w:r>
    </w:p>
    <w:p w:rsidR="00FA3399" w:rsidRPr="00FA3399" w:rsidRDefault="00FA3399" w:rsidP="00FA3399">
      <w:pPr>
        <w:pStyle w:val="ab"/>
        <w:widowControl w:val="0"/>
        <w:numPr>
          <w:ilvl w:val="0"/>
          <w:numId w:val="19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/>
        <w:ind w:right="357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Информационная безопасность компьютерных систем и сетей: Учебное пособие / В.Ф. Шаньгин. - М.: ИД ФОРУМ</w:t>
      </w:r>
      <w:r w:rsidR="008B6FE3" w:rsidRPr="008B6FE3">
        <w:rPr>
          <w:rFonts w:ascii="Times New Roman" w:hAnsi="Times New Roman"/>
          <w:color w:val="000000"/>
          <w:spacing w:val="-15"/>
          <w:sz w:val="28"/>
          <w:szCs w:val="28"/>
        </w:rPr>
        <w:t xml:space="preserve">. НИЦ 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ИНФРА-М, 201</w:t>
      </w:r>
      <w:r w:rsidR="00C9678B" w:rsidRPr="00C9678B">
        <w:rPr>
          <w:rFonts w:ascii="Times New Roman" w:hAnsi="Times New Roman"/>
          <w:color w:val="000000"/>
          <w:spacing w:val="-15"/>
          <w:sz w:val="28"/>
          <w:szCs w:val="28"/>
        </w:rPr>
        <w:t>6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t>. - 416 с.: ил</w:t>
      </w:r>
      <w:r w:rsidRPr="00FA3399">
        <w:rPr>
          <w:rFonts w:ascii="Times New Roman" w:hAnsi="Times New Roman"/>
          <w:color w:val="000000"/>
          <w:spacing w:val="-15"/>
          <w:sz w:val="28"/>
          <w:szCs w:val="28"/>
        </w:rPr>
        <w:br/>
      </w:r>
      <w:r w:rsidR="00C9678B" w:rsidRPr="00C9678B">
        <w:rPr>
          <w:rFonts w:ascii="Times New Roman" w:hAnsi="Times New Roman"/>
          <w:color w:val="000000"/>
          <w:spacing w:val="-15"/>
          <w:sz w:val="28"/>
          <w:szCs w:val="28"/>
        </w:rPr>
        <w:t>http://znanium.com/catalog.php?bookinfo=549989</w:t>
      </w:r>
    </w:p>
    <w:p w:rsidR="00C47441" w:rsidRPr="009C19A9" w:rsidRDefault="00C5793A" w:rsidP="00C47441">
      <w:pPr>
        <w:spacing w:before="60" w:after="60" w:line="26" w:lineRule="atLeast"/>
        <w:ind w:right="566" w:firstLine="684"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br w:type="page"/>
      </w:r>
      <w:r w:rsidR="00C47441" w:rsidRPr="009C19A9">
        <w:rPr>
          <w:b/>
          <w:sz w:val="28"/>
          <w:szCs w:val="28"/>
        </w:rPr>
        <w:lastRenderedPageBreak/>
        <w:t>Интернет-ресурсы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http://algolist.manual.ru/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http://www.cplusplus.com/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http://delphikingdom.ru/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https://eclipse.org/cdt/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http://www.embarcadero.com/ru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http://firebirdsql.org/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http://www.ibase.ru/</w:t>
      </w:r>
    </w:p>
    <w:p w:rsidR="009C19A9" w:rsidRPr="00F61BFE" w:rsidRDefault="003048BD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hyperlink r:id="rId11" w:history="1">
        <w:r w:rsidR="00F61BFE" w:rsidRPr="00E24CC7">
          <w:rPr>
            <w:rStyle w:val="ae"/>
            <w:rFonts w:ascii="Times New Roman" w:hAnsi="Times New Roman"/>
            <w:sz w:val="28"/>
            <w:szCs w:val="28"/>
          </w:rPr>
          <w:t>http://java.com/ru/</w:t>
        </w:r>
      </w:hyperlink>
    </w:p>
    <w:p w:rsidR="00F61BFE" w:rsidRPr="009C19A9" w:rsidRDefault="00F61BFE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F61BFE">
        <w:rPr>
          <w:rFonts w:ascii="Times New Roman" w:hAnsi="Times New Roman"/>
          <w:sz w:val="28"/>
          <w:szCs w:val="28"/>
        </w:rPr>
        <w:t>http://www.jetbrains.com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https://msdn.microsoft.com/ru-ru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http://www.mysql.ru/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https://netbeans.org/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http://notepad-plus-plus.org/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http://www.oracle.com/ru/index.html</w:t>
      </w:r>
    </w:p>
    <w:p w:rsidR="009C19A9" w:rsidRPr="00F61BFE" w:rsidRDefault="003048BD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hyperlink r:id="rId12" w:history="1">
        <w:r w:rsidR="00F61BFE" w:rsidRPr="00E24CC7">
          <w:rPr>
            <w:rStyle w:val="ae"/>
            <w:rFonts w:ascii="Times New Roman" w:hAnsi="Times New Roman"/>
            <w:sz w:val="28"/>
            <w:szCs w:val="28"/>
          </w:rPr>
          <w:t>http://pascalabc.net/</w:t>
        </w:r>
      </w:hyperlink>
    </w:p>
    <w:p w:rsidR="00F61BFE" w:rsidRPr="009C19A9" w:rsidRDefault="00F61BFE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F61BFE">
        <w:rPr>
          <w:rFonts w:ascii="Times New Roman" w:hAnsi="Times New Roman"/>
          <w:sz w:val="28"/>
          <w:szCs w:val="28"/>
        </w:rPr>
        <w:t>https://www.python.org</w:t>
      </w:r>
    </w:p>
    <w:p w:rsidR="009C19A9" w:rsidRPr="009C19A9" w:rsidRDefault="009C19A9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right="357"/>
        <w:rPr>
          <w:rFonts w:ascii="Times New Roman" w:hAnsi="Times New Roman"/>
          <w:sz w:val="28"/>
          <w:szCs w:val="28"/>
        </w:rPr>
      </w:pPr>
      <w:r w:rsidRPr="009C19A9">
        <w:rPr>
          <w:rFonts w:ascii="Times New Roman" w:hAnsi="Times New Roman"/>
          <w:sz w:val="28"/>
          <w:szCs w:val="28"/>
        </w:rPr>
        <w:t>http://rsdn.ru/</w:t>
      </w:r>
    </w:p>
    <w:p w:rsidR="009C19A9" w:rsidRPr="00BD732A" w:rsidRDefault="003048BD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/>
        <w:ind w:right="357"/>
        <w:rPr>
          <w:rFonts w:ascii="Times New Roman" w:hAnsi="Times New Roman"/>
          <w:sz w:val="28"/>
          <w:szCs w:val="28"/>
        </w:rPr>
      </w:pPr>
      <w:hyperlink r:id="rId13" w:history="1">
        <w:r w:rsidR="00BD732A" w:rsidRPr="00BD732A">
          <w:rPr>
            <w:rStyle w:val="ae"/>
            <w:rFonts w:ascii="Times New Roman" w:hAnsi="Times New Roman"/>
            <w:sz w:val="28"/>
            <w:szCs w:val="28"/>
            <w:u w:val="none"/>
          </w:rPr>
          <w:t>https://wiki.gnome.org/Apps/Dia</w:t>
        </w:r>
      </w:hyperlink>
    </w:p>
    <w:p w:rsidR="00BD732A" w:rsidRPr="009C19A9" w:rsidRDefault="00BD732A" w:rsidP="009C19A9">
      <w:pPr>
        <w:pStyle w:val="ab"/>
        <w:widowControl w:val="0"/>
        <w:numPr>
          <w:ilvl w:val="0"/>
          <w:numId w:val="31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spacing w:after="0"/>
        <w:ind w:right="357"/>
        <w:rPr>
          <w:rFonts w:ascii="Times New Roman" w:hAnsi="Times New Roman"/>
          <w:sz w:val="28"/>
          <w:szCs w:val="28"/>
        </w:rPr>
      </w:pPr>
      <w:r w:rsidRPr="00BD732A">
        <w:rPr>
          <w:rFonts w:ascii="Times New Roman" w:hAnsi="Times New Roman"/>
          <w:sz w:val="28"/>
          <w:szCs w:val="28"/>
        </w:rPr>
        <w:t>http://www.znanium.com/</w:t>
      </w:r>
    </w:p>
    <w:p w:rsidR="00C76DE9" w:rsidRPr="00C76DE9" w:rsidRDefault="00852543" w:rsidP="00C76DE9">
      <w:pPr>
        <w:spacing w:after="120"/>
        <w:jc w:val="center"/>
        <w:rPr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br w:type="page"/>
      </w:r>
      <w:r w:rsidR="00C76DE9" w:rsidRPr="00C76DE9">
        <w:rPr>
          <w:b/>
          <w:bCs/>
          <w:caps/>
          <w:color w:val="000000"/>
          <w:sz w:val="28"/>
          <w:szCs w:val="28"/>
        </w:rPr>
        <w:lastRenderedPageBreak/>
        <w:t>4</w:t>
      </w:r>
      <w:r w:rsidR="00A956EF">
        <w:rPr>
          <w:b/>
          <w:bCs/>
          <w:caps/>
          <w:color w:val="000000"/>
          <w:sz w:val="28"/>
          <w:szCs w:val="28"/>
        </w:rPr>
        <w:t>.</w:t>
      </w:r>
      <w:r w:rsidR="00C76DE9" w:rsidRPr="00C76DE9">
        <w:rPr>
          <w:b/>
          <w:bCs/>
          <w:caps/>
          <w:color w:val="000000"/>
          <w:sz w:val="28"/>
          <w:szCs w:val="28"/>
        </w:rPr>
        <w:t xml:space="preserve"> Контроль и оценка результатов освоения </w:t>
      </w:r>
      <w:r w:rsidR="00BB7D70">
        <w:rPr>
          <w:b/>
          <w:bCs/>
          <w:caps/>
          <w:color w:val="000000"/>
          <w:sz w:val="28"/>
          <w:szCs w:val="28"/>
        </w:rPr>
        <w:t>производственной (</w:t>
      </w:r>
      <w:r>
        <w:rPr>
          <w:b/>
          <w:bCs/>
          <w:caps/>
          <w:color w:val="000000"/>
          <w:sz w:val="28"/>
          <w:szCs w:val="28"/>
        </w:rPr>
        <w:t>преддипломной</w:t>
      </w:r>
      <w:r w:rsidR="00BB7D70">
        <w:rPr>
          <w:b/>
          <w:bCs/>
          <w:caps/>
          <w:color w:val="000000"/>
          <w:sz w:val="28"/>
          <w:szCs w:val="28"/>
        </w:rPr>
        <w:t>)</w:t>
      </w:r>
      <w:r w:rsidR="00C76DE9" w:rsidRPr="00C76DE9">
        <w:rPr>
          <w:b/>
          <w:bCs/>
          <w:caps/>
          <w:color w:val="000000"/>
          <w:sz w:val="28"/>
          <w:szCs w:val="28"/>
        </w:rPr>
        <w:t xml:space="preserve"> практики </w:t>
      </w:r>
    </w:p>
    <w:p w:rsidR="00CE67D4" w:rsidRDefault="00CE67D4" w:rsidP="00CE67D4">
      <w:pPr>
        <w:suppressAutoHyphens/>
        <w:spacing w:line="276" w:lineRule="auto"/>
        <w:ind w:firstLine="720"/>
        <w:jc w:val="center"/>
        <w:rPr>
          <w:bCs/>
          <w:sz w:val="28"/>
          <w:szCs w:val="28"/>
        </w:rPr>
      </w:pPr>
    </w:p>
    <w:p w:rsidR="00472843" w:rsidRPr="00472843" w:rsidRDefault="00472843" w:rsidP="00472843">
      <w:pPr>
        <w:pStyle w:val="13"/>
        <w:spacing w:line="276" w:lineRule="auto"/>
        <w:jc w:val="center"/>
        <w:rPr>
          <w:b/>
          <w:bCs/>
          <w:caps/>
          <w:kern w:val="0"/>
          <w:sz w:val="28"/>
          <w:szCs w:val="28"/>
        </w:rPr>
      </w:pPr>
      <w:r w:rsidRPr="00472843">
        <w:rPr>
          <w:b/>
          <w:bCs/>
          <w:caps/>
          <w:kern w:val="0"/>
          <w:sz w:val="28"/>
          <w:szCs w:val="28"/>
        </w:rPr>
        <w:t>4.1. Контроль и оценка</w:t>
      </w:r>
    </w:p>
    <w:p w:rsidR="00472843" w:rsidRPr="00472843" w:rsidRDefault="00472843" w:rsidP="00472843">
      <w:pPr>
        <w:pStyle w:val="13"/>
        <w:spacing w:line="276" w:lineRule="auto"/>
        <w:ind w:firstLine="540"/>
        <w:jc w:val="center"/>
        <w:rPr>
          <w:b/>
          <w:bCs/>
          <w:kern w:val="0"/>
          <w:sz w:val="28"/>
          <w:szCs w:val="28"/>
        </w:rPr>
      </w:pPr>
    </w:p>
    <w:p w:rsidR="00CE67D4" w:rsidRDefault="00CE67D4" w:rsidP="00F054F8">
      <w:pPr>
        <w:pStyle w:val="13"/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практики проводится  защита отчетов практики. Дата и время защиты практики устанавливается руководителем практики от колледжа. Для допуска  к зачету студент должен представить  следующие документы дневник, характеристику и отчет о практике, оформленные надлежащим образом. </w:t>
      </w:r>
    </w:p>
    <w:p w:rsidR="00CE67D4" w:rsidRDefault="00CE67D4" w:rsidP="00F054F8">
      <w:pPr>
        <w:suppressAutoHyphens/>
        <w:spacing w:line="276" w:lineRule="auto"/>
        <w:ind w:firstLine="709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Дневник  прохождения практики</w:t>
      </w:r>
    </w:p>
    <w:p w:rsidR="00CE67D4" w:rsidRDefault="00CE67D4" w:rsidP="00F054F8">
      <w:pPr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дневнике (см. Приложение 2) </w:t>
      </w:r>
      <w:r w:rsidR="00BB7D70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необходимо записывать краткие сведения о проделанной работе в течение рабочего дня. Записи должны быть конкретными, четкими и ясными, с указанием характера и объема проделанной работы. По завершению практики дневник заверяется подписью руководителя практики от организации и печатью организации. </w:t>
      </w:r>
    </w:p>
    <w:p w:rsidR="00CE67D4" w:rsidRDefault="00CE67D4" w:rsidP="00F054F8">
      <w:pPr>
        <w:suppressAutoHyphens/>
        <w:spacing w:line="276" w:lineRule="auto"/>
        <w:ind w:firstLine="566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Характеристика</w:t>
      </w:r>
    </w:p>
    <w:p w:rsidR="00CE67D4" w:rsidRDefault="00CE67D4" w:rsidP="00F054F8">
      <w:pPr>
        <w:shd w:val="clear" w:color="auto" w:fill="FFFFFF"/>
        <w:suppressAutoHyphens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завершении практики руководитель практики от организации составляет на каждого студента характеристику и заверяет ее печатью. Характеристика составляется в произвольной форме и  должна содержать следующие сведения: </w:t>
      </w:r>
      <w:r>
        <w:rPr>
          <w:spacing w:val="-4"/>
          <w:sz w:val="28"/>
          <w:szCs w:val="28"/>
        </w:rPr>
        <w:t>практики в произвольной форме и должна содержать следующие сведения:</w:t>
      </w:r>
    </w:p>
    <w:p w:rsidR="00CE67D4" w:rsidRDefault="00CE67D4" w:rsidP="00F054F8">
      <w:pPr>
        <w:widowControl w:val="0"/>
        <w:numPr>
          <w:ilvl w:val="0"/>
          <w:numId w:val="27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557"/>
        <w:jc w:val="both"/>
        <w:rPr>
          <w:sz w:val="25"/>
          <w:szCs w:val="25"/>
        </w:rPr>
      </w:pPr>
      <w:r>
        <w:rPr>
          <w:spacing w:val="-5"/>
          <w:sz w:val="28"/>
          <w:szCs w:val="28"/>
        </w:rPr>
        <w:t>полное наименование организации, являющейся базой прохождения практики</w:t>
      </w:r>
      <w:r>
        <w:rPr>
          <w:spacing w:val="-5"/>
          <w:sz w:val="25"/>
          <w:szCs w:val="25"/>
        </w:rPr>
        <w:t>;</w:t>
      </w:r>
    </w:p>
    <w:p w:rsidR="00CE67D4" w:rsidRDefault="00CE67D4" w:rsidP="00F054F8">
      <w:pPr>
        <w:widowControl w:val="0"/>
        <w:numPr>
          <w:ilvl w:val="0"/>
          <w:numId w:val="27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557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период, за который характеризуется практикант;</w:t>
      </w:r>
    </w:p>
    <w:p w:rsidR="00CE67D4" w:rsidRDefault="00CE67D4" w:rsidP="00F054F8">
      <w:pPr>
        <w:widowControl w:val="0"/>
        <w:numPr>
          <w:ilvl w:val="0"/>
          <w:numId w:val="28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926" w:hanging="370"/>
        <w:jc w:val="both"/>
        <w:rPr>
          <w:sz w:val="28"/>
          <w:szCs w:val="28"/>
        </w:rPr>
      </w:pPr>
      <w:r>
        <w:rPr>
          <w:spacing w:val="3"/>
          <w:sz w:val="28"/>
          <w:szCs w:val="28"/>
        </w:rPr>
        <w:t>работы, проводимые практикантом по поручению руководителя</w:t>
      </w:r>
      <w:r>
        <w:rPr>
          <w:spacing w:val="-5"/>
          <w:sz w:val="28"/>
          <w:szCs w:val="28"/>
        </w:rPr>
        <w:t>;</w:t>
      </w:r>
    </w:p>
    <w:p w:rsidR="00CE67D4" w:rsidRDefault="00CE67D4" w:rsidP="00F054F8">
      <w:pPr>
        <w:widowControl w:val="0"/>
        <w:numPr>
          <w:ilvl w:val="0"/>
          <w:numId w:val="28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926" w:hanging="3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практиканта к выполняемой работе, степень выполнения поручений, </w:t>
      </w:r>
      <w:r>
        <w:rPr>
          <w:spacing w:val="-1"/>
          <w:sz w:val="28"/>
          <w:szCs w:val="28"/>
        </w:rPr>
        <w:t xml:space="preserve">качественный уровень и степень подготовленности студента к самостоятельному </w:t>
      </w:r>
      <w:r>
        <w:rPr>
          <w:spacing w:val="-5"/>
          <w:sz w:val="28"/>
          <w:szCs w:val="28"/>
        </w:rPr>
        <w:t>выполнению отдельных заданий;</w:t>
      </w:r>
    </w:p>
    <w:p w:rsidR="00CE67D4" w:rsidRDefault="00CE67D4" w:rsidP="00F054F8">
      <w:pPr>
        <w:widowControl w:val="0"/>
        <w:numPr>
          <w:ilvl w:val="0"/>
          <w:numId w:val="28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926" w:hanging="370"/>
        <w:jc w:val="both"/>
        <w:rPr>
          <w:sz w:val="28"/>
          <w:szCs w:val="28"/>
        </w:rPr>
      </w:pPr>
      <w:r>
        <w:rPr>
          <w:spacing w:val="2"/>
          <w:sz w:val="28"/>
          <w:szCs w:val="28"/>
        </w:rPr>
        <w:t xml:space="preserve">дисциплинированность и деловые качества, которые проявил студент во время </w:t>
      </w:r>
      <w:r>
        <w:rPr>
          <w:spacing w:val="-6"/>
          <w:sz w:val="28"/>
          <w:szCs w:val="28"/>
        </w:rPr>
        <w:t>практики;</w:t>
      </w:r>
    </w:p>
    <w:p w:rsidR="00CE67D4" w:rsidRDefault="00CE67D4" w:rsidP="00F054F8">
      <w:pPr>
        <w:widowControl w:val="0"/>
        <w:numPr>
          <w:ilvl w:val="0"/>
          <w:numId w:val="27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557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умение контактировать с сотрудниками, руководством организации;</w:t>
      </w:r>
    </w:p>
    <w:p w:rsidR="00CE67D4" w:rsidRDefault="00CE67D4" w:rsidP="00F054F8">
      <w:pPr>
        <w:widowControl w:val="0"/>
        <w:numPr>
          <w:ilvl w:val="0"/>
          <w:numId w:val="28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926" w:hanging="370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 xml:space="preserve">наличие отрицательных черт, действий, проявлений, характеризующих студента с </w:t>
      </w:r>
      <w:r>
        <w:rPr>
          <w:spacing w:val="-5"/>
          <w:sz w:val="28"/>
          <w:szCs w:val="28"/>
        </w:rPr>
        <w:t>негативной стороны в период прохождения практики;</w:t>
      </w:r>
    </w:p>
    <w:p w:rsidR="00CE67D4" w:rsidRDefault="00CE67D4" w:rsidP="00F054F8">
      <w:pPr>
        <w:widowControl w:val="0"/>
        <w:numPr>
          <w:ilvl w:val="0"/>
          <w:numId w:val="27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557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рекомендуемая оценка прохождения практики;</w:t>
      </w:r>
    </w:p>
    <w:p w:rsidR="00CE67D4" w:rsidRDefault="00CE67D4" w:rsidP="00F054F8">
      <w:pPr>
        <w:widowControl w:val="0"/>
        <w:numPr>
          <w:ilvl w:val="0"/>
          <w:numId w:val="27"/>
        </w:numPr>
        <w:shd w:val="clear" w:color="auto" w:fill="FFFFFF"/>
        <w:tabs>
          <w:tab w:val="left" w:pos="926"/>
        </w:tabs>
        <w:suppressAutoHyphens/>
        <w:autoSpaceDE w:val="0"/>
        <w:autoSpaceDN w:val="0"/>
        <w:adjustRightInd w:val="0"/>
        <w:spacing w:line="276" w:lineRule="auto"/>
        <w:ind w:left="557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дата составления характеристики.</w:t>
      </w:r>
    </w:p>
    <w:p w:rsidR="00CE67D4" w:rsidRDefault="00CE67D4" w:rsidP="00F054F8">
      <w:pPr>
        <w:shd w:val="clear" w:color="auto" w:fill="FFFFFF"/>
        <w:suppressAutoHyphens/>
        <w:spacing w:line="276" w:lineRule="auto"/>
        <w:ind w:left="5" w:firstLine="571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Характеристика оформляется на бланке организации, являющейся базой практики, или </w:t>
      </w:r>
      <w:r>
        <w:rPr>
          <w:spacing w:val="5"/>
          <w:sz w:val="28"/>
          <w:szCs w:val="28"/>
        </w:rPr>
        <w:t xml:space="preserve">на обычном листе с печатью этой организации. Характеристика подписывается руководителем практики от организации </w:t>
      </w:r>
      <w:r>
        <w:rPr>
          <w:spacing w:val="-5"/>
          <w:sz w:val="28"/>
          <w:szCs w:val="28"/>
        </w:rPr>
        <w:t xml:space="preserve"> и заверяется печатью.</w:t>
      </w:r>
    </w:p>
    <w:p w:rsidR="00CE67D4" w:rsidRDefault="00BB7D70" w:rsidP="00F054F8">
      <w:pPr>
        <w:shd w:val="clear" w:color="auto" w:fill="FFFFFF"/>
        <w:suppressAutoHyphens/>
        <w:spacing w:line="276" w:lineRule="auto"/>
        <w:ind w:left="5" w:firstLine="571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О</w:t>
      </w:r>
      <w:r w:rsidR="00CE67D4">
        <w:rPr>
          <w:spacing w:val="-4"/>
          <w:sz w:val="28"/>
          <w:szCs w:val="28"/>
        </w:rPr>
        <w:t>рганизация, котор</w:t>
      </w:r>
      <w:r>
        <w:rPr>
          <w:spacing w:val="-4"/>
          <w:sz w:val="28"/>
          <w:szCs w:val="28"/>
        </w:rPr>
        <w:t>ая</w:t>
      </w:r>
      <w:r w:rsidR="00CE67D4">
        <w:rPr>
          <w:spacing w:val="-4"/>
          <w:sz w:val="28"/>
          <w:szCs w:val="28"/>
        </w:rPr>
        <w:t xml:space="preserve"> выдает характеристику практиканту, должн</w:t>
      </w:r>
      <w:r>
        <w:rPr>
          <w:spacing w:val="-4"/>
          <w:sz w:val="28"/>
          <w:szCs w:val="28"/>
        </w:rPr>
        <w:t>а</w:t>
      </w:r>
      <w:r w:rsidR="00CE67D4">
        <w:rPr>
          <w:spacing w:val="-4"/>
          <w:sz w:val="28"/>
          <w:szCs w:val="28"/>
        </w:rPr>
        <w:t xml:space="preserve"> соответствовать </w:t>
      </w:r>
      <w:r w:rsidR="00CE67D4">
        <w:rPr>
          <w:spacing w:val="-5"/>
          <w:sz w:val="28"/>
          <w:szCs w:val="28"/>
        </w:rPr>
        <w:t xml:space="preserve">приказу о направлении студентов для прохождения </w:t>
      </w:r>
      <w:r w:rsidR="00CE67D4">
        <w:rPr>
          <w:spacing w:val="-3"/>
          <w:sz w:val="28"/>
          <w:szCs w:val="28"/>
        </w:rPr>
        <w:t xml:space="preserve">практики.  В </w:t>
      </w:r>
      <w:r w:rsidR="00CE67D4">
        <w:rPr>
          <w:spacing w:val="-3"/>
          <w:sz w:val="28"/>
          <w:szCs w:val="28"/>
        </w:rPr>
        <w:lastRenderedPageBreak/>
        <w:t xml:space="preserve">случае, если студент представляет характеристику и отчет не из </w:t>
      </w:r>
      <w:r w:rsidR="00CE67D4">
        <w:rPr>
          <w:spacing w:val="-4"/>
          <w:sz w:val="28"/>
          <w:szCs w:val="28"/>
        </w:rPr>
        <w:t xml:space="preserve">той организации, которая закреплена как база практики по приказу, прохождение практики не засчитывается. </w:t>
      </w:r>
    </w:p>
    <w:p w:rsidR="00CE67D4" w:rsidRDefault="00CE67D4" w:rsidP="00F054F8">
      <w:pPr>
        <w:suppressAutoHyphens/>
        <w:spacing w:line="276" w:lineRule="auto"/>
        <w:ind w:firstLine="567"/>
        <w:jc w:val="both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>Отчет о практике</w:t>
      </w:r>
      <w:r>
        <w:rPr>
          <w:i/>
          <w:sz w:val="28"/>
          <w:szCs w:val="28"/>
        </w:rPr>
        <w:t xml:space="preserve"> </w:t>
      </w:r>
    </w:p>
    <w:p w:rsidR="00CE67D4" w:rsidRDefault="00CE67D4" w:rsidP="00F054F8">
      <w:pPr>
        <w:pStyle w:val="Style42"/>
        <w:widowControl/>
        <w:tabs>
          <w:tab w:val="left" w:pos="851"/>
        </w:tabs>
        <w:spacing w:line="276" w:lineRule="auto"/>
        <w:ind w:firstLine="567"/>
        <w:rPr>
          <w:rStyle w:val="FontStyle69"/>
        </w:rPr>
      </w:pPr>
      <w:r>
        <w:rPr>
          <w:sz w:val="28"/>
          <w:szCs w:val="28"/>
        </w:rPr>
        <w:t xml:space="preserve">Отчет о практике является основным документом студента, отражающим, выполненную им во время практики работу. </w:t>
      </w:r>
      <w:r>
        <w:rPr>
          <w:rFonts w:cs="Times New Roman"/>
          <w:sz w:val="28"/>
          <w:szCs w:val="28"/>
        </w:rPr>
        <w:t>Студент должен собрать достаточно полную информацию и документы</w:t>
      </w:r>
      <w:r>
        <w:rPr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необходимые для выполнения дипломно</w:t>
      </w:r>
      <w:r>
        <w:rPr>
          <w:sz w:val="28"/>
          <w:szCs w:val="28"/>
        </w:rPr>
        <w:t>й</w:t>
      </w:r>
      <w:r>
        <w:rPr>
          <w:rFonts w:cs="Times New Roman"/>
          <w:sz w:val="28"/>
          <w:szCs w:val="28"/>
        </w:rPr>
        <w:t xml:space="preserve"> работы. Сбор материалов должен вестись целенаправленно, применительно к теме проекта.</w:t>
      </w:r>
      <w:r>
        <w:rPr>
          <w:rStyle w:val="FontStyle69"/>
        </w:rPr>
        <w:t xml:space="preserve"> </w:t>
      </w:r>
    </w:p>
    <w:p w:rsidR="00CE67D4" w:rsidRDefault="00CE67D4" w:rsidP="00F054F8">
      <w:pPr>
        <w:pStyle w:val="Style42"/>
        <w:widowControl/>
        <w:tabs>
          <w:tab w:val="left" w:pos="851"/>
        </w:tabs>
        <w:spacing w:line="276" w:lineRule="auto"/>
        <w:ind w:firstLine="567"/>
        <w:rPr>
          <w:rStyle w:val="FontStyle69"/>
          <w:sz w:val="28"/>
          <w:szCs w:val="28"/>
        </w:rPr>
      </w:pPr>
      <w:r>
        <w:rPr>
          <w:rStyle w:val="FontStyle69"/>
          <w:sz w:val="28"/>
          <w:szCs w:val="28"/>
        </w:rPr>
        <w:t>Структура отчета: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spacing w:after="0"/>
        <w:ind w:left="0" w:firstLine="851"/>
        <w:jc w:val="both"/>
        <w:rPr>
          <w:iCs/>
        </w:rPr>
      </w:pPr>
      <w:r>
        <w:rPr>
          <w:rFonts w:ascii="Times New Roman" w:hAnsi="Times New Roman"/>
          <w:iCs/>
          <w:sz w:val="28"/>
          <w:szCs w:val="28"/>
        </w:rPr>
        <w:t xml:space="preserve">Титульный лист 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Содержание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Введение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Глава 1. Характеристика объекта практики.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1.1. Краткая технико-экономическая характеристика объекта практики.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1.2. Характеристика аппаратного обеспечения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1.3. Характеристика программного обеспечения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1.4. Краткая характеристика применяемых методов проектирования и разработки программного обеспечения.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Глава 2. Теоретическая часть для ВКР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2.1. Математическая постановка задачи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2.2. Имеющиеся программные решения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Раздел 3. Проектная часть для ВКР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3.1. существующая технология обработки данных;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3.2 описание алгоритмов решения;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3.3. обоснование выбора инструментов, сред, языков;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3.4. описание тестовых наборов;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3.5. описание структуры главного модуля.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Глава 4. Организационно-экономическая часть для ВКР: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4.1. эксплуатационный раздел;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4.2. раздел техники безопасности;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Пункт 4.3. расчет экономической эффективности применения программного комплекса.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Список использованной литературы.</w:t>
      </w:r>
    </w:p>
    <w:p w:rsidR="00CE67D4" w:rsidRDefault="00CE67D4" w:rsidP="00F054F8">
      <w:pPr>
        <w:pStyle w:val="ab"/>
        <w:numPr>
          <w:ilvl w:val="0"/>
          <w:numId w:val="29"/>
        </w:numPr>
        <w:suppressAutoHyphens/>
        <w:ind w:left="0" w:firstLine="851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Приложение. Листинг главного модуля.</w:t>
      </w:r>
    </w:p>
    <w:p w:rsidR="00CE67D4" w:rsidRDefault="00CE67D4" w:rsidP="00F054F8">
      <w:pPr>
        <w:pStyle w:val="13"/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колледжа  на основании анализа представленных документов принимает решение о допуске или отказе в допуске студента к защите </w:t>
      </w:r>
      <w:r>
        <w:rPr>
          <w:sz w:val="28"/>
          <w:szCs w:val="28"/>
        </w:rPr>
        <w:lastRenderedPageBreak/>
        <w:t xml:space="preserve">отчета о практике. Свое решение он излагает на отчете студента о прохождении практики.  </w:t>
      </w:r>
    </w:p>
    <w:p w:rsidR="00CE67D4" w:rsidRDefault="00CE67D4" w:rsidP="00F054F8">
      <w:pPr>
        <w:pStyle w:val="13"/>
        <w:spacing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Процедура защиты состоит из доклада студента о проделанной работе в период практики (до 5 минут) и ответов на вопросы по существу доклада.</w:t>
      </w:r>
    </w:p>
    <w:p w:rsidR="00CE67D4" w:rsidRDefault="00CE67D4" w:rsidP="00C76DE9">
      <w:pPr>
        <w:autoSpaceDN w:val="0"/>
        <w:adjustRightInd w:val="0"/>
        <w:ind w:firstLine="720"/>
        <w:jc w:val="both"/>
        <w:rPr>
          <w:sz w:val="28"/>
          <w:szCs w:val="28"/>
        </w:rPr>
      </w:pPr>
    </w:p>
    <w:p w:rsidR="009F7870" w:rsidRDefault="00AA5DE0" w:rsidP="00472843">
      <w:pPr>
        <w:pStyle w:val="ac"/>
        <w:numPr>
          <w:ilvl w:val="1"/>
          <w:numId w:val="30"/>
        </w:numPr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D3A27">
        <w:rPr>
          <w:rFonts w:ascii="Times New Roman" w:hAnsi="Times New Roman"/>
          <w:b/>
          <w:bCs/>
          <w:sz w:val="28"/>
          <w:szCs w:val="28"/>
        </w:rPr>
        <w:t xml:space="preserve">КРИТЕРИИ ОЦЕНКИ </w:t>
      </w:r>
      <w:bookmarkEnd w:id="0"/>
      <w:bookmarkEnd w:id="1"/>
    </w:p>
    <w:p w:rsidR="009F7870" w:rsidRPr="009F7870" w:rsidRDefault="009F7870" w:rsidP="009F7870">
      <w:pPr>
        <w:pStyle w:val="ac"/>
        <w:rPr>
          <w:rFonts w:ascii="Times New Roman" w:hAnsi="Times New Roman"/>
          <w:b/>
          <w:bCs/>
          <w:sz w:val="28"/>
          <w:szCs w:val="28"/>
        </w:rPr>
      </w:pPr>
    </w:p>
    <w:p w:rsidR="00CE67D4" w:rsidRDefault="00CE67D4" w:rsidP="00CE67D4">
      <w:pPr>
        <w:pStyle w:val="af2"/>
        <w:suppressAutoHyphens/>
        <w:spacing w:after="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Критериями оценки результатов практики студента являются:</w:t>
      </w:r>
    </w:p>
    <w:p w:rsidR="00CE67D4" w:rsidRDefault="00CE67D4" w:rsidP="00CE67D4">
      <w:pPr>
        <w:pStyle w:val="af2"/>
        <w:suppressAutoHyphens/>
        <w:spacing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мнение руководителя практики от организации об уровне подготовленности студента, инициативности и дисциплинированности, излагаемое в характеристике;</w:t>
      </w:r>
    </w:p>
    <w:p w:rsidR="00CE67D4" w:rsidRDefault="00CE67D4" w:rsidP="00CE67D4">
      <w:pPr>
        <w:pStyle w:val="af2"/>
        <w:suppressAutoHyphens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степень выполнения программы практики;</w:t>
      </w:r>
    </w:p>
    <w:p w:rsidR="00CE67D4" w:rsidRDefault="00CE67D4" w:rsidP="00CE67D4">
      <w:pPr>
        <w:pStyle w:val="af2"/>
        <w:suppressAutoHyphens/>
        <w:spacing w:after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содержание и качество представленных студентом отчетных материалов;</w:t>
      </w:r>
    </w:p>
    <w:p w:rsidR="00CE67D4" w:rsidRDefault="00CE67D4" w:rsidP="00CE67D4">
      <w:pPr>
        <w:pStyle w:val="af2"/>
        <w:suppressAutoHyphens/>
        <w:spacing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уровень знаний, показанный при защите отчета о прохождении практики.</w:t>
      </w:r>
    </w:p>
    <w:p w:rsidR="00CE67D4" w:rsidRDefault="00CE67D4" w:rsidP="00CE67D4">
      <w:pPr>
        <w:pStyle w:val="af2"/>
        <w:suppressAutoHyphens/>
        <w:spacing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практики оценивается по системе  «зачет» или «не зачет» и  учитывается при подведении итогов общей успеваемости студента.  </w:t>
      </w:r>
    </w:p>
    <w:p w:rsidR="00CE67D4" w:rsidRDefault="00CE67D4" w:rsidP="00CE67D4">
      <w:pPr>
        <w:suppressAutoHyphens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Студенты, не выполнившие без уважительных причин требования программы практики или получившие отрицательную оценку, отчисляются из учебного заведения  как имеющие академическую задолженность. В случае уважительной причины студенты направляются на практику вторично, в свободное от учебы время.</w:t>
      </w:r>
    </w:p>
    <w:p w:rsidR="00737400" w:rsidRDefault="00737400"/>
    <w:p w:rsidR="00737400" w:rsidRDefault="00852543" w:rsidP="00737400">
      <w:pPr>
        <w:jc w:val="right"/>
      </w:pPr>
      <w:r>
        <w:rPr>
          <w:b/>
          <w:sz w:val="28"/>
          <w:szCs w:val="28"/>
        </w:rPr>
        <w:br w:type="page"/>
      </w:r>
      <w:r w:rsidR="00737400" w:rsidRPr="006D0D9C">
        <w:rPr>
          <w:b/>
          <w:sz w:val="28"/>
          <w:szCs w:val="28"/>
        </w:rPr>
        <w:lastRenderedPageBreak/>
        <w:t>Приложение 1</w:t>
      </w:r>
      <w:r w:rsidR="00737400">
        <w:t xml:space="preserve"> </w:t>
      </w:r>
    </w:p>
    <w:p w:rsidR="00737400" w:rsidRDefault="00737400" w:rsidP="00737400">
      <w:pPr>
        <w:rPr>
          <w:sz w:val="28"/>
          <w:szCs w:val="28"/>
        </w:rPr>
      </w:pPr>
      <w:r w:rsidRPr="0017063F">
        <w:rPr>
          <w:sz w:val="28"/>
          <w:szCs w:val="28"/>
        </w:rPr>
        <w:t>……………………………………………………………………………………….</w:t>
      </w:r>
    </w:p>
    <w:p w:rsidR="00737400" w:rsidRPr="0017063F" w:rsidRDefault="00AA2852" w:rsidP="00737400">
      <w:pPr>
        <w:rPr>
          <w:sz w:val="28"/>
          <w:szCs w:val="28"/>
        </w:rPr>
      </w:pPr>
      <w:r w:rsidRPr="003048BD">
        <w:rPr>
          <w:noProof/>
          <w:color w:val="000000"/>
          <w:spacing w:val="-6"/>
          <w:sz w:val="28"/>
          <w:szCs w:val="28"/>
        </w:rPr>
        <w:pict>
          <v:shape id="Рисунок 1" o:spid="_x0000_i1026" type="#_x0000_t75" style="width:467.25pt;height:68.25pt;visibility:visible">
            <v:imagedata r:id="rId14" o:title=""/>
          </v:shape>
        </w:pict>
      </w:r>
    </w:p>
    <w:p w:rsidR="00737400" w:rsidRPr="00C67623" w:rsidRDefault="00737400" w:rsidP="00737400">
      <w:pPr>
        <w:spacing w:line="0" w:lineRule="atLeast"/>
        <w:rPr>
          <w:i/>
          <w:color w:val="1F497D"/>
        </w:rPr>
      </w:pPr>
    </w:p>
    <w:p w:rsidR="00737400" w:rsidRPr="00936B3D" w:rsidRDefault="00737400" w:rsidP="00737400">
      <w:pPr>
        <w:pBdr>
          <w:top w:val="single" w:sz="18" w:space="1" w:color="auto"/>
        </w:pBdr>
        <w:rPr>
          <w:b/>
          <w:szCs w:val="28"/>
        </w:rPr>
      </w:pPr>
    </w:p>
    <w:p w:rsidR="00472843" w:rsidRDefault="00472843" w:rsidP="00852543">
      <w:pPr>
        <w:suppressAutoHyphens/>
        <w:spacing w:line="360" w:lineRule="auto"/>
        <w:ind w:right="-143"/>
        <w:jc w:val="center"/>
        <w:rPr>
          <w:b/>
          <w:sz w:val="48"/>
          <w:szCs w:val="48"/>
        </w:rPr>
      </w:pPr>
    </w:p>
    <w:p w:rsidR="00852543" w:rsidRDefault="00852543" w:rsidP="00852543">
      <w:pPr>
        <w:suppressAutoHyphens/>
        <w:spacing w:line="360" w:lineRule="auto"/>
        <w:ind w:right="-14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 w:rsidR="00852543" w:rsidRDefault="00852543" w:rsidP="00852543">
      <w:pPr>
        <w:suppressAutoHyphens/>
        <w:spacing w:line="36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BB7D70">
        <w:rPr>
          <w:sz w:val="32"/>
          <w:szCs w:val="32"/>
        </w:rPr>
        <w:t>производственной (</w:t>
      </w:r>
      <w:r>
        <w:rPr>
          <w:sz w:val="32"/>
          <w:szCs w:val="32"/>
        </w:rPr>
        <w:t>преддипломной</w:t>
      </w:r>
      <w:r w:rsidR="00BB7D70">
        <w:rPr>
          <w:sz w:val="32"/>
          <w:szCs w:val="32"/>
        </w:rPr>
        <w:t>)</w:t>
      </w:r>
      <w:r>
        <w:rPr>
          <w:sz w:val="32"/>
          <w:szCs w:val="32"/>
        </w:rPr>
        <w:t xml:space="preserve"> практике </w:t>
      </w:r>
    </w:p>
    <w:p w:rsidR="00852543" w:rsidRDefault="00852543" w:rsidP="00852543">
      <w:pPr>
        <w:suppressAutoHyphens/>
        <w:spacing w:line="36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специальности </w:t>
      </w:r>
      <w:r w:rsidR="00061810">
        <w:rPr>
          <w:sz w:val="32"/>
          <w:szCs w:val="32"/>
        </w:rPr>
        <w:t>09.02.03</w:t>
      </w:r>
      <w:r>
        <w:rPr>
          <w:sz w:val="32"/>
          <w:szCs w:val="32"/>
        </w:rPr>
        <w:t xml:space="preserve"> «Программирование в компьютерных системах»</w:t>
      </w:r>
    </w:p>
    <w:p w:rsidR="00852543" w:rsidRDefault="00852543" w:rsidP="00852543">
      <w:pPr>
        <w:suppressAutoHyphens/>
        <w:ind w:right="-143"/>
        <w:jc w:val="right"/>
        <w:rPr>
          <w:sz w:val="32"/>
          <w:szCs w:val="32"/>
        </w:rPr>
      </w:pPr>
    </w:p>
    <w:p w:rsidR="00852543" w:rsidRDefault="00852543" w:rsidP="00852543">
      <w:pPr>
        <w:suppressAutoHyphens/>
        <w:ind w:right="-143"/>
        <w:jc w:val="right"/>
        <w:rPr>
          <w:sz w:val="32"/>
          <w:szCs w:val="32"/>
        </w:rPr>
      </w:pPr>
    </w:p>
    <w:p w:rsidR="00852543" w:rsidRDefault="00852543" w:rsidP="00852543">
      <w:pPr>
        <w:suppressAutoHyphens/>
        <w:ind w:right="-143"/>
        <w:jc w:val="right"/>
        <w:rPr>
          <w:sz w:val="32"/>
          <w:szCs w:val="32"/>
        </w:rPr>
      </w:pPr>
    </w:p>
    <w:p w:rsidR="00852543" w:rsidRDefault="00852543" w:rsidP="00CE67D4">
      <w:pPr>
        <w:suppressAutoHyphens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 w:rsidR="00061810">
        <w:rPr>
          <w:sz w:val="32"/>
          <w:szCs w:val="32"/>
        </w:rPr>
        <w:t>П</w:t>
      </w:r>
      <w:r w:rsidR="00F61BFE" w:rsidRPr="00D654AE">
        <w:rPr>
          <w:sz w:val="32"/>
          <w:szCs w:val="32"/>
        </w:rPr>
        <w:t>1</w:t>
      </w:r>
      <w:r w:rsidR="00061810">
        <w:rPr>
          <w:sz w:val="32"/>
          <w:szCs w:val="32"/>
        </w:rPr>
        <w:t>-1</w:t>
      </w:r>
      <w:r w:rsidR="00F61BFE" w:rsidRPr="00D654AE">
        <w:rPr>
          <w:sz w:val="32"/>
          <w:szCs w:val="32"/>
        </w:rPr>
        <w:t>3</w:t>
      </w:r>
    </w:p>
    <w:p w:rsidR="00852543" w:rsidRDefault="00852543" w:rsidP="00CE67D4">
      <w:pPr>
        <w:suppressAutoHyphens/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Иванов С. Р.</w:t>
      </w:r>
    </w:p>
    <w:p w:rsidR="00852543" w:rsidRDefault="00852543" w:rsidP="00CE67D4">
      <w:pPr>
        <w:suppressAutoHyphens/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 (подпись)</w:t>
      </w:r>
    </w:p>
    <w:p w:rsidR="00852543" w:rsidRDefault="00852543" w:rsidP="00CE67D4">
      <w:pPr>
        <w:suppressAutoHyphens/>
        <w:jc w:val="right"/>
        <w:rPr>
          <w:sz w:val="32"/>
          <w:szCs w:val="32"/>
        </w:rPr>
      </w:pPr>
      <w:r>
        <w:rPr>
          <w:sz w:val="32"/>
          <w:szCs w:val="32"/>
        </w:rPr>
        <w:t>Принял преподаватель</w:t>
      </w:r>
    </w:p>
    <w:p w:rsidR="00852543" w:rsidRDefault="00852543" w:rsidP="00CE67D4">
      <w:pPr>
        <w:suppressAutoHyphens/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Петров В. Н.</w:t>
      </w:r>
    </w:p>
    <w:p w:rsidR="00852543" w:rsidRDefault="00852543" w:rsidP="00CE67D4">
      <w:pPr>
        <w:suppressAutoHyphens/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__________(подпись)</w:t>
      </w:r>
    </w:p>
    <w:p w:rsidR="00852543" w:rsidRDefault="00852543" w:rsidP="00CE67D4">
      <w:pPr>
        <w:suppressAutoHyphens/>
        <w:spacing w:line="480" w:lineRule="auto"/>
        <w:jc w:val="right"/>
        <w:rPr>
          <w:sz w:val="32"/>
          <w:szCs w:val="32"/>
        </w:rPr>
      </w:pPr>
      <w:r>
        <w:rPr>
          <w:sz w:val="32"/>
          <w:szCs w:val="32"/>
        </w:rPr>
        <w:t>___________(оценка)</w:t>
      </w:r>
    </w:p>
    <w:p w:rsidR="00852543" w:rsidRDefault="00852543" w:rsidP="00852543">
      <w:pPr>
        <w:suppressAutoHyphens/>
        <w:spacing w:line="480" w:lineRule="auto"/>
        <w:ind w:right="-143"/>
        <w:jc w:val="right"/>
        <w:rPr>
          <w:sz w:val="32"/>
          <w:szCs w:val="32"/>
        </w:rPr>
      </w:pPr>
    </w:p>
    <w:p w:rsidR="00852543" w:rsidRDefault="00852543" w:rsidP="00852543">
      <w:pPr>
        <w:suppressAutoHyphens/>
        <w:spacing w:line="480" w:lineRule="auto"/>
        <w:ind w:right="-143"/>
        <w:jc w:val="right"/>
        <w:rPr>
          <w:sz w:val="32"/>
          <w:szCs w:val="32"/>
        </w:rPr>
      </w:pPr>
    </w:p>
    <w:p w:rsidR="00852543" w:rsidRDefault="00852543" w:rsidP="00852543">
      <w:pPr>
        <w:suppressAutoHyphens/>
        <w:spacing w:line="480" w:lineRule="auto"/>
        <w:ind w:right="-143"/>
        <w:jc w:val="center"/>
        <w:rPr>
          <w:sz w:val="32"/>
          <w:szCs w:val="32"/>
        </w:rPr>
      </w:pPr>
    </w:p>
    <w:p w:rsidR="00852543" w:rsidRDefault="00061810" w:rsidP="00852543">
      <w:pPr>
        <w:suppressAutoHyphens/>
        <w:spacing w:line="48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t>Королев, 201</w:t>
      </w:r>
      <w:r w:rsidR="00F61BFE" w:rsidRPr="003D4115">
        <w:rPr>
          <w:sz w:val="32"/>
          <w:szCs w:val="32"/>
        </w:rPr>
        <w:t>6</w:t>
      </w:r>
    </w:p>
    <w:p w:rsidR="00737400" w:rsidRPr="00A31F84" w:rsidRDefault="00852543" w:rsidP="0073740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37400">
        <w:rPr>
          <w:b/>
          <w:sz w:val="28"/>
          <w:szCs w:val="28"/>
        </w:rPr>
        <w:lastRenderedPageBreak/>
        <w:t>П</w:t>
      </w:r>
      <w:r w:rsidR="00737400" w:rsidRPr="00A31F84">
        <w:rPr>
          <w:b/>
          <w:sz w:val="28"/>
          <w:szCs w:val="28"/>
        </w:rPr>
        <w:t xml:space="preserve">риложение </w:t>
      </w:r>
      <w:r w:rsidR="00737400">
        <w:rPr>
          <w:b/>
          <w:sz w:val="28"/>
          <w:szCs w:val="28"/>
        </w:rPr>
        <w:t xml:space="preserve">2 </w:t>
      </w:r>
    </w:p>
    <w:p w:rsidR="00737400" w:rsidRPr="00A96522" w:rsidRDefault="00737400" w:rsidP="00737400"/>
    <w:p w:rsidR="00737400" w:rsidRPr="00A96522" w:rsidRDefault="00737400" w:rsidP="00737400"/>
    <w:p w:rsidR="00852543" w:rsidRDefault="00852543" w:rsidP="00852543">
      <w:pPr>
        <w:suppressAutoHyphens/>
        <w:spacing w:line="360" w:lineRule="auto"/>
        <w:rPr>
          <w:sz w:val="28"/>
          <w:szCs w:val="28"/>
        </w:rPr>
      </w:pPr>
    </w:p>
    <w:p w:rsidR="00852543" w:rsidRDefault="00852543" w:rsidP="00852543">
      <w:pPr>
        <w:pStyle w:val="Style6"/>
        <w:widowControl/>
        <w:suppressAutoHyphens/>
        <w:ind w:firstLine="709"/>
        <w:jc w:val="center"/>
        <w:rPr>
          <w:rStyle w:val="FontStyle19"/>
          <w:b w:val="0"/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>Дневник</w:t>
      </w:r>
    </w:p>
    <w:p w:rsidR="00852543" w:rsidRDefault="00852543" w:rsidP="00852543">
      <w:pPr>
        <w:pStyle w:val="Style6"/>
        <w:widowControl/>
        <w:suppressAutoHyphens/>
        <w:ind w:firstLine="709"/>
        <w:jc w:val="center"/>
        <w:rPr>
          <w:rStyle w:val="FontStyle19"/>
          <w:b w:val="0"/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 xml:space="preserve">прохождения </w:t>
      </w:r>
      <w:r w:rsidR="00BB7D70">
        <w:rPr>
          <w:rStyle w:val="FontStyle19"/>
          <w:b w:val="0"/>
          <w:sz w:val="28"/>
          <w:szCs w:val="28"/>
        </w:rPr>
        <w:t>производственной (</w:t>
      </w:r>
      <w:r>
        <w:rPr>
          <w:rStyle w:val="FontStyle19"/>
          <w:b w:val="0"/>
          <w:sz w:val="28"/>
          <w:szCs w:val="28"/>
        </w:rPr>
        <w:t>преддипломной</w:t>
      </w:r>
      <w:r w:rsidR="00BB7D70">
        <w:rPr>
          <w:rStyle w:val="FontStyle19"/>
          <w:b w:val="0"/>
          <w:sz w:val="28"/>
          <w:szCs w:val="28"/>
        </w:rPr>
        <w:t>)</w:t>
      </w:r>
      <w:r>
        <w:rPr>
          <w:rStyle w:val="FontStyle19"/>
          <w:b w:val="0"/>
          <w:sz w:val="28"/>
          <w:szCs w:val="28"/>
        </w:rPr>
        <w:t xml:space="preserve"> практики </w:t>
      </w:r>
    </w:p>
    <w:p w:rsidR="00852543" w:rsidRDefault="00852543" w:rsidP="00852543">
      <w:pPr>
        <w:pStyle w:val="Style6"/>
        <w:widowControl/>
        <w:suppressAutoHyphens/>
        <w:ind w:firstLine="709"/>
        <w:jc w:val="center"/>
        <w:rPr>
          <w:rStyle w:val="FontStyle19"/>
          <w:b w:val="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4"/>
        <w:gridCol w:w="6651"/>
        <w:gridCol w:w="1690"/>
      </w:tblGrid>
      <w:tr w:rsidR="00852543" w:rsidTr="00BE5468">
        <w:trPr>
          <w:trHeight w:val="6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  <w:r>
              <w:rPr>
                <w:rStyle w:val="FontStyle19"/>
                <w:b w:val="0"/>
                <w:sz w:val="28"/>
                <w:szCs w:val="28"/>
              </w:rPr>
              <w:t>Дата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  <w:r>
              <w:rPr>
                <w:rStyle w:val="FontStyle19"/>
                <w:b w:val="0"/>
                <w:sz w:val="28"/>
                <w:szCs w:val="28"/>
              </w:rPr>
              <w:t>Содержание работ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  <w:r>
              <w:rPr>
                <w:rStyle w:val="FontStyle19"/>
                <w:b w:val="0"/>
                <w:sz w:val="28"/>
                <w:szCs w:val="28"/>
              </w:rPr>
              <w:t>Отметка о выполнении</w:t>
            </w:r>
          </w:p>
        </w:tc>
      </w:tr>
      <w:tr w:rsidR="00852543" w:rsidTr="00BE5468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852543" w:rsidTr="00BE5468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852543" w:rsidTr="00BE5468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852543" w:rsidTr="00BE5468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2543" w:rsidRDefault="00852543">
            <w:pPr>
              <w:pStyle w:val="Style6"/>
              <w:widowControl/>
              <w:suppressAutoHyphens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</w:tbl>
    <w:p w:rsidR="00852543" w:rsidRDefault="00852543" w:rsidP="00852543">
      <w:pPr>
        <w:pStyle w:val="Style6"/>
        <w:widowControl/>
        <w:suppressAutoHyphens/>
        <w:ind w:firstLine="709"/>
        <w:jc w:val="center"/>
        <w:rPr>
          <w:rStyle w:val="FontStyle19"/>
          <w:rFonts w:eastAsia="Times New Roman"/>
          <w:b w:val="0"/>
          <w:sz w:val="28"/>
          <w:szCs w:val="28"/>
        </w:rPr>
      </w:pPr>
    </w:p>
    <w:p w:rsidR="00852543" w:rsidRDefault="00852543" w:rsidP="00852543">
      <w:pPr>
        <w:pStyle w:val="Style6"/>
        <w:widowControl/>
        <w:suppressAutoHyphens/>
        <w:ind w:firstLine="709"/>
        <w:jc w:val="center"/>
        <w:rPr>
          <w:rStyle w:val="FontStyle19"/>
          <w:b w:val="0"/>
          <w:sz w:val="28"/>
          <w:szCs w:val="28"/>
        </w:rPr>
      </w:pPr>
    </w:p>
    <w:p w:rsidR="00852543" w:rsidRDefault="00852543" w:rsidP="00852543">
      <w:pPr>
        <w:pStyle w:val="Style6"/>
        <w:widowControl/>
        <w:suppressAutoHyphens/>
        <w:ind w:firstLine="709"/>
        <w:jc w:val="center"/>
        <w:rPr>
          <w:rStyle w:val="FontStyle19"/>
          <w:b w:val="0"/>
          <w:sz w:val="28"/>
          <w:szCs w:val="28"/>
        </w:rPr>
      </w:pPr>
    </w:p>
    <w:p w:rsidR="00852543" w:rsidRDefault="00852543" w:rsidP="00BE5468">
      <w:pPr>
        <w:pStyle w:val="Style6"/>
        <w:widowControl/>
        <w:suppressAutoHyphens/>
        <w:jc w:val="center"/>
        <w:rPr>
          <w:rStyle w:val="FontStyle19"/>
          <w:b w:val="0"/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>Указания к заполнению дневника практики</w:t>
      </w:r>
    </w:p>
    <w:p w:rsidR="00852543" w:rsidRDefault="00852543" w:rsidP="00BE5468">
      <w:pPr>
        <w:pStyle w:val="Style6"/>
        <w:widowControl/>
        <w:suppressAutoHyphens/>
        <w:ind w:firstLine="709"/>
        <w:jc w:val="both"/>
        <w:rPr>
          <w:rStyle w:val="FontStyle19"/>
          <w:b w:val="0"/>
          <w:sz w:val="28"/>
          <w:szCs w:val="28"/>
        </w:rPr>
      </w:pPr>
    </w:p>
    <w:p w:rsidR="00852543" w:rsidRDefault="00852543" w:rsidP="00BE5468">
      <w:pPr>
        <w:pStyle w:val="Style6"/>
        <w:widowControl/>
        <w:suppressAutoHyphens/>
        <w:ind w:firstLine="709"/>
        <w:jc w:val="both"/>
        <w:rPr>
          <w:rStyle w:val="FontStyle19"/>
          <w:b w:val="0"/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 xml:space="preserve">1. В колонке "Дата" указывается период выполнения работы, изучения материала. </w:t>
      </w:r>
    </w:p>
    <w:p w:rsidR="00852543" w:rsidRDefault="00852543" w:rsidP="00BE5468">
      <w:pPr>
        <w:pStyle w:val="Style6"/>
        <w:widowControl/>
        <w:suppressAutoHyphens/>
        <w:ind w:firstLine="709"/>
        <w:jc w:val="both"/>
        <w:rPr>
          <w:rStyle w:val="FontStyle19"/>
          <w:b w:val="0"/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>2. В колонке "Содержание работ" записываются виды выполняемых студентом работ, наименование тем изучаемого материала.</w:t>
      </w:r>
    </w:p>
    <w:p w:rsidR="00852543" w:rsidRDefault="00852543" w:rsidP="00BE5468">
      <w:pPr>
        <w:pStyle w:val="Style6"/>
        <w:widowControl/>
        <w:suppressAutoHyphens/>
        <w:ind w:firstLine="709"/>
        <w:jc w:val="both"/>
        <w:rPr>
          <w:rStyle w:val="FontStyle19"/>
          <w:b w:val="0"/>
          <w:sz w:val="28"/>
          <w:szCs w:val="28"/>
        </w:rPr>
      </w:pPr>
      <w:r>
        <w:rPr>
          <w:rStyle w:val="FontStyle19"/>
          <w:b w:val="0"/>
          <w:sz w:val="28"/>
          <w:szCs w:val="28"/>
        </w:rPr>
        <w:t>3. Отметку о выполнении работ ставит руководитель практики от предприятия.</w:t>
      </w:r>
    </w:p>
    <w:p w:rsidR="00737400" w:rsidRDefault="00737400" w:rsidP="00CE67D4">
      <w:pPr>
        <w:pStyle w:val="Style6"/>
        <w:widowControl/>
        <w:ind w:firstLine="709"/>
      </w:pPr>
    </w:p>
    <w:sectPr w:rsidR="00737400" w:rsidSect="00764CD1">
      <w:pgSz w:w="11906" w:h="16838"/>
      <w:pgMar w:top="720" w:right="748" w:bottom="1134" w:left="1259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7B5" w:rsidRDefault="001427B5">
      <w:r>
        <w:separator/>
      </w:r>
    </w:p>
  </w:endnote>
  <w:endnote w:type="continuationSeparator" w:id="1">
    <w:p w:rsidR="001427B5" w:rsidRDefault="00142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62" w:type="dxa"/>
      <w:jc w:val="center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35"/>
      <w:gridCol w:w="6634"/>
      <w:gridCol w:w="1793"/>
    </w:tblGrid>
    <w:tr w:rsidR="00C52290">
      <w:trPr>
        <w:trHeight w:val="346"/>
        <w:jc w:val="center"/>
      </w:trPr>
      <w:tc>
        <w:tcPr>
          <w:tcW w:w="1435" w:type="dxa"/>
          <w:tcBorders>
            <w:top w:val="threeDEmboss" w:sz="12" w:space="0" w:color="auto"/>
            <w:left w:val="threeDEmboss" w:sz="12" w:space="0" w:color="auto"/>
            <w:bottom w:val="threeDEmboss" w:sz="12" w:space="0" w:color="auto"/>
            <w:right w:val="single" w:sz="6" w:space="0" w:color="auto"/>
          </w:tcBorders>
          <w:shd w:val="clear" w:color="auto" w:fill="D9D9D9"/>
        </w:tcPr>
        <w:p w:rsidR="00C52290" w:rsidRPr="004D044D" w:rsidRDefault="00C52290" w:rsidP="00C52290">
          <w:pPr>
            <w:pStyle w:val="a5"/>
            <w:rPr>
              <w:b/>
              <w:bCs/>
              <w:i/>
              <w:szCs w:val="20"/>
            </w:rPr>
          </w:pPr>
          <w:r w:rsidRPr="004D044D">
            <w:rPr>
              <w:b/>
              <w:bCs/>
              <w:i/>
              <w:szCs w:val="20"/>
            </w:rPr>
            <w:t>Версия: 01</w:t>
          </w:r>
        </w:p>
      </w:tc>
      <w:tc>
        <w:tcPr>
          <w:tcW w:w="6634" w:type="dxa"/>
          <w:tcBorders>
            <w:top w:val="threeDEmboss" w:sz="12" w:space="0" w:color="auto"/>
            <w:left w:val="single" w:sz="6" w:space="0" w:color="auto"/>
            <w:bottom w:val="threeDEmboss" w:sz="12" w:space="0" w:color="auto"/>
            <w:right w:val="single" w:sz="6" w:space="0" w:color="auto"/>
          </w:tcBorders>
          <w:shd w:val="clear" w:color="auto" w:fill="D9D9D9"/>
        </w:tcPr>
        <w:p w:rsidR="00C52290" w:rsidRPr="004D044D" w:rsidRDefault="00C52290" w:rsidP="00C52290">
          <w:pPr>
            <w:pStyle w:val="a5"/>
            <w:rPr>
              <w:b/>
              <w:bCs/>
              <w:i/>
              <w:sz w:val="12"/>
              <w:szCs w:val="12"/>
            </w:rPr>
          </w:pPr>
        </w:p>
      </w:tc>
      <w:tc>
        <w:tcPr>
          <w:tcW w:w="1793" w:type="dxa"/>
          <w:tcBorders>
            <w:top w:val="threeDEmboss" w:sz="12" w:space="0" w:color="auto"/>
            <w:left w:val="single" w:sz="6" w:space="0" w:color="auto"/>
            <w:bottom w:val="threeDEmboss" w:sz="12" w:space="0" w:color="auto"/>
            <w:right w:val="threeDEmboss" w:sz="12" w:space="0" w:color="auto"/>
          </w:tcBorders>
          <w:shd w:val="clear" w:color="auto" w:fill="D9D9D9"/>
        </w:tcPr>
        <w:p w:rsidR="00C52290" w:rsidRPr="004D044D" w:rsidRDefault="00C52290" w:rsidP="00C52290">
          <w:pPr>
            <w:pStyle w:val="a5"/>
            <w:jc w:val="right"/>
            <w:rPr>
              <w:bCs/>
              <w:i/>
              <w:szCs w:val="20"/>
            </w:rPr>
          </w:pPr>
          <w:r w:rsidRPr="004D044D">
            <w:rPr>
              <w:bCs/>
              <w:i/>
              <w:szCs w:val="20"/>
            </w:rPr>
            <w:t xml:space="preserve">Стр. </w:t>
          </w:r>
          <w:r w:rsidR="003048BD" w:rsidRPr="004D044D">
            <w:rPr>
              <w:rStyle w:val="a7"/>
              <w:bCs/>
              <w:i/>
              <w:sz w:val="20"/>
              <w:szCs w:val="20"/>
            </w:rPr>
            <w:fldChar w:fldCharType="begin"/>
          </w:r>
          <w:r w:rsidRPr="004D044D">
            <w:rPr>
              <w:rStyle w:val="a7"/>
              <w:bCs/>
              <w:i/>
              <w:sz w:val="20"/>
              <w:szCs w:val="20"/>
            </w:rPr>
            <w:instrText xml:space="preserve"> PAGE </w:instrText>
          </w:r>
          <w:r w:rsidR="003048BD" w:rsidRPr="004D044D">
            <w:rPr>
              <w:rStyle w:val="a7"/>
              <w:bCs/>
              <w:i/>
              <w:sz w:val="20"/>
              <w:szCs w:val="20"/>
            </w:rPr>
            <w:fldChar w:fldCharType="separate"/>
          </w:r>
          <w:r w:rsidR="00AA2852">
            <w:rPr>
              <w:rStyle w:val="a7"/>
              <w:bCs/>
              <w:i/>
              <w:noProof/>
              <w:sz w:val="20"/>
              <w:szCs w:val="20"/>
            </w:rPr>
            <w:t>19</w:t>
          </w:r>
          <w:r w:rsidR="003048BD" w:rsidRPr="004D044D">
            <w:rPr>
              <w:rStyle w:val="a7"/>
              <w:bCs/>
              <w:i/>
              <w:sz w:val="20"/>
              <w:szCs w:val="20"/>
            </w:rPr>
            <w:fldChar w:fldCharType="end"/>
          </w:r>
          <w:r w:rsidRPr="004D044D">
            <w:rPr>
              <w:bCs/>
              <w:i/>
              <w:szCs w:val="20"/>
            </w:rPr>
            <w:t xml:space="preserve"> из </w:t>
          </w:r>
          <w:r w:rsidR="003048BD" w:rsidRPr="004D044D">
            <w:rPr>
              <w:rStyle w:val="a7"/>
              <w:bCs/>
              <w:i/>
              <w:sz w:val="20"/>
              <w:szCs w:val="20"/>
            </w:rPr>
            <w:fldChar w:fldCharType="begin"/>
          </w:r>
          <w:r w:rsidRPr="004D044D">
            <w:rPr>
              <w:rStyle w:val="a7"/>
              <w:bCs/>
              <w:i/>
              <w:sz w:val="20"/>
              <w:szCs w:val="20"/>
            </w:rPr>
            <w:instrText xml:space="preserve"> NUMPAGES </w:instrText>
          </w:r>
          <w:r w:rsidR="003048BD" w:rsidRPr="004D044D">
            <w:rPr>
              <w:rStyle w:val="a7"/>
              <w:bCs/>
              <w:i/>
              <w:sz w:val="20"/>
              <w:szCs w:val="20"/>
            </w:rPr>
            <w:fldChar w:fldCharType="separate"/>
          </w:r>
          <w:r w:rsidR="00AA2852">
            <w:rPr>
              <w:rStyle w:val="a7"/>
              <w:bCs/>
              <w:i/>
              <w:noProof/>
              <w:sz w:val="20"/>
              <w:szCs w:val="20"/>
            </w:rPr>
            <w:t>21</w:t>
          </w:r>
          <w:r w:rsidR="003048BD" w:rsidRPr="004D044D">
            <w:rPr>
              <w:rStyle w:val="a7"/>
              <w:bCs/>
              <w:i/>
              <w:sz w:val="20"/>
              <w:szCs w:val="20"/>
            </w:rPr>
            <w:fldChar w:fldCharType="end"/>
          </w:r>
        </w:p>
      </w:tc>
    </w:tr>
  </w:tbl>
  <w:p w:rsidR="00C52290" w:rsidRDefault="00C5229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7B5" w:rsidRDefault="001427B5">
      <w:r>
        <w:separator/>
      </w:r>
    </w:p>
  </w:footnote>
  <w:footnote w:type="continuationSeparator" w:id="1">
    <w:p w:rsidR="001427B5" w:rsidRDefault="001427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0B8E29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166EE9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">
    <w:nsid w:val="017B686F"/>
    <w:multiLevelType w:val="hybridMultilevel"/>
    <w:tmpl w:val="557E3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A76EC"/>
    <w:multiLevelType w:val="hybridMultilevel"/>
    <w:tmpl w:val="DA64AAAA"/>
    <w:lvl w:ilvl="0" w:tplc="DE702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cs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C640779"/>
    <w:multiLevelType w:val="hybridMultilevel"/>
    <w:tmpl w:val="DA64AAAA"/>
    <w:lvl w:ilvl="0" w:tplc="DE702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7">
    <w:nsid w:val="14703328"/>
    <w:multiLevelType w:val="multilevel"/>
    <w:tmpl w:val="3A6C8E3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>
    <w:nsid w:val="15146494"/>
    <w:multiLevelType w:val="hybridMultilevel"/>
    <w:tmpl w:val="D92E57E4"/>
    <w:lvl w:ilvl="0" w:tplc="7588436A">
      <w:start w:val="1"/>
      <w:numFmt w:val="bullet"/>
      <w:lvlText w:val=""/>
      <w:lvlJc w:val="left"/>
      <w:pPr>
        <w:tabs>
          <w:tab w:val="num" w:pos="567"/>
        </w:tabs>
        <w:ind w:left="-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9">
    <w:nsid w:val="15CA1C1B"/>
    <w:multiLevelType w:val="hybridMultilevel"/>
    <w:tmpl w:val="EDA0C2C0"/>
    <w:lvl w:ilvl="0" w:tplc="DAD6C3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197A15"/>
    <w:multiLevelType w:val="hybridMultilevel"/>
    <w:tmpl w:val="913C1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530ED2"/>
    <w:multiLevelType w:val="hybridMultilevel"/>
    <w:tmpl w:val="81DC3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B97219D"/>
    <w:multiLevelType w:val="hybridMultilevel"/>
    <w:tmpl w:val="95D0B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24558FB"/>
    <w:multiLevelType w:val="hybridMultilevel"/>
    <w:tmpl w:val="B75CEA2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5">
    <w:nsid w:val="249B0023"/>
    <w:multiLevelType w:val="hybridMultilevel"/>
    <w:tmpl w:val="5246D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8901FEA"/>
    <w:multiLevelType w:val="hybridMultilevel"/>
    <w:tmpl w:val="FFB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D0A00"/>
    <w:multiLevelType w:val="hybridMultilevel"/>
    <w:tmpl w:val="80B07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EC24F8"/>
    <w:multiLevelType w:val="hybridMultilevel"/>
    <w:tmpl w:val="F8A458AA"/>
    <w:lvl w:ilvl="0" w:tplc="BD121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2E1003E"/>
    <w:multiLevelType w:val="hybridMultilevel"/>
    <w:tmpl w:val="DF2A08DE"/>
    <w:lvl w:ilvl="0" w:tplc="04190001">
      <w:start w:val="1"/>
      <w:numFmt w:val="bullet"/>
      <w:lvlText w:val=""/>
      <w:lvlJc w:val="left"/>
      <w:pPr>
        <w:tabs>
          <w:tab w:val="num" w:pos="567"/>
        </w:tabs>
        <w:ind w:left="-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21">
    <w:nsid w:val="448E43DF"/>
    <w:multiLevelType w:val="hybridMultilevel"/>
    <w:tmpl w:val="2EBC614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F3082E"/>
    <w:multiLevelType w:val="multilevel"/>
    <w:tmpl w:val="2036207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3">
    <w:nsid w:val="57CD11F3"/>
    <w:multiLevelType w:val="hybridMultilevel"/>
    <w:tmpl w:val="99C250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07C4F5C"/>
    <w:multiLevelType w:val="hybridMultilevel"/>
    <w:tmpl w:val="E7B6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E6600"/>
    <w:multiLevelType w:val="multilevel"/>
    <w:tmpl w:val="A154A53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7">
    <w:nsid w:val="760E400F"/>
    <w:multiLevelType w:val="hybridMultilevel"/>
    <w:tmpl w:val="981859E6"/>
    <w:lvl w:ilvl="0" w:tplc="04190001">
      <w:start w:val="1"/>
      <w:numFmt w:val="bullet"/>
      <w:lvlText w:val=""/>
      <w:lvlJc w:val="left"/>
      <w:pPr>
        <w:tabs>
          <w:tab w:val="num" w:pos="567"/>
        </w:tabs>
        <w:ind w:left="-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28">
    <w:nsid w:val="78A945B0"/>
    <w:multiLevelType w:val="hybridMultilevel"/>
    <w:tmpl w:val="7F0699DE"/>
    <w:lvl w:ilvl="0" w:tplc="04190001">
      <w:start w:val="1"/>
      <w:numFmt w:val="bullet"/>
      <w:lvlText w:val=""/>
      <w:lvlJc w:val="left"/>
      <w:pPr>
        <w:tabs>
          <w:tab w:val="num" w:pos="567"/>
        </w:tabs>
        <w:ind w:left="-567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29">
    <w:nsid w:val="7F164E77"/>
    <w:multiLevelType w:val="hybridMultilevel"/>
    <w:tmpl w:val="E0689104"/>
    <w:lvl w:ilvl="0" w:tplc="7588436A">
      <w:start w:val="1"/>
      <w:numFmt w:val="bullet"/>
      <w:lvlText w:val=""/>
      <w:lvlJc w:val="left"/>
      <w:pPr>
        <w:tabs>
          <w:tab w:val="num" w:pos="1137"/>
        </w:tabs>
        <w:ind w:left="3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1"/>
  </w:num>
  <w:num w:numId="4">
    <w:abstractNumId w:val="1"/>
  </w:num>
  <w:num w:numId="5">
    <w:abstractNumId w:val="29"/>
  </w:num>
  <w:num w:numId="6">
    <w:abstractNumId w:val="19"/>
  </w:num>
  <w:num w:numId="7">
    <w:abstractNumId w:val="9"/>
  </w:num>
  <w:num w:numId="8">
    <w:abstractNumId w:val="8"/>
  </w:num>
  <w:num w:numId="9">
    <w:abstractNumId w:val="26"/>
  </w:num>
  <w:num w:numId="10">
    <w:abstractNumId w:val="28"/>
  </w:num>
  <w:num w:numId="11">
    <w:abstractNumId w:val="20"/>
  </w:num>
  <w:num w:numId="12">
    <w:abstractNumId w:val="27"/>
  </w:num>
  <w:num w:numId="13">
    <w:abstractNumId w:val="4"/>
  </w:num>
  <w:num w:numId="14">
    <w:abstractNumId w:val="1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8"/>
  </w:num>
  <w:num w:numId="19">
    <w:abstractNumId w:val="3"/>
  </w:num>
  <w:num w:numId="20">
    <w:abstractNumId w:val="25"/>
  </w:num>
  <w:num w:numId="21">
    <w:abstractNumId w:val="10"/>
  </w:num>
  <w:num w:numId="22">
    <w:abstractNumId w:val="2"/>
  </w:num>
  <w:num w:numId="23">
    <w:abstractNumId w:val="12"/>
  </w:num>
  <w:num w:numId="24">
    <w:abstractNumId w:val="23"/>
  </w:num>
  <w:num w:numId="25">
    <w:abstractNumId w:val="16"/>
  </w:num>
  <w:num w:numId="26">
    <w:abstractNumId w:val="17"/>
  </w:num>
  <w:num w:numId="27">
    <w:abstractNumId w:val="0"/>
    <w:lvlOverride w:ilvl="0">
      <w:lvl w:ilvl="0">
        <w:numFmt w:val="bullet"/>
        <w:lvlText w:val="-"/>
        <w:legacy w:legacy="1" w:legacySpace="0" w:legacyIndent="36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8">
    <w:abstractNumId w:val="0"/>
    <w:lvlOverride w:ilvl="0">
      <w:lvl w:ilvl="0">
        <w:numFmt w:val="bullet"/>
        <w:lvlText w:val="-"/>
        <w:legacy w:legacy="1" w:legacySpace="0" w:legacyIndent="37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2290"/>
    <w:rsid w:val="000034BC"/>
    <w:rsid w:val="0001393C"/>
    <w:rsid w:val="00035B51"/>
    <w:rsid w:val="00042CCE"/>
    <w:rsid w:val="00061810"/>
    <w:rsid w:val="00070F68"/>
    <w:rsid w:val="000740CD"/>
    <w:rsid w:val="0007540A"/>
    <w:rsid w:val="00080B3C"/>
    <w:rsid w:val="000924B1"/>
    <w:rsid w:val="00093D5C"/>
    <w:rsid w:val="000B562A"/>
    <w:rsid w:val="000E5FA7"/>
    <w:rsid w:val="000F4CE4"/>
    <w:rsid w:val="001427B5"/>
    <w:rsid w:val="00155C28"/>
    <w:rsid w:val="001615B8"/>
    <w:rsid w:val="001678A9"/>
    <w:rsid w:val="00173582"/>
    <w:rsid w:val="00186624"/>
    <w:rsid w:val="001876EA"/>
    <w:rsid w:val="001A1F01"/>
    <w:rsid w:val="001C084F"/>
    <w:rsid w:val="001E55AE"/>
    <w:rsid w:val="001F26CD"/>
    <w:rsid w:val="001F38C8"/>
    <w:rsid w:val="00234535"/>
    <w:rsid w:val="00282181"/>
    <w:rsid w:val="002A1DBB"/>
    <w:rsid w:val="002A3102"/>
    <w:rsid w:val="002A7EBD"/>
    <w:rsid w:val="002B3F41"/>
    <w:rsid w:val="002E3C0C"/>
    <w:rsid w:val="002E5530"/>
    <w:rsid w:val="002E7A67"/>
    <w:rsid w:val="002E7C70"/>
    <w:rsid w:val="003042BB"/>
    <w:rsid w:val="003048BD"/>
    <w:rsid w:val="00362B57"/>
    <w:rsid w:val="0037462F"/>
    <w:rsid w:val="003A505C"/>
    <w:rsid w:val="003A62CF"/>
    <w:rsid w:val="003D4115"/>
    <w:rsid w:val="003F295B"/>
    <w:rsid w:val="004038FC"/>
    <w:rsid w:val="0042337C"/>
    <w:rsid w:val="00427213"/>
    <w:rsid w:val="00454C30"/>
    <w:rsid w:val="00460454"/>
    <w:rsid w:val="00464661"/>
    <w:rsid w:val="00472843"/>
    <w:rsid w:val="0047360A"/>
    <w:rsid w:val="004925DF"/>
    <w:rsid w:val="004E2990"/>
    <w:rsid w:val="004F3758"/>
    <w:rsid w:val="004F3B1F"/>
    <w:rsid w:val="0051797F"/>
    <w:rsid w:val="00530BD2"/>
    <w:rsid w:val="005311B2"/>
    <w:rsid w:val="0053322E"/>
    <w:rsid w:val="00542307"/>
    <w:rsid w:val="00552EA6"/>
    <w:rsid w:val="00554136"/>
    <w:rsid w:val="005955A8"/>
    <w:rsid w:val="005A11E1"/>
    <w:rsid w:val="005C1C63"/>
    <w:rsid w:val="005D0D1A"/>
    <w:rsid w:val="005F0377"/>
    <w:rsid w:val="00602DF2"/>
    <w:rsid w:val="0068145D"/>
    <w:rsid w:val="006A1FD4"/>
    <w:rsid w:val="006A33FC"/>
    <w:rsid w:val="006A5FEB"/>
    <w:rsid w:val="006B63BE"/>
    <w:rsid w:val="006E479B"/>
    <w:rsid w:val="00722BF5"/>
    <w:rsid w:val="00722D20"/>
    <w:rsid w:val="00737400"/>
    <w:rsid w:val="007500EC"/>
    <w:rsid w:val="00755867"/>
    <w:rsid w:val="00764CD1"/>
    <w:rsid w:val="0076727A"/>
    <w:rsid w:val="00774211"/>
    <w:rsid w:val="007B0518"/>
    <w:rsid w:val="007B54F4"/>
    <w:rsid w:val="007C1EA7"/>
    <w:rsid w:val="007C7059"/>
    <w:rsid w:val="00852543"/>
    <w:rsid w:val="00884B79"/>
    <w:rsid w:val="008B6FE3"/>
    <w:rsid w:val="008B7B7A"/>
    <w:rsid w:val="008C5AC0"/>
    <w:rsid w:val="008F43E5"/>
    <w:rsid w:val="00967120"/>
    <w:rsid w:val="00975A7B"/>
    <w:rsid w:val="009821FE"/>
    <w:rsid w:val="00992F48"/>
    <w:rsid w:val="00996037"/>
    <w:rsid w:val="009A3865"/>
    <w:rsid w:val="009B3C92"/>
    <w:rsid w:val="009C19A9"/>
    <w:rsid w:val="009D2ED0"/>
    <w:rsid w:val="009D57D9"/>
    <w:rsid w:val="009D7D54"/>
    <w:rsid w:val="009E1F5A"/>
    <w:rsid w:val="009F1E7D"/>
    <w:rsid w:val="009F25F8"/>
    <w:rsid w:val="009F7870"/>
    <w:rsid w:val="00A11F14"/>
    <w:rsid w:val="00A124AC"/>
    <w:rsid w:val="00A331DA"/>
    <w:rsid w:val="00A3556D"/>
    <w:rsid w:val="00A577C9"/>
    <w:rsid w:val="00A63F16"/>
    <w:rsid w:val="00A76B40"/>
    <w:rsid w:val="00A86DB0"/>
    <w:rsid w:val="00A90698"/>
    <w:rsid w:val="00A956EF"/>
    <w:rsid w:val="00AA252A"/>
    <w:rsid w:val="00AA2852"/>
    <w:rsid w:val="00AA4DBB"/>
    <w:rsid w:val="00AA5DE0"/>
    <w:rsid w:val="00AB688D"/>
    <w:rsid w:val="00AF212B"/>
    <w:rsid w:val="00B17692"/>
    <w:rsid w:val="00B2304B"/>
    <w:rsid w:val="00B27509"/>
    <w:rsid w:val="00B85448"/>
    <w:rsid w:val="00B92C10"/>
    <w:rsid w:val="00BB2364"/>
    <w:rsid w:val="00BB7D70"/>
    <w:rsid w:val="00BD732A"/>
    <w:rsid w:val="00BE15FE"/>
    <w:rsid w:val="00BE3FE3"/>
    <w:rsid w:val="00BE5468"/>
    <w:rsid w:val="00C016D9"/>
    <w:rsid w:val="00C03F0B"/>
    <w:rsid w:val="00C16609"/>
    <w:rsid w:val="00C37EBA"/>
    <w:rsid w:val="00C47441"/>
    <w:rsid w:val="00C52290"/>
    <w:rsid w:val="00C55218"/>
    <w:rsid w:val="00C5793A"/>
    <w:rsid w:val="00C76DE9"/>
    <w:rsid w:val="00C8017B"/>
    <w:rsid w:val="00C92B2E"/>
    <w:rsid w:val="00C9678B"/>
    <w:rsid w:val="00C96A2F"/>
    <w:rsid w:val="00CC610A"/>
    <w:rsid w:val="00CE30AE"/>
    <w:rsid w:val="00CE67D4"/>
    <w:rsid w:val="00D05351"/>
    <w:rsid w:val="00D213E0"/>
    <w:rsid w:val="00D25E08"/>
    <w:rsid w:val="00D305A7"/>
    <w:rsid w:val="00D532C8"/>
    <w:rsid w:val="00D654AE"/>
    <w:rsid w:val="00D70826"/>
    <w:rsid w:val="00D72569"/>
    <w:rsid w:val="00D8593E"/>
    <w:rsid w:val="00D86632"/>
    <w:rsid w:val="00D87FAD"/>
    <w:rsid w:val="00DD6524"/>
    <w:rsid w:val="00E11ADC"/>
    <w:rsid w:val="00E120B8"/>
    <w:rsid w:val="00E15AE4"/>
    <w:rsid w:val="00E22B54"/>
    <w:rsid w:val="00E53A96"/>
    <w:rsid w:val="00E802D0"/>
    <w:rsid w:val="00EA4F1C"/>
    <w:rsid w:val="00EE116D"/>
    <w:rsid w:val="00EE4017"/>
    <w:rsid w:val="00F054F8"/>
    <w:rsid w:val="00F076C1"/>
    <w:rsid w:val="00F31D1A"/>
    <w:rsid w:val="00F3302F"/>
    <w:rsid w:val="00F431D2"/>
    <w:rsid w:val="00F5648A"/>
    <w:rsid w:val="00F61BFE"/>
    <w:rsid w:val="00F62AED"/>
    <w:rsid w:val="00F7438C"/>
    <w:rsid w:val="00F910A9"/>
    <w:rsid w:val="00F9310E"/>
    <w:rsid w:val="00F9661C"/>
    <w:rsid w:val="00FA3399"/>
    <w:rsid w:val="00FD3C27"/>
    <w:rsid w:val="00FF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Body Text" w:uiPriority="99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229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5229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52290"/>
    <w:rPr>
      <w:b/>
      <w:bCs/>
      <w:kern w:val="32"/>
      <w:sz w:val="28"/>
      <w:szCs w:val="32"/>
      <w:lang w:val="ru-RU" w:eastAsia="ru-RU" w:bidi="ar-SA"/>
    </w:rPr>
  </w:style>
  <w:style w:type="paragraph" w:styleId="a3">
    <w:name w:val="header"/>
    <w:basedOn w:val="a"/>
    <w:link w:val="a4"/>
    <w:rsid w:val="00C52290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4">
    <w:name w:val="Верхний колонтитул Знак"/>
    <w:link w:val="a3"/>
    <w:locked/>
    <w:rsid w:val="00C52290"/>
    <w:rPr>
      <w:lang w:val="en-US" w:eastAsia="ru-RU" w:bidi="ar-SA"/>
    </w:rPr>
  </w:style>
  <w:style w:type="paragraph" w:styleId="a5">
    <w:name w:val="footer"/>
    <w:basedOn w:val="a"/>
    <w:link w:val="a6"/>
    <w:rsid w:val="00C522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C52290"/>
    <w:rPr>
      <w:sz w:val="24"/>
      <w:szCs w:val="24"/>
      <w:lang w:val="ru-RU" w:eastAsia="ru-RU" w:bidi="ar-SA"/>
    </w:rPr>
  </w:style>
  <w:style w:type="character" w:styleId="a7">
    <w:name w:val="page number"/>
    <w:rsid w:val="00C52290"/>
    <w:rPr>
      <w:rFonts w:cs="Times New Roman"/>
    </w:rPr>
  </w:style>
  <w:style w:type="paragraph" w:styleId="2">
    <w:name w:val="Body Text 2"/>
    <w:basedOn w:val="a"/>
    <w:link w:val="20"/>
    <w:uiPriority w:val="99"/>
    <w:rsid w:val="00C52290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sid w:val="00C52290"/>
    <w:rPr>
      <w:sz w:val="24"/>
      <w:szCs w:val="24"/>
      <w:lang w:val="ru-RU" w:eastAsia="ru-RU" w:bidi="ar-SA"/>
    </w:rPr>
  </w:style>
  <w:style w:type="paragraph" w:customStyle="1" w:styleId="11">
    <w:name w:val="Абзац списка1"/>
    <w:basedOn w:val="a"/>
    <w:rsid w:val="00C5229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21">
    <w:name w:val="Body Text Indent 2"/>
    <w:basedOn w:val="a"/>
    <w:link w:val="22"/>
    <w:rsid w:val="00C5229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semiHidden/>
    <w:locked/>
    <w:rsid w:val="00C52290"/>
    <w:rPr>
      <w:sz w:val="24"/>
      <w:szCs w:val="24"/>
      <w:lang w:val="ru-RU" w:eastAsia="ru-RU" w:bidi="ar-SA"/>
    </w:rPr>
  </w:style>
  <w:style w:type="paragraph" w:styleId="a8">
    <w:name w:val="Normal (Web)"/>
    <w:basedOn w:val="a"/>
    <w:rsid w:val="00C52290"/>
    <w:pPr>
      <w:spacing w:before="100" w:beforeAutospacing="1" w:after="100" w:afterAutospacing="1"/>
    </w:pPr>
  </w:style>
  <w:style w:type="paragraph" w:styleId="23">
    <w:name w:val="List 2"/>
    <w:basedOn w:val="a"/>
    <w:rsid w:val="00C52290"/>
    <w:pPr>
      <w:ind w:left="566" w:hanging="283"/>
    </w:pPr>
  </w:style>
  <w:style w:type="character" w:styleId="a9">
    <w:name w:val="footnote reference"/>
    <w:uiPriority w:val="99"/>
    <w:semiHidden/>
    <w:rsid w:val="00C52290"/>
    <w:rPr>
      <w:rFonts w:cs="Times New Roman"/>
      <w:vertAlign w:val="superscript"/>
    </w:rPr>
  </w:style>
  <w:style w:type="paragraph" w:customStyle="1" w:styleId="aa">
    <w:name w:val="Знак"/>
    <w:basedOn w:val="a"/>
    <w:rsid w:val="000034B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WW8Num2z2">
    <w:name w:val="WW8Num2z2"/>
    <w:rsid w:val="002B3F41"/>
    <w:rPr>
      <w:rFonts w:ascii="Wingdings" w:hAnsi="Wingdings"/>
    </w:rPr>
  </w:style>
  <w:style w:type="paragraph" w:styleId="ab">
    <w:name w:val="List Paragraph"/>
    <w:basedOn w:val="a"/>
    <w:uiPriority w:val="99"/>
    <w:qFormat/>
    <w:rsid w:val="00D725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No Spacing"/>
    <w:uiPriority w:val="1"/>
    <w:qFormat/>
    <w:rsid w:val="00D72569"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d">
    <w:name w:val="СТО Абзац"/>
    <w:basedOn w:val="a"/>
    <w:rsid w:val="00737400"/>
    <w:pPr>
      <w:ind w:firstLine="709"/>
      <w:jc w:val="both"/>
    </w:pPr>
    <w:rPr>
      <w:sz w:val="28"/>
      <w:szCs w:val="20"/>
    </w:rPr>
  </w:style>
  <w:style w:type="character" w:styleId="ae">
    <w:name w:val="Hyperlink"/>
    <w:uiPriority w:val="99"/>
    <w:rsid w:val="00737400"/>
    <w:rPr>
      <w:color w:val="000000"/>
      <w:u w:val="single"/>
    </w:rPr>
  </w:style>
  <w:style w:type="paragraph" w:customStyle="1" w:styleId="Style6">
    <w:name w:val="Style6"/>
    <w:basedOn w:val="a"/>
    <w:rsid w:val="00737400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737400"/>
    <w:rPr>
      <w:rFonts w:ascii="Times New Roman" w:hAnsi="Times New Roman" w:cs="Times New Roman"/>
      <w:b/>
      <w:bCs/>
      <w:sz w:val="18"/>
      <w:szCs w:val="18"/>
    </w:rPr>
  </w:style>
  <w:style w:type="paragraph" w:customStyle="1" w:styleId="FR1">
    <w:name w:val="FR1"/>
    <w:rsid w:val="009D2ED0"/>
    <w:pPr>
      <w:widowControl w:val="0"/>
      <w:spacing w:line="360" w:lineRule="auto"/>
      <w:ind w:firstLine="680"/>
      <w:jc w:val="both"/>
    </w:pPr>
    <w:rPr>
      <w:rFonts w:ascii="Courier New" w:hAnsi="Courier New"/>
      <w:snapToGrid w:val="0"/>
      <w:sz w:val="24"/>
    </w:rPr>
  </w:style>
  <w:style w:type="paragraph" w:customStyle="1" w:styleId="4">
    <w:name w:val="Обычный4"/>
    <w:rsid w:val="009D2ED0"/>
    <w:pPr>
      <w:widowControl w:val="0"/>
      <w:spacing w:line="300" w:lineRule="auto"/>
      <w:ind w:left="40" w:firstLine="680"/>
    </w:pPr>
    <w:rPr>
      <w:rFonts w:ascii="Courier New" w:hAnsi="Courier New"/>
      <w:snapToGrid w:val="0"/>
      <w:sz w:val="28"/>
    </w:rPr>
  </w:style>
  <w:style w:type="paragraph" w:customStyle="1" w:styleId="6">
    <w:name w:val="Обычный6"/>
    <w:rsid w:val="00035B51"/>
    <w:pPr>
      <w:widowControl w:val="0"/>
      <w:spacing w:line="300" w:lineRule="auto"/>
      <w:ind w:left="40" w:firstLine="680"/>
    </w:pPr>
    <w:rPr>
      <w:rFonts w:ascii="Courier New" w:hAnsi="Courier New"/>
      <w:snapToGrid w:val="0"/>
      <w:sz w:val="28"/>
    </w:rPr>
  </w:style>
  <w:style w:type="paragraph" w:styleId="af">
    <w:name w:val="List"/>
    <w:basedOn w:val="a"/>
    <w:rsid w:val="00C016D9"/>
    <w:pPr>
      <w:ind w:left="283" w:hanging="283"/>
      <w:contextualSpacing/>
    </w:pPr>
  </w:style>
  <w:style w:type="paragraph" w:styleId="af0">
    <w:name w:val="Balloon Text"/>
    <w:basedOn w:val="a"/>
    <w:link w:val="af1"/>
    <w:rsid w:val="005A11E1"/>
    <w:rPr>
      <w:rFonts w:ascii="Tahoma" w:hAnsi="Tahoma"/>
      <w:sz w:val="16"/>
      <w:szCs w:val="16"/>
      <w:lang/>
    </w:rPr>
  </w:style>
  <w:style w:type="character" w:customStyle="1" w:styleId="af1">
    <w:name w:val="Текст выноски Знак"/>
    <w:link w:val="af0"/>
    <w:rsid w:val="005A11E1"/>
    <w:rPr>
      <w:rFonts w:ascii="Tahoma" w:hAnsi="Tahoma" w:cs="Tahoma"/>
      <w:sz w:val="16"/>
      <w:szCs w:val="16"/>
    </w:rPr>
  </w:style>
  <w:style w:type="character" w:customStyle="1" w:styleId="FontStyle45">
    <w:name w:val="Font Style45"/>
    <w:uiPriority w:val="99"/>
    <w:rsid w:val="009D7D54"/>
    <w:rPr>
      <w:rFonts w:ascii="Times New Roman" w:hAnsi="Times New Roman" w:cs="Times New Roman" w:hint="default"/>
      <w:b/>
      <w:bCs/>
      <w:sz w:val="26"/>
      <w:szCs w:val="26"/>
    </w:rPr>
  </w:style>
  <w:style w:type="paragraph" w:styleId="af2">
    <w:name w:val="Body Text"/>
    <w:aliases w:val="Знак15"/>
    <w:basedOn w:val="a"/>
    <w:link w:val="af3"/>
    <w:uiPriority w:val="99"/>
    <w:qFormat/>
    <w:rsid w:val="00155C28"/>
    <w:pPr>
      <w:spacing w:after="120"/>
    </w:pPr>
    <w:rPr>
      <w:lang/>
    </w:rPr>
  </w:style>
  <w:style w:type="character" w:customStyle="1" w:styleId="af3">
    <w:name w:val="Основной текст Знак"/>
    <w:aliases w:val="Знак15 Знак"/>
    <w:link w:val="af2"/>
    <w:uiPriority w:val="99"/>
    <w:rsid w:val="00155C28"/>
    <w:rPr>
      <w:sz w:val="24"/>
      <w:szCs w:val="24"/>
    </w:rPr>
  </w:style>
  <w:style w:type="paragraph" w:styleId="af4">
    <w:name w:val="Body Text Indent"/>
    <w:basedOn w:val="a"/>
    <w:link w:val="af5"/>
    <w:rsid w:val="00155C28"/>
    <w:pPr>
      <w:spacing w:after="120"/>
      <w:ind w:left="283"/>
    </w:pPr>
    <w:rPr>
      <w:lang/>
    </w:rPr>
  </w:style>
  <w:style w:type="character" w:customStyle="1" w:styleId="af5">
    <w:name w:val="Основной текст с отступом Знак"/>
    <w:link w:val="af4"/>
    <w:rsid w:val="00155C28"/>
    <w:rPr>
      <w:sz w:val="24"/>
      <w:szCs w:val="24"/>
    </w:rPr>
  </w:style>
  <w:style w:type="paragraph" w:customStyle="1" w:styleId="31">
    <w:name w:val="Основной текст 31"/>
    <w:basedOn w:val="a"/>
    <w:rsid w:val="00155C28"/>
    <w:pPr>
      <w:suppressAutoHyphens/>
    </w:pPr>
    <w:rPr>
      <w:kern w:val="2"/>
      <w:sz w:val="20"/>
      <w:szCs w:val="20"/>
      <w:lang w:eastAsia="ar-SA"/>
    </w:rPr>
  </w:style>
  <w:style w:type="paragraph" w:customStyle="1" w:styleId="12">
    <w:name w:val="Обычный1"/>
    <w:rsid w:val="0047360A"/>
    <w:pPr>
      <w:widowControl w:val="0"/>
      <w:snapToGrid w:val="0"/>
      <w:jc w:val="center"/>
    </w:pPr>
    <w:rPr>
      <w:b/>
      <w:bCs/>
      <w:sz w:val="28"/>
    </w:rPr>
  </w:style>
  <w:style w:type="paragraph" w:customStyle="1" w:styleId="Default">
    <w:name w:val="Default"/>
    <w:rsid w:val="00CE67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Обычный (веб)1"/>
    <w:basedOn w:val="a"/>
    <w:rsid w:val="00CE67D4"/>
    <w:pPr>
      <w:suppressAutoHyphens/>
    </w:pPr>
    <w:rPr>
      <w:kern w:val="2"/>
      <w:sz w:val="20"/>
      <w:szCs w:val="20"/>
      <w:lang w:eastAsia="ar-SA"/>
    </w:rPr>
  </w:style>
  <w:style w:type="paragraph" w:customStyle="1" w:styleId="Style42">
    <w:name w:val="Style42"/>
    <w:basedOn w:val="a"/>
    <w:rsid w:val="00CE67D4"/>
    <w:pPr>
      <w:widowControl w:val="0"/>
      <w:suppressAutoHyphens/>
      <w:autoSpaceDE w:val="0"/>
      <w:spacing w:line="322" w:lineRule="exact"/>
      <w:ind w:firstLine="379"/>
      <w:jc w:val="both"/>
    </w:pPr>
    <w:rPr>
      <w:rFonts w:cs="Calibri"/>
      <w:lang w:eastAsia="ar-SA"/>
    </w:rPr>
  </w:style>
  <w:style w:type="character" w:customStyle="1" w:styleId="FontStyle69">
    <w:name w:val="Font Style69"/>
    <w:rsid w:val="00CE67D4"/>
    <w:rPr>
      <w:rFonts w:ascii="Times New Roman" w:hAnsi="Times New Roman" w:cs="Times New Roman" w:hint="default"/>
      <w:b/>
      <w:bCs/>
      <w:sz w:val="16"/>
      <w:szCs w:val="16"/>
    </w:rPr>
  </w:style>
  <w:style w:type="character" w:styleId="af6">
    <w:name w:val="Strong"/>
    <w:qFormat/>
    <w:rsid w:val="00061810"/>
    <w:rPr>
      <w:b/>
      <w:bCs/>
    </w:rPr>
  </w:style>
  <w:style w:type="table" w:styleId="af7">
    <w:name w:val="Table Grid"/>
    <w:basedOn w:val="a1"/>
    <w:rsid w:val="000924B1"/>
    <w:pPr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gnome.org/Apps/D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ascalabc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com/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znanium.com/catalog.php?item=bookinfo&amp;book=40444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55732-E61D-4068-A0F2-4ADAEF45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3495</Words>
  <Characters>19926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лицевой стороны титульного листа рабочей программы/профессионального модуля</vt:lpstr>
    </vt:vector>
  </TitlesOfParts>
  <Company/>
  <LinksUpToDate>false</LinksUpToDate>
  <CharactersWithSpaces>23375</CharactersWithSpaces>
  <SharedDoc>false</SharedDoc>
  <HLinks>
    <vt:vector size="24" baseType="variant">
      <vt:variant>
        <vt:i4>2293861</vt:i4>
      </vt:variant>
      <vt:variant>
        <vt:i4>9</vt:i4>
      </vt:variant>
      <vt:variant>
        <vt:i4>0</vt:i4>
      </vt:variant>
      <vt:variant>
        <vt:i4>5</vt:i4>
      </vt:variant>
      <vt:variant>
        <vt:lpwstr>https://wiki.gnome.org/Apps/Dia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http://pascalabc.net/</vt:lpwstr>
      </vt:variant>
      <vt:variant>
        <vt:lpwstr/>
      </vt:variant>
      <vt:variant>
        <vt:i4>2883701</vt:i4>
      </vt:variant>
      <vt:variant>
        <vt:i4>3</vt:i4>
      </vt:variant>
      <vt:variant>
        <vt:i4>0</vt:i4>
      </vt:variant>
      <vt:variant>
        <vt:i4>5</vt:i4>
      </vt:variant>
      <vt:variant>
        <vt:lpwstr>http://java.com/ru/</vt:lpwstr>
      </vt:variant>
      <vt:variant>
        <vt:lpwstr/>
      </vt:variant>
      <vt:variant>
        <vt:i4>1507408</vt:i4>
      </vt:variant>
      <vt:variant>
        <vt:i4>0</vt:i4>
      </vt:variant>
      <vt:variant>
        <vt:i4>0</vt:i4>
      </vt:variant>
      <vt:variant>
        <vt:i4>5</vt:i4>
      </vt:variant>
      <vt:variant>
        <vt:lpwstr>http://www.znanium.com/catalog.php?item=bookinfo&amp;book=404441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лицевой стороны титульного листа рабочей программы/профессионального модуля</dc:title>
  <dc:creator>User</dc:creator>
  <cp:lastModifiedBy>Руслан</cp:lastModifiedBy>
  <cp:revision>3</cp:revision>
  <cp:lastPrinted>2017-04-03T09:00:00Z</cp:lastPrinted>
  <dcterms:created xsi:type="dcterms:W3CDTF">2017-12-22T08:43:00Z</dcterms:created>
  <dcterms:modified xsi:type="dcterms:W3CDTF">2020-05-18T13:34:00Z</dcterms:modified>
</cp:coreProperties>
</file>