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29A3" w14:textId="77777777" w:rsidR="00A533A0" w:rsidRDefault="00A533A0" w:rsidP="00A533A0">
      <w:r>
        <w:t>Благодійний фонд "Майбутнє України. Сокальщина"</w:t>
      </w:r>
    </w:p>
    <w:p w14:paraId="2A543951" w14:textId="77777777" w:rsidR="00A533A0" w:rsidRDefault="00A533A0" w:rsidP="00A533A0"/>
    <w:p w14:paraId="7C27AFDD" w14:textId="77777777" w:rsidR="00A533A0" w:rsidRDefault="00A533A0" w:rsidP="00A533A0"/>
    <w:p w14:paraId="1992B084" w14:textId="77777777" w:rsidR="00A533A0" w:rsidRDefault="00A533A0" w:rsidP="00A533A0">
      <w:r>
        <w:t>Документ с требованиями к продукту</w:t>
      </w:r>
    </w:p>
    <w:p w14:paraId="2B8A7BEA" w14:textId="77777777" w:rsidR="00A533A0" w:rsidRDefault="00A533A0" w:rsidP="00A533A0"/>
    <w:p w14:paraId="7AC0902E" w14:textId="77777777" w:rsidR="00A533A0" w:rsidRDefault="00A533A0" w:rsidP="00A533A0"/>
    <w:p w14:paraId="48681C30" w14:textId="77777777" w:rsidR="00A533A0" w:rsidRDefault="00A533A0" w:rsidP="00A533A0">
      <w:r>
        <w:t>Резюме:</w:t>
      </w:r>
    </w:p>
    <w:p w14:paraId="5D0E316E" w14:textId="77777777" w:rsidR="00A533A0" w:rsidRDefault="00A533A0" w:rsidP="00A533A0"/>
    <w:p w14:paraId="048B3A8E" w14:textId="77777777" w:rsidR="00A533A0" w:rsidRDefault="00A533A0" w:rsidP="00A533A0">
      <w:r>
        <w:t>Цель этого проекта - создать цифровое присутствие для этой благотворительной организации.</w:t>
      </w:r>
    </w:p>
    <w:p w14:paraId="6C521B25" w14:textId="77777777" w:rsidR="00A533A0" w:rsidRDefault="00A533A0" w:rsidP="00A533A0"/>
    <w:p w14:paraId="24E8582C" w14:textId="77777777" w:rsidR="00A533A0" w:rsidRDefault="00A533A0" w:rsidP="00A533A0">
      <w:r>
        <w:t>Это цифровое присутствие должно позволять:</w:t>
      </w:r>
    </w:p>
    <w:p w14:paraId="008B6209" w14:textId="77777777" w:rsidR="00A533A0" w:rsidRDefault="00A533A0" w:rsidP="00A533A0">
      <w:r>
        <w:t>Благотворительность, чтобы поделиться своими целями и прогрессом с кем угодно.</w:t>
      </w:r>
    </w:p>
    <w:p w14:paraId="7E3CA2C5" w14:textId="77777777" w:rsidR="00A533A0" w:rsidRDefault="00A533A0" w:rsidP="00A533A0">
      <w:r>
        <w:t>Любой, чтобы легко сделать пожертвования на благотворительность.</w:t>
      </w:r>
    </w:p>
    <w:p w14:paraId="773D65E9" w14:textId="77777777" w:rsidR="00A533A0" w:rsidRDefault="00A533A0" w:rsidP="00A533A0">
      <w:r>
        <w:t>Любой, кто может поделиться информацией о благотворительности в различных социальных сетях.</w:t>
      </w:r>
    </w:p>
    <w:p w14:paraId="097B9B40" w14:textId="77777777" w:rsidR="00A533A0" w:rsidRDefault="00A533A0" w:rsidP="00A533A0"/>
    <w:p w14:paraId="65FFA69D" w14:textId="77777777" w:rsidR="00A533A0" w:rsidRDefault="00A533A0" w:rsidP="00A533A0"/>
    <w:p w14:paraId="1BA7B000" w14:textId="77777777" w:rsidR="00A533A0" w:rsidRDefault="00A533A0" w:rsidP="00A533A0">
      <w:r>
        <w:t>Фон:</w:t>
      </w:r>
    </w:p>
    <w:p w14:paraId="0B17B71C" w14:textId="77777777" w:rsidR="00A533A0" w:rsidRDefault="00A533A0" w:rsidP="00A533A0"/>
    <w:p w14:paraId="27D86F1C" w14:textId="77777777" w:rsidR="00A533A0" w:rsidRDefault="00A533A0" w:rsidP="00A533A0">
      <w:r>
        <w:t>Благотворительный фонд был основан в 2005 году Юлием Павловичем Лукомским из Сокаля. Его видение заключалось в том, чтобы побудить следующее поколение создать светлое будущее для себя и для Украины. Благотворительная организация предоставляет старшеклассникам возможность принять участие в конкурсе сочинений на тему «Кто я и кем я хочу быть». В различных номинациях предусмотрено три уровня наград. Ежегодно проводятся церемонии награждения победителей денежными призами.</w:t>
      </w:r>
    </w:p>
    <w:p w14:paraId="352B5905" w14:textId="77777777" w:rsidR="00A533A0" w:rsidRDefault="00A533A0" w:rsidP="00A533A0"/>
    <w:p w14:paraId="5B02D21B" w14:textId="77777777" w:rsidR="00A533A0" w:rsidRDefault="00A533A0" w:rsidP="00A533A0"/>
    <w:p w14:paraId="164345FB" w14:textId="77777777" w:rsidR="00A533A0" w:rsidRDefault="00A533A0" w:rsidP="00A533A0">
      <w:r>
        <w:t>Текущее состояние:</w:t>
      </w:r>
    </w:p>
    <w:p w14:paraId="2DE05E70" w14:textId="77777777" w:rsidR="00A533A0" w:rsidRDefault="00A533A0" w:rsidP="00A533A0"/>
    <w:p w14:paraId="1393C7A1" w14:textId="77777777" w:rsidR="00A533A0" w:rsidRDefault="00A533A0" w:rsidP="00A533A0">
      <w:r>
        <w:t>За последние 16 лет благотворительность в основном финансировалась украинской диаспорой в Канаде, США, Великобритании и Австралии. Средства собирались из уст в уста через церковные группы и украинские общины. Многие из доноров были пожилыми украинцами. Благотворительная организация имеет страницу в Facebook и выпускает бумажные брошюры. Отчеты, в том числе переводы детских эссе, были созданы, чтобы показать донорам результаты, и распространены по электронной и/или бумажной почте.</w:t>
      </w:r>
    </w:p>
    <w:p w14:paraId="275E3645" w14:textId="77777777" w:rsidR="00A533A0" w:rsidRDefault="00A533A0" w:rsidP="00A533A0"/>
    <w:p w14:paraId="6454B32E" w14:textId="77777777" w:rsidR="00A533A0" w:rsidRDefault="00A533A0" w:rsidP="00A533A0"/>
    <w:p w14:paraId="206ADBCE" w14:textId="77777777" w:rsidR="00A533A0" w:rsidRDefault="00A533A0" w:rsidP="00A533A0">
      <w:r>
        <w:t>Желаемое состояние:</w:t>
      </w:r>
    </w:p>
    <w:p w14:paraId="3E7F3D7C" w14:textId="77777777" w:rsidR="00A533A0" w:rsidRDefault="00A533A0" w:rsidP="00A533A0"/>
    <w:p w14:paraId="32669B1C" w14:textId="77777777" w:rsidR="00A533A0" w:rsidRDefault="00A533A0" w:rsidP="00A533A0">
      <w:r>
        <w:t xml:space="preserve">Благотворительная организация хотела бы модернизировать способ распространения информации о своей миссии и результатах своей работы, а также о своих донорских механизмах. Необходимо создать цифровое присутствие, предлагающее информацию как на украинском, так и на английском языках. Текст, фото и видеоконтент должны быть красиво оформлены и легко обновляться администраторами. Цифровое </w:t>
      </w:r>
      <w:r>
        <w:lastRenderedPageBreak/>
        <w:t>присутствие также должно предоставить донорам возможность очень легко пожертвовать на благотворительность. Должна быть доступна возможность пожертвования в долларах США и гривнах. Пожертвования должны быть очень простыми — с помощью кредитной карты, Paypal и т. д. и не требовать от доноров выполнения сложных транзакций, таких как денежные переводы IBAN и т. д. Любой должен иметь возможность делиться информацией о благотворительности, включая обновления, в многочисленных каналах социальных сетей, и призывы к действию (т.е. сделать пожертвование сейчас) должны быть включены во все сообщения.</w:t>
      </w:r>
    </w:p>
    <w:p w14:paraId="25594B94" w14:textId="77777777" w:rsidR="00A533A0" w:rsidRDefault="00A533A0" w:rsidP="00A533A0"/>
    <w:p w14:paraId="6DB52E66" w14:textId="77777777" w:rsidR="00A533A0" w:rsidRDefault="00A533A0" w:rsidP="00A533A0">
      <w:r>
        <w:t>Примеры контента, который может быть доступен в цифровом пространстве:</w:t>
      </w:r>
    </w:p>
    <w:p w14:paraId="5AC203C0" w14:textId="77777777" w:rsidR="00A533A0" w:rsidRDefault="00A533A0" w:rsidP="00A533A0">
      <w:r>
        <w:t>Миссия и видение благотворительной организации</w:t>
      </w:r>
    </w:p>
    <w:p w14:paraId="6016D0F6" w14:textId="77777777" w:rsidR="00A533A0" w:rsidRDefault="00A533A0" w:rsidP="00A533A0">
      <w:r>
        <w:t>Примеры детских письменных и художественных работ</w:t>
      </w:r>
    </w:p>
    <w:p w14:paraId="665B6301" w14:textId="77777777" w:rsidR="00A533A0" w:rsidRDefault="00A533A0" w:rsidP="00A533A0">
      <w:r>
        <w:t>Годовой отчет донорам</w:t>
      </w:r>
    </w:p>
    <w:p w14:paraId="5AF1FDF2" w14:textId="77777777" w:rsidR="00A533A0" w:rsidRDefault="00A533A0" w:rsidP="00A533A0">
      <w:r>
        <w:t>Блог учителей</w:t>
      </w:r>
    </w:p>
    <w:p w14:paraId="10A80BED" w14:textId="77777777" w:rsidR="00A533A0" w:rsidRDefault="00A533A0" w:rsidP="00A533A0"/>
    <w:p w14:paraId="19DE42DD" w14:textId="77777777" w:rsidR="00A533A0" w:rsidRDefault="00A533A0" w:rsidP="00A533A0">
      <w:r>
        <w:t>Важное примечание относительно защиты детей:</w:t>
      </w:r>
    </w:p>
    <w:p w14:paraId="7EB7E1DC" w14:textId="77777777" w:rsidR="00A533A0" w:rsidRDefault="00A533A0" w:rsidP="00A533A0"/>
    <w:p w14:paraId="53D54DDD" w14:textId="6F60C35C" w:rsidR="00A533A0" w:rsidRPr="00A533A0" w:rsidRDefault="00A533A0" w:rsidP="00A533A0">
      <w:pPr>
        <w:rPr>
          <w:lang w:val="en-US"/>
        </w:rPr>
      </w:pPr>
      <w:r>
        <w:t>При создании этого цифрового присутствия необходимо проявлять максимальную осторожность, чтобы защитить детей от интернет-хищников. Необходимо позаботиться об анонимизации контента, чтобы детей нельзя было идентифицировать по цифровому присутствию и нельзя было отследить связь с их физическим местонахождением. Передовой опыт включает, но не ограничивается: никогда не использовать фамилии детей, удалять все геометки с фотографий и видео, никогда не предоставлять контактную или адресную информацию детей, быть осторожным и не публиковать информацию, которая может указать местонахождение ребенка.</w:t>
      </w:r>
    </w:p>
    <w:sectPr w:rsidR="00A533A0" w:rsidRPr="00A53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A0"/>
    <w:rsid w:val="00A533A0"/>
    <w:rsid w:val="00C7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F81281"/>
  <w15:chartTrackingRefBased/>
  <w15:docId w15:val="{ACF52BA4-FF89-7B4B-96B7-D069D71A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Parada</dc:creator>
  <cp:keywords/>
  <dc:description/>
  <cp:lastModifiedBy>Ruslan Parada</cp:lastModifiedBy>
  <cp:revision>1</cp:revision>
  <dcterms:created xsi:type="dcterms:W3CDTF">2022-05-21T14:07:00Z</dcterms:created>
  <dcterms:modified xsi:type="dcterms:W3CDTF">2022-05-22T19:22:00Z</dcterms:modified>
</cp:coreProperties>
</file>