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№2.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иблиотека функций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функции согласно варианту. Функции описать в отдельных модулях (файлы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funcs.h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funcs.cpp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Написать программу, которая просит пользователя выбрать одну из функций, запрашивает с клавиатуры необходимые числа и выводит результат выполнения функции на экран.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 будет содержать 3 файла: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заголовочный файл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funcs.h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содержащий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объявление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функций;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исходного кода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funcs.cpp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содержащий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функций;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исходного кода, содержащий функцию main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файле main.cpp необходимо подключить заголовочный файл funcs.h: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"funcs.h"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должна получать значение n и массив чисел соответствующего типа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находит вещественное среднее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целых чисел.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находит среднеквадратичное отклонение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вещественных чисел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pacing w:after="60" w:before="24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Второй функцией во всех вариантах будет вычисление значений плотности атмосферы для любой промежуточной высоты.</w:t>
      </w:r>
    </w:p>
    <w:tbl>
      <w:tblPr>
        <w:tblStyle w:val="Table1"/>
        <w:tblW w:w="4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085"/>
        <w:tblGridChange w:id="0">
          <w:tblGrid>
            <w:gridCol w:w="210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Высота, H,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Плотность, кг/м³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1,1673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1,1117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1,0581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1,0065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0,9569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0,9093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0,8194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0,7365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0,6601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0,5258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0,4671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0,4135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Еще одной функцией во всех вариантах будет вычисление чисел Фибоначчи.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Дополнить программу из первой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файлах funcs.h и funcs.cpp реализовать процедуру, выводящую на экран последовательные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чисел Фибоначчи, начиная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называется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имеет 2 целочисленных параметра: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– количество выводимых чисел,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nBegin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номер числа, с которого начинается вывод.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функции main() добавить соответствующий пункт в конструкцию switch, в котором у пользов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ателя запрашиваются с клавиатуры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nBegin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после чего вызывается функция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Числа Фибоначчи: 1,1,2,3,5,8,13,…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Числа Фибоначчи вычисляются по формуле: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=1,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=1, n=2,3,4,…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цикл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процедуры, необходимо объявлять ее с типом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вывод чисел Фибоначчи внутри функции.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Дополнительные задания (не обязательно сейчас. Лабораторная 2.1)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аписать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функцию, выводящую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побитно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числа типа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(16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цифр)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Функция не возвращает результата (void) и имеет 1 параметр – целое число.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функцию, выводящую на экран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побитно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числа типа double (64 цифры). Функция не возвращает результата (void) и имеет 1 параметр (double) – floating point number.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main() добавить соответствующий пункт в конструкцию switch, в котором у пользователя запрашивается число с клавиатуры, после чего вызывается функция побитной печати.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Еще одно задание: посмотреть как вызывается и как работает функция qsort из 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88038"/>
          <w:sz w:val="21"/>
          <w:szCs w:val="21"/>
          <w:shd w:fill="ecec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shd w:fill="ecec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cec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1493"/>
          <w:sz w:val="21"/>
          <w:szCs w:val="21"/>
          <w:shd w:fill="ececf0" w:val="clear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cec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cecf0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shd w:fill="ecec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cec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cecf0" w:val="clear"/>
          <w:rtl w:val="0"/>
        </w:rPr>
        <w:t xml:space="preserve">* first,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ececf0" w:val="clear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cec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cecf0" w:val="clear"/>
          <w:rtl w:val="0"/>
        </w:rPr>
        <w:t xml:space="preserve">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ececf0" w:val="clear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cec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cecf0" w:val="clear"/>
          <w:rtl w:val="0"/>
        </w:rPr>
        <w:t xml:space="preserve">size,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ecec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cec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cecf0" w:val="clear"/>
          <w:rtl w:val="0"/>
        </w:rPr>
        <w:t xml:space="preserve">(*comparator ) (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shd w:fill="ecec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cec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shd w:fill="ecec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cec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cecf0" w:val="clear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shd w:fill="ecec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cec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shd w:fill="ecec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cec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cecf0" w:val="clear"/>
          <w:rtl w:val="0"/>
        </w:rPr>
        <w:t xml:space="preserve">*) 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88038"/>
          <w:sz w:val="21"/>
          <w:szCs w:val="21"/>
          <w:shd w:fill="ecec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выполняет сортировку num элементов массива, на который ссылается указатель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каждого элемента массива устанавливается размер в байтах, который передается через параметр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Последний параметр функции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указатель comparator на функцию сравнения, которая используется для определения порядка следования элементов в отсортированном массиве.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сортировки используемый этой функцией сравнивает пары значений, путем вызова указанной функции сравнения, с двумя указателями на элементы массива.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функция не возвращает никакого значения, но изменяет содержимое массива, на который указывает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Таким образом, элементы массива занимают новые места, согласно отсортированному порядку.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Параметры: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Указатель на первый элемент сортируемого массива.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элементов в сортируемом массиве, на который ссылается указатель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одного элемента массива в байтах.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comparator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Функция, которая сравнивает два элемента. Функция должна иметь следующий прототип: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funccmp( const void * val1, const void * val2 );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должна принимать два параметра  — указатели на элементы массива, типа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Эти параметры должны быть приведены к определённым типам данных. Возвращаемое значение этой функции должно быть отрицательным, равным нулю или положительным. 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&lt;, == или &gt;,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функция должна вернуть отрицательное значение, ноль или положительное значение, соответственно.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88038"/>
          <w:sz w:val="21"/>
          <w:szCs w:val="21"/>
          <w:shd w:fill="ececf0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6.929133858267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−"/>
      <w:lvlJc w:val="left"/>
      <w:pPr>
        <w:ind w:left="177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)"/>
      <w:lvlJc w:val="left"/>
      <w:pPr>
        <w:ind w:left="106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5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