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C26" w:rsidRPr="00FB579B" w:rsidRDefault="00293C26" w:rsidP="00905102">
      <w:pPr>
        <w:spacing w:line="360" w:lineRule="auto"/>
        <w:jc w:val="center"/>
        <w:rPr>
          <w:rFonts w:ascii="等线" w:eastAsia="等线" w:hAnsi="等线"/>
          <w:color w:val="000000" w:themeColor="text1"/>
          <w:sz w:val="28"/>
          <w:szCs w:val="28"/>
        </w:rPr>
      </w:pPr>
    </w:p>
    <w:p w:rsidR="00293C26" w:rsidRPr="00D972B2" w:rsidRDefault="00A00CA5" w:rsidP="00905102">
      <w:pPr>
        <w:spacing w:line="360" w:lineRule="auto"/>
        <w:jc w:val="center"/>
        <w:rPr>
          <w:rFonts w:ascii="等线" w:eastAsia="等线" w:hAnsi="等线"/>
          <w:b/>
          <w:bCs/>
          <w:color w:val="000000" w:themeColor="text1"/>
          <w:sz w:val="44"/>
          <w:szCs w:val="44"/>
        </w:rPr>
      </w:pPr>
      <w:r w:rsidRPr="00D972B2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 xml:space="preserve">计算机网络 </w:t>
      </w:r>
      <w:r w:rsidR="00BB5985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第</w:t>
      </w:r>
      <w:r w:rsidR="00227BF6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八</w:t>
      </w:r>
      <w:r w:rsidR="00BB5985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周</w:t>
      </w:r>
    </w:p>
    <w:p w:rsidR="00293C26" w:rsidRPr="00D972B2" w:rsidRDefault="00293C26" w:rsidP="00905102">
      <w:pPr>
        <w:spacing w:line="360" w:lineRule="auto"/>
        <w:jc w:val="center"/>
        <w:rPr>
          <w:rFonts w:ascii="等线" w:eastAsia="等线" w:hAnsi="等线"/>
          <w:b/>
          <w:bCs/>
          <w:color w:val="000000" w:themeColor="text1"/>
          <w:sz w:val="44"/>
          <w:szCs w:val="44"/>
        </w:rPr>
      </w:pPr>
    </w:p>
    <w:p w:rsidR="00293C26" w:rsidRPr="00D972B2" w:rsidRDefault="00A00CA5" w:rsidP="00905102">
      <w:pPr>
        <w:spacing w:line="360" w:lineRule="auto"/>
        <w:jc w:val="center"/>
        <w:rPr>
          <w:rFonts w:ascii="等线" w:eastAsia="等线" w:hAnsi="等线"/>
          <w:b/>
          <w:bCs/>
          <w:color w:val="000000" w:themeColor="text1"/>
          <w:sz w:val="44"/>
          <w:szCs w:val="44"/>
        </w:rPr>
      </w:pPr>
      <w:r w:rsidRPr="00D972B2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作业报告</w:t>
      </w: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班级：计工本1702</w:t>
      </w:r>
    </w:p>
    <w:p w:rsidR="00293C26" w:rsidRPr="00FB579B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姓名：王汝芸</w:t>
      </w:r>
    </w:p>
    <w:p w:rsidR="00293C26" w:rsidRPr="00FB579B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学号：201711010202</w:t>
      </w:r>
    </w:p>
    <w:p w:rsidR="00B60F1F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时间：2019年</w:t>
      </w:r>
      <w:r w:rsidR="00D9604A">
        <w:rPr>
          <w:rFonts w:ascii="等线" w:eastAsia="等线" w:hAnsi="等线" w:cs="宋体"/>
          <w:color w:val="000000" w:themeColor="text1"/>
          <w:sz w:val="24"/>
          <w:szCs w:val="28"/>
        </w:rPr>
        <w:t>10</w:t>
      </w: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月</w:t>
      </w:r>
      <w:r w:rsidR="00D9604A">
        <w:rPr>
          <w:rFonts w:ascii="等线" w:eastAsia="等线" w:hAnsi="等线" w:cs="宋体"/>
          <w:color w:val="000000" w:themeColor="text1"/>
          <w:sz w:val="24"/>
          <w:szCs w:val="28"/>
        </w:rPr>
        <w:t>1</w:t>
      </w:r>
      <w:r w:rsidR="00227BF6">
        <w:rPr>
          <w:rFonts w:ascii="等线" w:eastAsia="等线" w:hAnsi="等线" w:cs="宋体"/>
          <w:color w:val="000000" w:themeColor="text1"/>
          <w:sz w:val="24"/>
          <w:szCs w:val="28"/>
        </w:rPr>
        <w:t>7</w:t>
      </w: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日</w:t>
      </w:r>
    </w:p>
    <w:p w:rsidR="00B60F1F" w:rsidRDefault="00B60F1F" w:rsidP="00905102">
      <w:pPr>
        <w:widowControl/>
        <w:spacing w:line="360" w:lineRule="auto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>
        <w:rPr>
          <w:rFonts w:ascii="等线" w:eastAsia="等线" w:hAnsi="等线" w:cs="宋体"/>
          <w:color w:val="000000" w:themeColor="text1"/>
          <w:sz w:val="24"/>
          <w:szCs w:val="28"/>
        </w:rPr>
        <w:br w:type="page"/>
      </w:r>
      <w:bookmarkStart w:id="0" w:name="_GoBack"/>
      <w:bookmarkEnd w:id="0"/>
    </w:p>
    <w:sectPr w:rsidR="00B6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90B" w:rsidRDefault="00A6190B" w:rsidP="00AF0213">
      <w:r>
        <w:separator/>
      </w:r>
    </w:p>
  </w:endnote>
  <w:endnote w:type="continuationSeparator" w:id="0">
    <w:p w:rsidR="00A6190B" w:rsidRDefault="00A6190B" w:rsidP="00AF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90B" w:rsidRDefault="00A6190B" w:rsidP="00AF0213">
      <w:r>
        <w:separator/>
      </w:r>
    </w:p>
  </w:footnote>
  <w:footnote w:type="continuationSeparator" w:id="0">
    <w:p w:rsidR="00A6190B" w:rsidRDefault="00A6190B" w:rsidP="00AF0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B8"/>
    <w:rsid w:val="0001412E"/>
    <w:rsid w:val="000A4AE4"/>
    <w:rsid w:val="000D47CB"/>
    <w:rsid w:val="000E10F8"/>
    <w:rsid w:val="0011105A"/>
    <w:rsid w:val="001226E5"/>
    <w:rsid w:val="001655AE"/>
    <w:rsid w:val="001A401C"/>
    <w:rsid w:val="00227BF6"/>
    <w:rsid w:val="00232FD1"/>
    <w:rsid w:val="002368D9"/>
    <w:rsid w:val="00293C26"/>
    <w:rsid w:val="00302B01"/>
    <w:rsid w:val="003036F6"/>
    <w:rsid w:val="00321C78"/>
    <w:rsid w:val="00322017"/>
    <w:rsid w:val="003272E7"/>
    <w:rsid w:val="00337A47"/>
    <w:rsid w:val="003644D2"/>
    <w:rsid w:val="00380E7F"/>
    <w:rsid w:val="003B23DB"/>
    <w:rsid w:val="003D197F"/>
    <w:rsid w:val="003F2EEE"/>
    <w:rsid w:val="003F6249"/>
    <w:rsid w:val="00404AAD"/>
    <w:rsid w:val="00461A3F"/>
    <w:rsid w:val="004A58B8"/>
    <w:rsid w:val="004B6177"/>
    <w:rsid w:val="004F1394"/>
    <w:rsid w:val="00542065"/>
    <w:rsid w:val="00564D61"/>
    <w:rsid w:val="00587BED"/>
    <w:rsid w:val="005C7829"/>
    <w:rsid w:val="005E792C"/>
    <w:rsid w:val="0065748B"/>
    <w:rsid w:val="00695552"/>
    <w:rsid w:val="006B187E"/>
    <w:rsid w:val="006C2369"/>
    <w:rsid w:val="0072689E"/>
    <w:rsid w:val="007F0856"/>
    <w:rsid w:val="007F25FD"/>
    <w:rsid w:val="00812A1D"/>
    <w:rsid w:val="00833AB8"/>
    <w:rsid w:val="00844CBA"/>
    <w:rsid w:val="008771DF"/>
    <w:rsid w:val="008A07FF"/>
    <w:rsid w:val="008A0D24"/>
    <w:rsid w:val="008C40C7"/>
    <w:rsid w:val="008D723F"/>
    <w:rsid w:val="008E0818"/>
    <w:rsid w:val="0090250E"/>
    <w:rsid w:val="00905102"/>
    <w:rsid w:val="009A0F31"/>
    <w:rsid w:val="009A3576"/>
    <w:rsid w:val="009B19FE"/>
    <w:rsid w:val="009C11CC"/>
    <w:rsid w:val="009D4044"/>
    <w:rsid w:val="00A00CA5"/>
    <w:rsid w:val="00A223CB"/>
    <w:rsid w:val="00A34F62"/>
    <w:rsid w:val="00A6190B"/>
    <w:rsid w:val="00AB4C82"/>
    <w:rsid w:val="00AB5AA7"/>
    <w:rsid w:val="00AF0213"/>
    <w:rsid w:val="00B04EB9"/>
    <w:rsid w:val="00B5285B"/>
    <w:rsid w:val="00B60F1F"/>
    <w:rsid w:val="00B648ED"/>
    <w:rsid w:val="00B6796E"/>
    <w:rsid w:val="00B950AE"/>
    <w:rsid w:val="00BB5985"/>
    <w:rsid w:val="00BB6A50"/>
    <w:rsid w:val="00BC1EC3"/>
    <w:rsid w:val="00C565F5"/>
    <w:rsid w:val="00C73C01"/>
    <w:rsid w:val="00CB7F56"/>
    <w:rsid w:val="00CC23CA"/>
    <w:rsid w:val="00CC295B"/>
    <w:rsid w:val="00D07BCA"/>
    <w:rsid w:val="00D211CC"/>
    <w:rsid w:val="00D25C92"/>
    <w:rsid w:val="00D30412"/>
    <w:rsid w:val="00D6314A"/>
    <w:rsid w:val="00D9604A"/>
    <w:rsid w:val="00D972B2"/>
    <w:rsid w:val="00DE16F8"/>
    <w:rsid w:val="00DF61A6"/>
    <w:rsid w:val="00E03712"/>
    <w:rsid w:val="00E81F3D"/>
    <w:rsid w:val="00EA11C3"/>
    <w:rsid w:val="00EB2AF6"/>
    <w:rsid w:val="00EE6E64"/>
    <w:rsid w:val="00EE73CF"/>
    <w:rsid w:val="00EF1F3A"/>
    <w:rsid w:val="00F046FB"/>
    <w:rsid w:val="00F10FF5"/>
    <w:rsid w:val="00F47617"/>
    <w:rsid w:val="00FB579B"/>
    <w:rsid w:val="00FC504C"/>
    <w:rsid w:val="00FE58B0"/>
    <w:rsid w:val="3E5A25B4"/>
    <w:rsid w:val="3EFE36E8"/>
    <w:rsid w:val="440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8C9BA"/>
  <w15:docId w15:val="{6A6A60E0-A6D7-4B83-8070-DB2C24A3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95552"/>
    <w:rPr>
      <w:color w:val="808080"/>
    </w:rPr>
  </w:style>
  <w:style w:type="table" w:styleId="a8">
    <w:name w:val="Table Grid"/>
    <w:basedOn w:val="a1"/>
    <w:uiPriority w:val="39"/>
    <w:rsid w:val="00D6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汝芸</dc:creator>
  <cp:lastModifiedBy>王 汝芸</cp:lastModifiedBy>
  <cp:revision>93</cp:revision>
  <dcterms:created xsi:type="dcterms:W3CDTF">2019-08-28T06:35:00Z</dcterms:created>
  <dcterms:modified xsi:type="dcterms:W3CDTF">2019-10-17T12:36:00Z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