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C26" w:rsidRPr="00FB579B" w:rsidRDefault="00293C26" w:rsidP="00905102">
      <w:pPr>
        <w:spacing w:line="360" w:lineRule="auto"/>
        <w:jc w:val="center"/>
        <w:rPr>
          <w:rFonts w:ascii="等线" w:eastAsia="等线" w:hAnsi="等线"/>
          <w:color w:val="000000" w:themeColor="text1"/>
          <w:sz w:val="28"/>
          <w:szCs w:val="28"/>
        </w:rPr>
      </w:pPr>
    </w:p>
    <w:p w:rsidR="00293C26" w:rsidRPr="00D972B2" w:rsidRDefault="00A00CA5" w:rsidP="00905102">
      <w:pPr>
        <w:spacing w:line="360" w:lineRule="auto"/>
        <w:jc w:val="center"/>
        <w:rPr>
          <w:rFonts w:ascii="等线" w:eastAsia="等线" w:hAnsi="等线"/>
          <w:b/>
          <w:bCs/>
          <w:color w:val="000000" w:themeColor="text1"/>
          <w:sz w:val="44"/>
          <w:szCs w:val="44"/>
        </w:rPr>
      </w:pPr>
      <w:r w:rsidRPr="00D972B2">
        <w:rPr>
          <w:rFonts w:ascii="等线" w:eastAsia="等线" w:hAnsi="等线" w:hint="eastAsia"/>
          <w:b/>
          <w:bCs/>
          <w:color w:val="000000" w:themeColor="text1"/>
          <w:sz w:val="44"/>
          <w:szCs w:val="44"/>
        </w:rPr>
        <w:t>计算机网络 第</w:t>
      </w:r>
      <w:r w:rsidR="00342AF5">
        <w:rPr>
          <w:rFonts w:ascii="等线" w:eastAsia="等线" w:hAnsi="等线" w:hint="eastAsia"/>
          <w:b/>
          <w:bCs/>
          <w:color w:val="000000" w:themeColor="text1"/>
          <w:sz w:val="44"/>
          <w:szCs w:val="44"/>
        </w:rPr>
        <w:t>三</w:t>
      </w:r>
      <w:r w:rsidRPr="00D972B2">
        <w:rPr>
          <w:rFonts w:ascii="等线" w:eastAsia="等线" w:hAnsi="等线" w:hint="eastAsia"/>
          <w:b/>
          <w:bCs/>
          <w:color w:val="000000" w:themeColor="text1"/>
          <w:sz w:val="44"/>
          <w:szCs w:val="44"/>
        </w:rPr>
        <w:t>章</w:t>
      </w:r>
    </w:p>
    <w:p w:rsidR="00293C26" w:rsidRPr="00D972B2" w:rsidRDefault="00293C26" w:rsidP="00905102">
      <w:pPr>
        <w:spacing w:line="360" w:lineRule="auto"/>
        <w:jc w:val="center"/>
        <w:rPr>
          <w:rFonts w:ascii="等线" w:eastAsia="等线" w:hAnsi="等线"/>
          <w:b/>
          <w:bCs/>
          <w:color w:val="000000" w:themeColor="text1"/>
          <w:sz w:val="44"/>
          <w:szCs w:val="44"/>
        </w:rPr>
      </w:pPr>
    </w:p>
    <w:p w:rsidR="00293C26" w:rsidRPr="00D972B2" w:rsidRDefault="00A00CA5" w:rsidP="00905102">
      <w:pPr>
        <w:spacing w:line="360" w:lineRule="auto"/>
        <w:jc w:val="center"/>
        <w:rPr>
          <w:rFonts w:ascii="等线" w:eastAsia="等线" w:hAnsi="等线"/>
          <w:b/>
          <w:bCs/>
          <w:color w:val="000000" w:themeColor="text1"/>
          <w:sz w:val="44"/>
          <w:szCs w:val="44"/>
        </w:rPr>
      </w:pPr>
      <w:r w:rsidRPr="00D972B2">
        <w:rPr>
          <w:rFonts w:ascii="等线" w:eastAsia="等线" w:hAnsi="等线" w:hint="eastAsia"/>
          <w:b/>
          <w:bCs/>
          <w:color w:val="000000" w:themeColor="text1"/>
          <w:sz w:val="44"/>
          <w:szCs w:val="44"/>
        </w:rPr>
        <w:t>作业报告</w:t>
      </w:r>
      <w:r w:rsidR="00342AF5">
        <w:rPr>
          <w:rFonts w:ascii="等线" w:eastAsia="等线" w:hAnsi="等线" w:cs="黑体"/>
          <w:b/>
          <w:bCs/>
          <w:color w:val="000000" w:themeColor="text1"/>
          <w:sz w:val="44"/>
          <w:szCs w:val="44"/>
        </w:rPr>
        <w:t>1</w:t>
      </w: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A00CA5" w:rsidP="00905102">
      <w:pPr>
        <w:spacing w:line="360" w:lineRule="auto"/>
        <w:ind w:leftChars="1417" w:left="2976"/>
        <w:jc w:val="left"/>
        <w:rPr>
          <w:rFonts w:ascii="等线" w:eastAsia="等线" w:hAnsi="等线" w:cs="宋体"/>
          <w:color w:val="000000" w:themeColor="text1"/>
          <w:sz w:val="24"/>
          <w:szCs w:val="28"/>
        </w:rPr>
      </w:pPr>
      <w:r w:rsidRPr="00FB579B">
        <w:rPr>
          <w:rFonts w:ascii="等线" w:eastAsia="等线" w:hAnsi="等线" w:cs="宋体" w:hint="eastAsia"/>
          <w:color w:val="000000" w:themeColor="text1"/>
          <w:sz w:val="24"/>
          <w:szCs w:val="28"/>
        </w:rPr>
        <w:t>班级：计工本1702</w:t>
      </w:r>
    </w:p>
    <w:p w:rsidR="00293C26" w:rsidRPr="00FB579B" w:rsidRDefault="00A00CA5" w:rsidP="00905102">
      <w:pPr>
        <w:spacing w:line="360" w:lineRule="auto"/>
        <w:ind w:leftChars="1417" w:left="2976"/>
        <w:jc w:val="left"/>
        <w:rPr>
          <w:rFonts w:ascii="等线" w:eastAsia="等线" w:hAnsi="等线" w:cs="宋体"/>
          <w:color w:val="000000" w:themeColor="text1"/>
          <w:sz w:val="24"/>
          <w:szCs w:val="28"/>
        </w:rPr>
      </w:pPr>
      <w:r w:rsidRPr="00FB579B">
        <w:rPr>
          <w:rFonts w:ascii="等线" w:eastAsia="等线" w:hAnsi="等线" w:cs="宋体" w:hint="eastAsia"/>
          <w:color w:val="000000" w:themeColor="text1"/>
          <w:sz w:val="24"/>
          <w:szCs w:val="28"/>
        </w:rPr>
        <w:t>姓名：王汝芸</w:t>
      </w:r>
    </w:p>
    <w:p w:rsidR="00293C26" w:rsidRPr="00FB579B" w:rsidRDefault="00A00CA5" w:rsidP="00905102">
      <w:pPr>
        <w:spacing w:line="360" w:lineRule="auto"/>
        <w:ind w:leftChars="1417" w:left="2976"/>
        <w:jc w:val="left"/>
        <w:rPr>
          <w:rFonts w:ascii="等线" w:eastAsia="等线" w:hAnsi="等线" w:cs="宋体"/>
          <w:color w:val="000000" w:themeColor="text1"/>
          <w:sz w:val="24"/>
          <w:szCs w:val="28"/>
        </w:rPr>
      </w:pPr>
      <w:r w:rsidRPr="00FB579B">
        <w:rPr>
          <w:rFonts w:ascii="等线" w:eastAsia="等线" w:hAnsi="等线" w:cs="宋体" w:hint="eastAsia"/>
          <w:color w:val="000000" w:themeColor="text1"/>
          <w:sz w:val="24"/>
          <w:szCs w:val="28"/>
        </w:rPr>
        <w:t>学号：201711010202</w:t>
      </w:r>
    </w:p>
    <w:p w:rsidR="00B60F1F" w:rsidRDefault="00A00CA5" w:rsidP="00905102">
      <w:pPr>
        <w:spacing w:line="360" w:lineRule="auto"/>
        <w:ind w:leftChars="1417" w:left="2976"/>
        <w:jc w:val="left"/>
        <w:rPr>
          <w:rFonts w:ascii="等线" w:eastAsia="等线" w:hAnsi="等线" w:cs="宋体"/>
          <w:color w:val="000000" w:themeColor="text1"/>
          <w:sz w:val="24"/>
          <w:szCs w:val="28"/>
        </w:rPr>
      </w:pPr>
      <w:r w:rsidRPr="00FB579B">
        <w:rPr>
          <w:rFonts w:ascii="等线" w:eastAsia="等线" w:hAnsi="等线" w:cs="宋体" w:hint="eastAsia"/>
          <w:color w:val="000000" w:themeColor="text1"/>
          <w:sz w:val="24"/>
          <w:szCs w:val="28"/>
        </w:rPr>
        <w:t>时间：2019年9月</w:t>
      </w:r>
      <w:r w:rsidR="00B5285B">
        <w:rPr>
          <w:rFonts w:ascii="等线" w:eastAsia="等线" w:hAnsi="等线" w:cs="宋体"/>
          <w:color w:val="000000" w:themeColor="text1"/>
          <w:sz w:val="24"/>
          <w:szCs w:val="28"/>
        </w:rPr>
        <w:t>1</w:t>
      </w:r>
      <w:r w:rsidR="0074776C">
        <w:rPr>
          <w:rFonts w:ascii="等线" w:eastAsia="等线" w:hAnsi="等线" w:cs="宋体"/>
          <w:color w:val="000000" w:themeColor="text1"/>
          <w:sz w:val="24"/>
          <w:szCs w:val="28"/>
        </w:rPr>
        <w:t>9</w:t>
      </w:r>
      <w:r w:rsidRPr="00FB579B">
        <w:rPr>
          <w:rFonts w:ascii="等线" w:eastAsia="等线" w:hAnsi="等线" w:cs="宋体" w:hint="eastAsia"/>
          <w:color w:val="000000" w:themeColor="text1"/>
          <w:sz w:val="24"/>
          <w:szCs w:val="28"/>
        </w:rPr>
        <w:t>日</w:t>
      </w:r>
    </w:p>
    <w:p w:rsidR="00B60F1F" w:rsidRDefault="00B60F1F" w:rsidP="00905102">
      <w:pPr>
        <w:widowControl/>
        <w:spacing w:line="360" w:lineRule="auto"/>
        <w:jc w:val="left"/>
        <w:rPr>
          <w:rFonts w:ascii="等线" w:eastAsia="等线" w:hAnsi="等线" w:cs="宋体"/>
          <w:color w:val="000000" w:themeColor="text1"/>
          <w:sz w:val="24"/>
          <w:szCs w:val="28"/>
        </w:rPr>
      </w:pPr>
      <w:r>
        <w:rPr>
          <w:rFonts w:ascii="等线" w:eastAsia="等线" w:hAnsi="等线" w:cs="宋体"/>
          <w:color w:val="000000" w:themeColor="text1"/>
          <w:sz w:val="24"/>
          <w:szCs w:val="28"/>
        </w:rPr>
        <w:br w:type="page"/>
      </w:r>
    </w:p>
    <w:p w:rsidR="00F50271" w:rsidRDefault="00A009EF" w:rsidP="00A009EF">
      <w:pPr>
        <w:spacing w:line="360" w:lineRule="auto"/>
        <w:jc w:val="left"/>
        <w:rPr>
          <w:rFonts w:ascii="微软雅黑 Light" w:eastAsia="微软雅黑 Light" w:hAnsi="微软雅黑 Light"/>
          <w:b/>
          <w:sz w:val="20"/>
          <w:szCs w:val="20"/>
        </w:rPr>
      </w:pPr>
      <w:r>
        <w:rPr>
          <w:noProof/>
        </w:rPr>
        <w:lastRenderedPageBreak/>
        <w:drawing>
          <wp:anchor distT="0" distB="0" distL="114300" distR="114300" simplePos="0" relativeHeight="251658240" behindDoc="1" locked="0" layoutInCell="1" allowOverlap="1" wp14:anchorId="2A47B90E">
            <wp:simplePos x="0" y="0"/>
            <wp:positionH relativeFrom="column">
              <wp:posOffset>407035</wp:posOffset>
            </wp:positionH>
            <wp:positionV relativeFrom="paragraph">
              <wp:posOffset>118414</wp:posOffset>
            </wp:positionV>
            <wp:extent cx="4701540" cy="390525"/>
            <wp:effectExtent l="0" t="0" r="3810" b="9525"/>
            <wp:wrapTight wrapText="bothSides">
              <wp:wrapPolygon edited="0">
                <wp:start x="0" y="0"/>
                <wp:lineTo x="0" y="21073"/>
                <wp:lineTo x="21530" y="21073"/>
                <wp:lineTo x="2153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01540" cy="390525"/>
                    </a:xfrm>
                    <a:prstGeom prst="rect">
                      <a:avLst/>
                    </a:prstGeom>
                  </pic:spPr>
                </pic:pic>
              </a:graphicData>
            </a:graphic>
          </wp:anchor>
        </w:drawing>
      </w:r>
      <w:r w:rsidR="00F50271">
        <w:rPr>
          <w:rFonts w:ascii="微软雅黑 Light" w:eastAsia="微软雅黑 Light" w:hAnsi="微软雅黑 Light"/>
          <w:b/>
          <w:sz w:val="20"/>
          <w:szCs w:val="20"/>
        </w:rPr>
        <w:t>3</w:t>
      </w:r>
      <w:r w:rsidR="00B5285B" w:rsidRPr="00F50271">
        <w:rPr>
          <w:rFonts w:ascii="微软雅黑 Light" w:eastAsia="微软雅黑 Light" w:hAnsi="微软雅黑 Light"/>
          <w:b/>
          <w:sz w:val="20"/>
          <w:szCs w:val="20"/>
        </w:rPr>
        <w:t>-0</w:t>
      </w:r>
      <w:r w:rsidR="0074776C" w:rsidRPr="00F50271">
        <w:rPr>
          <w:rFonts w:ascii="微软雅黑 Light" w:eastAsia="微软雅黑 Light" w:hAnsi="微软雅黑 Light"/>
          <w:b/>
          <w:sz w:val="20"/>
          <w:szCs w:val="20"/>
        </w:rPr>
        <w:t>1</w:t>
      </w:r>
      <w:r w:rsidR="00B5285B" w:rsidRPr="00F50271">
        <w:rPr>
          <w:rFonts w:ascii="微软雅黑 Light" w:eastAsia="微软雅黑 Light" w:hAnsi="微软雅黑 Light"/>
          <w:b/>
          <w:sz w:val="20"/>
          <w:szCs w:val="20"/>
        </w:rPr>
        <w:t xml:space="preserve"> </w:t>
      </w:r>
    </w:p>
    <w:p w:rsidR="001F3C7D" w:rsidRDefault="003322CF" w:rsidP="005B2A11">
      <w:pPr>
        <w:spacing w:line="360" w:lineRule="auto"/>
        <w:ind w:firstLineChars="200" w:firstLine="400"/>
        <w:rPr>
          <w:rFonts w:ascii="微软雅黑 Light" w:eastAsia="微软雅黑 Light" w:hAnsi="微软雅黑 Light"/>
          <w:bCs/>
          <w:sz w:val="20"/>
          <w:szCs w:val="20"/>
        </w:rPr>
      </w:pPr>
      <w:r w:rsidRPr="003322CF">
        <w:rPr>
          <w:rFonts w:ascii="微软雅黑 Light" w:eastAsia="微软雅黑 Light" w:hAnsi="微软雅黑 Light"/>
          <w:bCs/>
          <w:sz w:val="20"/>
          <w:szCs w:val="20"/>
        </w:rPr>
        <w:t>数据链路与链路的区别在于数据链路出链路外，还必须有一些必要的规程来控制数据的传输，因此，数据链路比链路多了实</w:t>
      </w:r>
      <w:bookmarkStart w:id="0" w:name="_GoBack"/>
      <w:bookmarkEnd w:id="0"/>
      <w:r w:rsidRPr="003322CF">
        <w:rPr>
          <w:rFonts w:ascii="微软雅黑 Light" w:eastAsia="微软雅黑 Light" w:hAnsi="微软雅黑 Light"/>
          <w:bCs/>
          <w:sz w:val="20"/>
          <w:szCs w:val="20"/>
        </w:rPr>
        <w:t>现通信规程所需要的硬件和软件。 “电路接通了”表示链路两端的结点交换机已经开机，物理连接已经能够传送比特流了</w:t>
      </w:r>
      <w:r w:rsidR="001F3C7D">
        <w:rPr>
          <w:rFonts w:ascii="微软雅黑 Light" w:eastAsia="微软雅黑 Light" w:hAnsi="微软雅黑 Light" w:hint="eastAsia"/>
          <w:bCs/>
          <w:sz w:val="20"/>
          <w:szCs w:val="20"/>
        </w:rPr>
        <w:t>。</w:t>
      </w:r>
    </w:p>
    <w:p w:rsidR="00F50271" w:rsidRDefault="003322CF" w:rsidP="005B2A11">
      <w:pPr>
        <w:spacing w:line="360" w:lineRule="auto"/>
        <w:ind w:firstLineChars="200" w:firstLine="400"/>
        <w:rPr>
          <w:rFonts w:ascii="微软雅黑 Light" w:eastAsia="微软雅黑 Light" w:hAnsi="微软雅黑 Light"/>
          <w:bCs/>
          <w:sz w:val="20"/>
          <w:szCs w:val="20"/>
        </w:rPr>
      </w:pPr>
      <w:r w:rsidRPr="003322CF">
        <w:rPr>
          <w:rFonts w:ascii="微软雅黑 Light" w:eastAsia="微软雅黑 Light" w:hAnsi="微软雅黑 Light"/>
          <w:bCs/>
          <w:sz w:val="20"/>
          <w:szCs w:val="20"/>
        </w:rPr>
        <w:t>但是，数据传输并不可靠，在物理连接基础上，再建立数据链路连接，才是“数据链路接通了”，由于数据链路连接具有检测、确认和重传功能，才使不太可靠的物理链路变成可靠的数据链路，进行可靠的数据传输当数据链路断开连接时，物理电路连接不一定跟着断开连接。</w:t>
      </w:r>
    </w:p>
    <w:p w:rsidR="00902AA3" w:rsidRPr="003322CF" w:rsidRDefault="00902AA3" w:rsidP="005B2A11">
      <w:pPr>
        <w:spacing w:line="360" w:lineRule="auto"/>
        <w:ind w:firstLineChars="200" w:firstLine="400"/>
        <w:rPr>
          <w:rFonts w:ascii="微软雅黑 Light" w:eastAsia="微软雅黑 Light" w:hAnsi="微软雅黑 Light" w:hint="eastAsia"/>
          <w:bCs/>
          <w:sz w:val="20"/>
          <w:szCs w:val="20"/>
        </w:rPr>
      </w:pPr>
    </w:p>
    <w:p w:rsidR="00293C26" w:rsidRDefault="00A009EF" w:rsidP="00905102">
      <w:pPr>
        <w:spacing w:line="360" w:lineRule="auto"/>
        <w:rPr>
          <w:rFonts w:ascii="微软雅黑 Light" w:eastAsia="微软雅黑 Light" w:hAnsi="微软雅黑 Light"/>
          <w:b/>
          <w:sz w:val="20"/>
          <w:szCs w:val="20"/>
        </w:rPr>
      </w:pPr>
      <w:r>
        <w:rPr>
          <w:noProof/>
        </w:rPr>
        <w:drawing>
          <wp:anchor distT="0" distB="0" distL="114300" distR="114300" simplePos="0" relativeHeight="251659264" behindDoc="1" locked="0" layoutInCell="1" allowOverlap="1" wp14:anchorId="093CEDC5">
            <wp:simplePos x="0" y="0"/>
            <wp:positionH relativeFrom="column">
              <wp:posOffset>431027</wp:posOffset>
            </wp:positionH>
            <wp:positionV relativeFrom="paragraph">
              <wp:posOffset>118827</wp:posOffset>
            </wp:positionV>
            <wp:extent cx="4789170" cy="386715"/>
            <wp:effectExtent l="0" t="0" r="0" b="0"/>
            <wp:wrapTight wrapText="bothSides">
              <wp:wrapPolygon edited="0">
                <wp:start x="0" y="0"/>
                <wp:lineTo x="0" y="20217"/>
                <wp:lineTo x="21480" y="20217"/>
                <wp:lineTo x="21480"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89170" cy="386715"/>
                    </a:xfrm>
                    <a:prstGeom prst="rect">
                      <a:avLst/>
                    </a:prstGeom>
                  </pic:spPr>
                </pic:pic>
              </a:graphicData>
            </a:graphic>
          </wp:anchor>
        </w:drawing>
      </w:r>
      <w:r w:rsidR="0074776C" w:rsidRPr="00F50271">
        <w:rPr>
          <w:rFonts w:ascii="微软雅黑 Light" w:eastAsia="微软雅黑 Light" w:hAnsi="微软雅黑 Light" w:hint="eastAsia"/>
          <w:b/>
          <w:sz w:val="20"/>
          <w:szCs w:val="20"/>
        </w:rPr>
        <w:t>3-</w:t>
      </w:r>
      <w:r w:rsidR="0074776C" w:rsidRPr="00F50271">
        <w:rPr>
          <w:rFonts w:ascii="微软雅黑 Light" w:eastAsia="微软雅黑 Light" w:hAnsi="微软雅黑 Light"/>
          <w:b/>
          <w:sz w:val="20"/>
          <w:szCs w:val="20"/>
        </w:rPr>
        <w:t xml:space="preserve">02 </w:t>
      </w:r>
    </w:p>
    <w:p w:rsidR="00A009EF" w:rsidRDefault="00A009EF" w:rsidP="005B2A11">
      <w:pPr>
        <w:spacing w:line="360" w:lineRule="auto"/>
        <w:rPr>
          <w:rFonts w:ascii="微软雅黑 Light" w:eastAsia="微软雅黑 Light" w:hAnsi="微软雅黑 Light"/>
          <w:bCs/>
          <w:sz w:val="20"/>
          <w:szCs w:val="20"/>
        </w:rPr>
      </w:pPr>
    </w:p>
    <w:p w:rsidR="00BB046E" w:rsidRPr="00BB046E" w:rsidRDefault="00BB046E" w:rsidP="00BB046E">
      <w:pPr>
        <w:spacing w:line="360" w:lineRule="auto"/>
        <w:ind w:firstLineChars="200" w:firstLine="400"/>
        <w:rPr>
          <w:rFonts w:ascii="微软雅黑 Light" w:eastAsia="微软雅黑 Light" w:hAnsi="微软雅黑 Light"/>
          <w:bCs/>
          <w:sz w:val="20"/>
          <w:szCs w:val="20"/>
        </w:rPr>
      </w:pPr>
      <w:r>
        <w:rPr>
          <w:rFonts w:ascii="微软雅黑 Light" w:eastAsia="微软雅黑 Light" w:hAnsi="微软雅黑 Light" w:hint="eastAsia"/>
          <w:bCs/>
          <w:sz w:val="20"/>
          <w:szCs w:val="20"/>
        </w:rPr>
        <w:t>功能包括</w:t>
      </w:r>
      <w:r w:rsidRPr="00BB046E">
        <w:rPr>
          <w:rFonts w:ascii="微软雅黑 Light" w:eastAsia="微软雅黑 Light" w:hAnsi="微软雅黑 Light"/>
          <w:bCs/>
          <w:sz w:val="20"/>
          <w:szCs w:val="20"/>
        </w:rPr>
        <w:t>链路管理</w:t>
      </w:r>
      <w:r>
        <w:rPr>
          <w:rFonts w:ascii="微软雅黑 Light" w:eastAsia="微软雅黑 Light" w:hAnsi="微软雅黑 Light" w:hint="eastAsia"/>
          <w:bCs/>
          <w:sz w:val="20"/>
          <w:szCs w:val="20"/>
        </w:rPr>
        <w:t>、</w:t>
      </w:r>
      <w:r w:rsidRPr="00BB046E">
        <w:rPr>
          <w:rFonts w:ascii="微软雅黑 Light" w:eastAsia="微软雅黑 Light" w:hAnsi="微软雅黑 Light"/>
          <w:bCs/>
          <w:sz w:val="20"/>
          <w:szCs w:val="20"/>
        </w:rPr>
        <w:t>帧定界</w:t>
      </w:r>
      <w:r>
        <w:rPr>
          <w:rFonts w:ascii="微软雅黑 Light" w:eastAsia="微软雅黑 Light" w:hAnsi="微软雅黑 Light" w:hint="eastAsia"/>
          <w:bCs/>
          <w:sz w:val="20"/>
          <w:szCs w:val="20"/>
        </w:rPr>
        <w:t>、</w:t>
      </w:r>
      <w:r w:rsidRPr="00BB046E">
        <w:rPr>
          <w:rFonts w:ascii="微软雅黑 Light" w:eastAsia="微软雅黑 Light" w:hAnsi="微软雅黑 Light"/>
          <w:bCs/>
          <w:sz w:val="20"/>
          <w:szCs w:val="20"/>
        </w:rPr>
        <w:t>流量控制</w:t>
      </w:r>
      <w:r>
        <w:rPr>
          <w:rFonts w:ascii="微软雅黑 Light" w:eastAsia="微软雅黑 Light" w:hAnsi="微软雅黑 Light" w:hint="eastAsia"/>
          <w:bCs/>
          <w:sz w:val="20"/>
          <w:szCs w:val="20"/>
        </w:rPr>
        <w:t>、</w:t>
      </w:r>
      <w:r w:rsidRPr="00BB046E">
        <w:rPr>
          <w:rFonts w:ascii="微软雅黑 Light" w:eastAsia="微软雅黑 Light" w:hAnsi="微软雅黑 Light"/>
          <w:bCs/>
          <w:sz w:val="20"/>
          <w:szCs w:val="20"/>
        </w:rPr>
        <w:t>差错控制</w:t>
      </w:r>
      <w:r>
        <w:rPr>
          <w:rFonts w:ascii="微软雅黑 Light" w:eastAsia="微软雅黑 Light" w:hAnsi="微软雅黑 Light" w:hint="eastAsia"/>
          <w:bCs/>
          <w:sz w:val="20"/>
          <w:szCs w:val="20"/>
        </w:rPr>
        <w:t>、</w:t>
      </w:r>
      <w:r w:rsidRPr="00BB046E">
        <w:rPr>
          <w:rFonts w:ascii="微软雅黑 Light" w:eastAsia="微软雅黑 Light" w:hAnsi="微软雅黑 Light"/>
          <w:bCs/>
          <w:sz w:val="20"/>
          <w:szCs w:val="20"/>
        </w:rPr>
        <w:t>将数据和控制信息区分开</w:t>
      </w:r>
      <w:r>
        <w:rPr>
          <w:rFonts w:ascii="微软雅黑 Light" w:eastAsia="微软雅黑 Light" w:hAnsi="微软雅黑 Light" w:hint="eastAsia"/>
          <w:bCs/>
          <w:sz w:val="20"/>
          <w:szCs w:val="20"/>
        </w:rPr>
        <w:t>、</w:t>
      </w:r>
      <w:r w:rsidRPr="00BB046E">
        <w:rPr>
          <w:rFonts w:ascii="微软雅黑 Light" w:eastAsia="微软雅黑 Light" w:hAnsi="微软雅黑 Light"/>
          <w:bCs/>
          <w:sz w:val="20"/>
          <w:szCs w:val="20"/>
        </w:rPr>
        <w:t>透明传输</w:t>
      </w:r>
      <w:r>
        <w:rPr>
          <w:rFonts w:ascii="微软雅黑 Light" w:eastAsia="微软雅黑 Light" w:hAnsi="微软雅黑 Light" w:hint="eastAsia"/>
          <w:bCs/>
          <w:sz w:val="20"/>
          <w:szCs w:val="20"/>
        </w:rPr>
        <w:t>、</w:t>
      </w:r>
      <w:r w:rsidRPr="00BB046E">
        <w:rPr>
          <w:rFonts w:ascii="微软雅黑 Light" w:eastAsia="微软雅黑 Light" w:hAnsi="微软雅黑 Light"/>
          <w:bCs/>
          <w:sz w:val="20"/>
          <w:szCs w:val="20"/>
        </w:rPr>
        <w:t>寻址</w:t>
      </w:r>
      <w:r>
        <w:rPr>
          <w:rFonts w:ascii="微软雅黑 Light" w:eastAsia="微软雅黑 Light" w:hAnsi="微软雅黑 Light" w:hint="eastAsia"/>
          <w:bCs/>
          <w:sz w:val="20"/>
          <w:szCs w:val="20"/>
        </w:rPr>
        <w:t>。</w:t>
      </w:r>
    </w:p>
    <w:p w:rsidR="00BB046E" w:rsidRDefault="00BB046E" w:rsidP="00BB046E">
      <w:pPr>
        <w:spacing w:line="360" w:lineRule="auto"/>
        <w:ind w:firstLineChars="200" w:firstLine="400"/>
        <w:rPr>
          <w:rFonts w:ascii="微软雅黑 Light" w:eastAsia="微软雅黑 Light" w:hAnsi="微软雅黑 Light"/>
          <w:bCs/>
          <w:sz w:val="20"/>
          <w:szCs w:val="20"/>
        </w:rPr>
      </w:pPr>
      <w:r w:rsidRPr="00BB046E">
        <w:rPr>
          <w:rFonts w:ascii="微软雅黑 Light" w:eastAsia="微软雅黑 Light" w:hAnsi="微软雅黑 Light"/>
          <w:bCs/>
          <w:sz w:val="20"/>
          <w:szCs w:val="20"/>
        </w:rPr>
        <w:t>可靠的链路层的优点和缺点取决于所应用的环境：对于干扰严重的信道，可靠的链路层可以将重传范围约束在局部链路，防止全网络的传输效率受损；对于优质信道，采用可靠的链路层会增大资源开销，影响传输效率。</w:t>
      </w:r>
    </w:p>
    <w:p w:rsidR="00562471" w:rsidRPr="00BB046E" w:rsidRDefault="00562471" w:rsidP="00BB046E">
      <w:pPr>
        <w:spacing w:line="360" w:lineRule="auto"/>
        <w:ind w:firstLineChars="200" w:firstLine="400"/>
        <w:rPr>
          <w:rFonts w:ascii="微软雅黑 Light" w:eastAsia="微软雅黑 Light" w:hAnsi="微软雅黑 Light" w:hint="eastAsia"/>
          <w:bCs/>
          <w:sz w:val="20"/>
          <w:szCs w:val="20"/>
        </w:rPr>
      </w:pPr>
    </w:p>
    <w:p w:rsidR="0074776C" w:rsidRDefault="00A009EF" w:rsidP="00905102">
      <w:pPr>
        <w:spacing w:line="360" w:lineRule="auto"/>
        <w:rPr>
          <w:rFonts w:ascii="微软雅黑 Light" w:eastAsia="微软雅黑 Light" w:hAnsi="微软雅黑 Light"/>
          <w:b/>
          <w:sz w:val="20"/>
          <w:szCs w:val="20"/>
        </w:rPr>
      </w:pPr>
      <w:r>
        <w:rPr>
          <w:noProof/>
        </w:rPr>
        <w:drawing>
          <wp:anchor distT="0" distB="0" distL="114300" distR="114300" simplePos="0" relativeHeight="251660288" behindDoc="1" locked="0" layoutInCell="1" allowOverlap="1" wp14:anchorId="69979C80">
            <wp:simplePos x="0" y="0"/>
            <wp:positionH relativeFrom="margin">
              <wp:align>right</wp:align>
            </wp:positionH>
            <wp:positionV relativeFrom="paragraph">
              <wp:posOffset>142681</wp:posOffset>
            </wp:positionV>
            <wp:extent cx="4852670" cy="387350"/>
            <wp:effectExtent l="0" t="0" r="5080" b="0"/>
            <wp:wrapTight wrapText="bothSides">
              <wp:wrapPolygon edited="0">
                <wp:start x="0" y="0"/>
                <wp:lineTo x="0" y="20184"/>
                <wp:lineTo x="21538" y="20184"/>
                <wp:lineTo x="21538"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52670" cy="387350"/>
                    </a:xfrm>
                    <a:prstGeom prst="rect">
                      <a:avLst/>
                    </a:prstGeom>
                  </pic:spPr>
                </pic:pic>
              </a:graphicData>
            </a:graphic>
          </wp:anchor>
        </w:drawing>
      </w:r>
      <w:r w:rsidR="0074776C" w:rsidRPr="00F50271">
        <w:rPr>
          <w:rFonts w:ascii="微软雅黑 Light" w:eastAsia="微软雅黑 Light" w:hAnsi="微软雅黑 Light" w:hint="eastAsia"/>
          <w:b/>
          <w:sz w:val="20"/>
          <w:szCs w:val="20"/>
        </w:rPr>
        <w:t>3-</w:t>
      </w:r>
      <w:r w:rsidR="0074776C" w:rsidRPr="00F50271">
        <w:rPr>
          <w:rFonts w:ascii="微软雅黑 Light" w:eastAsia="微软雅黑 Light" w:hAnsi="微软雅黑 Light"/>
          <w:b/>
          <w:sz w:val="20"/>
          <w:szCs w:val="20"/>
        </w:rPr>
        <w:t>04</w:t>
      </w:r>
      <w:r w:rsidR="0074776C" w:rsidRPr="00F50271">
        <w:rPr>
          <w:rFonts w:ascii="微软雅黑 Light" w:eastAsia="微软雅黑 Light" w:hAnsi="微软雅黑 Light" w:hint="eastAsia"/>
          <w:b/>
          <w:sz w:val="20"/>
          <w:szCs w:val="20"/>
        </w:rPr>
        <w:t xml:space="preserve"> </w:t>
      </w:r>
    </w:p>
    <w:p w:rsidR="006A7AFB" w:rsidRDefault="006A7AFB" w:rsidP="00905102">
      <w:pPr>
        <w:spacing w:line="360" w:lineRule="auto"/>
        <w:rPr>
          <w:rFonts w:ascii="微软雅黑 Light" w:eastAsia="微软雅黑 Light" w:hAnsi="微软雅黑 Light"/>
          <w:b/>
          <w:sz w:val="20"/>
          <w:szCs w:val="20"/>
        </w:rPr>
      </w:pPr>
    </w:p>
    <w:p w:rsidR="007C67AE" w:rsidRDefault="006A7AFB" w:rsidP="006A7AFB">
      <w:pPr>
        <w:spacing w:line="360" w:lineRule="auto"/>
        <w:ind w:firstLineChars="200" w:firstLine="400"/>
        <w:rPr>
          <w:rFonts w:ascii="微软雅黑 Light" w:eastAsia="微软雅黑 Light" w:hAnsi="微软雅黑 Light"/>
          <w:bCs/>
          <w:sz w:val="20"/>
          <w:szCs w:val="20"/>
        </w:rPr>
      </w:pPr>
      <w:proofErr w:type="gramStart"/>
      <w:r w:rsidRPr="006A7AFB">
        <w:rPr>
          <w:rFonts w:ascii="微软雅黑 Light" w:eastAsia="微软雅黑 Light" w:hAnsi="微软雅黑 Light"/>
          <w:bCs/>
          <w:sz w:val="20"/>
          <w:szCs w:val="20"/>
        </w:rPr>
        <w:t>帧</w:t>
      </w:r>
      <w:proofErr w:type="gramEnd"/>
      <w:r w:rsidRPr="006A7AFB">
        <w:rPr>
          <w:rFonts w:ascii="微软雅黑 Light" w:eastAsia="微软雅黑 Light" w:hAnsi="微软雅黑 Light"/>
          <w:bCs/>
          <w:sz w:val="20"/>
          <w:szCs w:val="20"/>
        </w:rPr>
        <w:t>定界是分组交换的必然要求，透明传输避免消息符号与帧定界符号相混淆，差错检测防止合差错的无效数据帧浪费后续路由上的传输和处理资源</w:t>
      </w:r>
      <w:r>
        <w:rPr>
          <w:rFonts w:ascii="微软雅黑 Light" w:eastAsia="微软雅黑 Light" w:hAnsi="微软雅黑 Light" w:hint="eastAsia"/>
          <w:bCs/>
          <w:sz w:val="20"/>
          <w:szCs w:val="20"/>
        </w:rPr>
        <w:t>。</w:t>
      </w:r>
    </w:p>
    <w:p w:rsidR="00562471" w:rsidRPr="006A7AFB" w:rsidRDefault="00562471" w:rsidP="006A7AFB">
      <w:pPr>
        <w:spacing w:line="360" w:lineRule="auto"/>
        <w:ind w:firstLineChars="200" w:firstLine="400"/>
        <w:rPr>
          <w:rFonts w:ascii="微软雅黑 Light" w:eastAsia="微软雅黑 Light" w:hAnsi="微软雅黑 Light" w:hint="eastAsia"/>
          <w:bCs/>
          <w:sz w:val="20"/>
          <w:szCs w:val="20"/>
        </w:rPr>
      </w:pPr>
    </w:p>
    <w:p w:rsidR="0074776C" w:rsidRDefault="00A009EF" w:rsidP="00A009EF">
      <w:pPr>
        <w:spacing w:line="360" w:lineRule="auto"/>
        <w:jc w:val="right"/>
        <w:rPr>
          <w:noProof/>
        </w:rPr>
      </w:pPr>
      <w:r>
        <w:rPr>
          <w:noProof/>
        </w:rPr>
        <w:lastRenderedPageBreak/>
        <w:drawing>
          <wp:anchor distT="0" distB="0" distL="114300" distR="114300" simplePos="0" relativeHeight="251661312" behindDoc="1" locked="0" layoutInCell="1" allowOverlap="1" wp14:anchorId="046298EC">
            <wp:simplePos x="0" y="0"/>
            <wp:positionH relativeFrom="margin">
              <wp:align>right</wp:align>
            </wp:positionH>
            <wp:positionV relativeFrom="paragraph">
              <wp:posOffset>113416</wp:posOffset>
            </wp:positionV>
            <wp:extent cx="4852670" cy="594360"/>
            <wp:effectExtent l="0" t="0" r="5080" b="0"/>
            <wp:wrapTight wrapText="bothSides">
              <wp:wrapPolygon edited="0">
                <wp:start x="0" y="0"/>
                <wp:lineTo x="0" y="20769"/>
                <wp:lineTo x="21538" y="20769"/>
                <wp:lineTo x="21538"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52670" cy="594360"/>
                    </a:xfrm>
                    <a:prstGeom prst="rect">
                      <a:avLst/>
                    </a:prstGeom>
                  </pic:spPr>
                </pic:pic>
              </a:graphicData>
            </a:graphic>
          </wp:anchor>
        </w:drawing>
      </w:r>
      <w:r w:rsidR="0074776C" w:rsidRPr="00F50271">
        <w:rPr>
          <w:rFonts w:ascii="微软雅黑 Light" w:eastAsia="微软雅黑 Light" w:hAnsi="微软雅黑 Light" w:hint="eastAsia"/>
          <w:b/>
          <w:sz w:val="20"/>
          <w:szCs w:val="20"/>
        </w:rPr>
        <w:t>3-</w:t>
      </w:r>
      <w:r w:rsidR="0074776C" w:rsidRPr="00F50271">
        <w:rPr>
          <w:rFonts w:ascii="微软雅黑 Light" w:eastAsia="微软雅黑 Light" w:hAnsi="微软雅黑 Light"/>
          <w:b/>
          <w:sz w:val="20"/>
          <w:szCs w:val="20"/>
        </w:rPr>
        <w:t xml:space="preserve">07 </w:t>
      </w:r>
      <w:r w:rsidR="00F50271" w:rsidRPr="00F50271">
        <w:rPr>
          <w:noProof/>
        </w:rPr>
        <w:t xml:space="preserve"> </w:t>
      </w:r>
    </w:p>
    <w:p w:rsidR="007C67AE" w:rsidRPr="00F50271" w:rsidRDefault="00A009EF" w:rsidP="00905102">
      <w:pPr>
        <w:spacing w:line="360" w:lineRule="auto"/>
        <w:rPr>
          <w:rFonts w:ascii="微软雅黑 Light" w:eastAsia="微软雅黑 Light" w:hAnsi="微软雅黑 Light"/>
          <w:b/>
          <w:sz w:val="20"/>
          <w:szCs w:val="20"/>
        </w:rPr>
      </w:pPr>
      <w:r>
        <w:rPr>
          <w:noProof/>
        </w:rPr>
        <w:drawing>
          <wp:anchor distT="0" distB="0" distL="114300" distR="114300" simplePos="0" relativeHeight="251662336" behindDoc="1" locked="0" layoutInCell="1" allowOverlap="1" wp14:anchorId="4C77A523">
            <wp:simplePos x="0" y="0"/>
            <wp:positionH relativeFrom="column">
              <wp:posOffset>438812</wp:posOffset>
            </wp:positionH>
            <wp:positionV relativeFrom="paragraph">
              <wp:posOffset>349664</wp:posOffset>
            </wp:positionV>
            <wp:extent cx="4780915" cy="382270"/>
            <wp:effectExtent l="0" t="0" r="635" b="0"/>
            <wp:wrapTight wrapText="bothSides">
              <wp:wrapPolygon edited="0">
                <wp:start x="0" y="0"/>
                <wp:lineTo x="0" y="20452"/>
                <wp:lineTo x="21517" y="20452"/>
                <wp:lineTo x="21517"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80915" cy="382270"/>
                    </a:xfrm>
                    <a:prstGeom prst="rect">
                      <a:avLst/>
                    </a:prstGeom>
                  </pic:spPr>
                </pic:pic>
              </a:graphicData>
            </a:graphic>
          </wp:anchor>
        </w:drawing>
      </w:r>
    </w:p>
    <w:p w:rsidR="00A009EF" w:rsidRDefault="00A009EF" w:rsidP="00905102">
      <w:pPr>
        <w:spacing w:line="360" w:lineRule="auto"/>
        <w:rPr>
          <w:rFonts w:ascii="微软雅黑 Light" w:eastAsia="微软雅黑 Light" w:hAnsi="微软雅黑 Light"/>
          <w:b/>
          <w:sz w:val="20"/>
          <w:szCs w:val="20"/>
        </w:rPr>
      </w:pPr>
    </w:p>
    <w:p w:rsidR="00A009EF" w:rsidRDefault="000D1800" w:rsidP="0031162F">
      <w:pPr>
        <w:spacing w:line="360" w:lineRule="auto"/>
        <w:ind w:firstLineChars="200" w:firstLine="400"/>
        <w:rPr>
          <w:rFonts w:ascii="微软雅黑 Light" w:eastAsia="微软雅黑 Light" w:hAnsi="微软雅黑 Light"/>
          <w:bCs/>
          <w:sz w:val="20"/>
          <w:szCs w:val="20"/>
        </w:rPr>
      </w:pPr>
      <w:r w:rsidRPr="000D1800">
        <w:rPr>
          <w:rFonts w:ascii="微软雅黑 Light" w:eastAsia="微软雅黑 Light" w:hAnsi="微软雅黑 Light"/>
          <w:bCs/>
          <w:sz w:val="20"/>
          <w:szCs w:val="20"/>
        </w:rPr>
        <w:t>作二进制除法，1101011011</w:t>
      </w:r>
      <w:r w:rsidR="0031162F">
        <w:rPr>
          <w:rFonts w:ascii="微软雅黑 Light" w:eastAsia="微软雅黑 Light" w:hAnsi="微软雅黑 Light"/>
          <w:bCs/>
          <w:sz w:val="20"/>
          <w:szCs w:val="20"/>
        </w:rPr>
        <w:t>/</w:t>
      </w:r>
      <w:r w:rsidRPr="000D1800">
        <w:rPr>
          <w:rFonts w:ascii="微软雅黑 Light" w:eastAsia="微软雅黑 Light" w:hAnsi="微软雅黑 Light"/>
          <w:bCs/>
          <w:sz w:val="20"/>
          <w:szCs w:val="20"/>
        </w:rPr>
        <w:t>0000</w:t>
      </w:r>
      <w:r w:rsidR="0031162F">
        <w:rPr>
          <w:rFonts w:ascii="微软雅黑 Light" w:eastAsia="微软雅黑 Light" w:hAnsi="微软雅黑 Light"/>
          <w:bCs/>
          <w:sz w:val="20"/>
          <w:szCs w:val="20"/>
        </w:rPr>
        <w:t>=</w:t>
      </w:r>
      <w:r w:rsidRPr="000D1800">
        <w:rPr>
          <w:rFonts w:ascii="微软雅黑 Light" w:eastAsia="微软雅黑 Light" w:hAnsi="微软雅黑 Light"/>
          <w:bCs/>
          <w:sz w:val="20"/>
          <w:szCs w:val="20"/>
        </w:rPr>
        <w:t>10011 得余数1110 ，添加的检验序列是1110.作二进制除法，两种错误均可发展仅仅采用了CRC检验，缺重传机制，数据链路层的传输还不是可靠的传输。</w:t>
      </w:r>
    </w:p>
    <w:p w:rsidR="00562471" w:rsidRPr="0031162F" w:rsidRDefault="00562471" w:rsidP="0031162F">
      <w:pPr>
        <w:spacing w:line="360" w:lineRule="auto"/>
        <w:ind w:firstLineChars="200" w:firstLine="400"/>
        <w:rPr>
          <w:rFonts w:ascii="微软雅黑 Light" w:eastAsia="微软雅黑 Light" w:hAnsi="微软雅黑 Light" w:hint="eastAsia"/>
          <w:bCs/>
          <w:sz w:val="20"/>
          <w:szCs w:val="20"/>
        </w:rPr>
      </w:pPr>
    </w:p>
    <w:p w:rsidR="0074776C" w:rsidRDefault="00A009EF" w:rsidP="00905102">
      <w:pPr>
        <w:spacing w:line="360" w:lineRule="auto"/>
        <w:rPr>
          <w:rFonts w:ascii="微软雅黑 Light" w:eastAsia="微软雅黑 Light" w:hAnsi="微软雅黑 Light"/>
          <w:b/>
          <w:sz w:val="20"/>
          <w:szCs w:val="20"/>
        </w:rPr>
      </w:pPr>
      <w:r>
        <w:rPr>
          <w:noProof/>
        </w:rPr>
        <w:drawing>
          <wp:anchor distT="0" distB="0" distL="114300" distR="114300" simplePos="0" relativeHeight="251663360" behindDoc="1" locked="0" layoutInCell="1" allowOverlap="1" wp14:anchorId="1796E2E1">
            <wp:simplePos x="0" y="0"/>
            <wp:positionH relativeFrom="margin">
              <wp:align>right</wp:align>
            </wp:positionH>
            <wp:positionV relativeFrom="paragraph">
              <wp:posOffset>150633</wp:posOffset>
            </wp:positionV>
            <wp:extent cx="4844415" cy="386080"/>
            <wp:effectExtent l="0" t="0" r="0" b="0"/>
            <wp:wrapTight wrapText="bothSides">
              <wp:wrapPolygon edited="0">
                <wp:start x="0" y="0"/>
                <wp:lineTo x="0" y="20250"/>
                <wp:lineTo x="21490" y="20250"/>
                <wp:lineTo x="21490"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44415" cy="386080"/>
                    </a:xfrm>
                    <a:prstGeom prst="rect">
                      <a:avLst/>
                    </a:prstGeom>
                  </pic:spPr>
                </pic:pic>
              </a:graphicData>
            </a:graphic>
          </wp:anchor>
        </w:drawing>
      </w:r>
      <w:r w:rsidR="0074776C" w:rsidRPr="00F50271">
        <w:rPr>
          <w:rFonts w:ascii="微软雅黑 Light" w:eastAsia="微软雅黑 Light" w:hAnsi="微软雅黑 Light" w:hint="eastAsia"/>
          <w:b/>
          <w:sz w:val="20"/>
          <w:szCs w:val="20"/>
        </w:rPr>
        <w:t>3-</w:t>
      </w:r>
      <w:r w:rsidR="0074776C" w:rsidRPr="00F50271">
        <w:rPr>
          <w:rFonts w:ascii="微软雅黑 Light" w:eastAsia="微软雅黑 Light" w:hAnsi="微软雅黑 Light"/>
          <w:b/>
          <w:sz w:val="20"/>
          <w:szCs w:val="20"/>
        </w:rPr>
        <w:t xml:space="preserve">08 </w:t>
      </w:r>
    </w:p>
    <w:p w:rsidR="007C67AE" w:rsidRPr="00F50271" w:rsidRDefault="007C67AE" w:rsidP="00905102">
      <w:pPr>
        <w:spacing w:line="360" w:lineRule="auto"/>
        <w:rPr>
          <w:rFonts w:ascii="微软雅黑 Light" w:eastAsia="微软雅黑 Light" w:hAnsi="微软雅黑 Light" w:hint="eastAsia"/>
          <w:b/>
          <w:sz w:val="20"/>
          <w:szCs w:val="20"/>
        </w:rPr>
      </w:pPr>
    </w:p>
    <w:p w:rsidR="0074776C" w:rsidRPr="00BA508B" w:rsidRDefault="00D61598" w:rsidP="00BA508B">
      <w:pPr>
        <w:spacing w:line="360" w:lineRule="auto"/>
        <w:ind w:firstLineChars="200" w:firstLine="400"/>
        <w:rPr>
          <w:rFonts w:ascii="微软雅黑 Light" w:eastAsia="微软雅黑 Light" w:hAnsi="微软雅黑 Light"/>
          <w:bCs/>
          <w:sz w:val="20"/>
          <w:szCs w:val="20"/>
        </w:rPr>
      </w:pPr>
      <w:r w:rsidRPr="00BA508B">
        <w:rPr>
          <w:rFonts w:ascii="微软雅黑 Light" w:eastAsia="微软雅黑 Light" w:hAnsi="微软雅黑 Light"/>
          <w:bCs/>
          <w:sz w:val="20"/>
          <w:szCs w:val="20"/>
        </w:rPr>
        <w:t>作二进制除法，101110</w:t>
      </w:r>
      <w:r w:rsidRPr="00BA508B">
        <w:rPr>
          <w:rFonts w:ascii="微软雅黑 Light" w:eastAsia="微软雅黑 Light" w:hAnsi="微软雅黑 Light"/>
          <w:bCs/>
          <w:sz w:val="20"/>
          <w:szCs w:val="20"/>
        </w:rPr>
        <w:t>/</w:t>
      </w:r>
      <w:r w:rsidRPr="00BA508B">
        <w:rPr>
          <w:rFonts w:ascii="微软雅黑 Light" w:eastAsia="微软雅黑 Light" w:hAnsi="微软雅黑 Light"/>
          <w:bCs/>
          <w:sz w:val="20"/>
          <w:szCs w:val="20"/>
        </w:rPr>
        <w:t>000</w:t>
      </w:r>
      <w:r w:rsidRPr="00BA508B">
        <w:rPr>
          <w:rFonts w:ascii="微软雅黑 Light" w:eastAsia="微软雅黑 Light" w:hAnsi="微软雅黑 Light" w:hint="eastAsia"/>
          <w:bCs/>
          <w:sz w:val="20"/>
          <w:szCs w:val="20"/>
        </w:rPr>
        <w:t>=</w:t>
      </w:r>
      <w:r w:rsidRPr="00BA508B">
        <w:rPr>
          <w:rFonts w:ascii="微软雅黑 Light" w:eastAsia="微软雅黑 Light" w:hAnsi="微软雅黑 Light"/>
          <w:bCs/>
          <w:sz w:val="20"/>
          <w:szCs w:val="20"/>
        </w:rPr>
        <w:t>10011 添加在数据后面的余数是011</w:t>
      </w:r>
    </w:p>
    <w:sectPr w:rsidR="0074776C" w:rsidRPr="00BA50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AB8"/>
    <w:rsid w:val="000A4AE4"/>
    <w:rsid w:val="000D1800"/>
    <w:rsid w:val="0011105A"/>
    <w:rsid w:val="001226E5"/>
    <w:rsid w:val="001F3C7D"/>
    <w:rsid w:val="00232FD1"/>
    <w:rsid w:val="002368D9"/>
    <w:rsid w:val="00293C26"/>
    <w:rsid w:val="00302B01"/>
    <w:rsid w:val="003036F6"/>
    <w:rsid w:val="0031162F"/>
    <w:rsid w:val="00322017"/>
    <w:rsid w:val="003272E7"/>
    <w:rsid w:val="003322CF"/>
    <w:rsid w:val="00337A47"/>
    <w:rsid w:val="00342AF5"/>
    <w:rsid w:val="003644D2"/>
    <w:rsid w:val="00380E7F"/>
    <w:rsid w:val="003B23DB"/>
    <w:rsid w:val="003D197F"/>
    <w:rsid w:val="003F6249"/>
    <w:rsid w:val="00461A3F"/>
    <w:rsid w:val="004F1394"/>
    <w:rsid w:val="00542065"/>
    <w:rsid w:val="00562471"/>
    <w:rsid w:val="00587BED"/>
    <w:rsid w:val="005B2A11"/>
    <w:rsid w:val="005C7829"/>
    <w:rsid w:val="005E792C"/>
    <w:rsid w:val="0065748B"/>
    <w:rsid w:val="00695552"/>
    <w:rsid w:val="006A7AFB"/>
    <w:rsid w:val="006C2369"/>
    <w:rsid w:val="0074776C"/>
    <w:rsid w:val="007C67AE"/>
    <w:rsid w:val="007F25FD"/>
    <w:rsid w:val="00812A1D"/>
    <w:rsid w:val="00833AB8"/>
    <w:rsid w:val="00844CBA"/>
    <w:rsid w:val="008771DF"/>
    <w:rsid w:val="008A07FF"/>
    <w:rsid w:val="008A0D24"/>
    <w:rsid w:val="008C40C7"/>
    <w:rsid w:val="008D723F"/>
    <w:rsid w:val="008E0818"/>
    <w:rsid w:val="0090250E"/>
    <w:rsid w:val="00902AA3"/>
    <w:rsid w:val="00905102"/>
    <w:rsid w:val="009A0F31"/>
    <w:rsid w:val="009A3576"/>
    <w:rsid w:val="009B19FE"/>
    <w:rsid w:val="009D4044"/>
    <w:rsid w:val="00A009EF"/>
    <w:rsid w:val="00A00CA5"/>
    <w:rsid w:val="00A223CB"/>
    <w:rsid w:val="00A34F62"/>
    <w:rsid w:val="00AB4C82"/>
    <w:rsid w:val="00AB5AA7"/>
    <w:rsid w:val="00B04EB9"/>
    <w:rsid w:val="00B5285B"/>
    <w:rsid w:val="00B60F1F"/>
    <w:rsid w:val="00B950AE"/>
    <w:rsid w:val="00BA508B"/>
    <w:rsid w:val="00BB046E"/>
    <w:rsid w:val="00BB6A50"/>
    <w:rsid w:val="00BC1EC3"/>
    <w:rsid w:val="00C73C01"/>
    <w:rsid w:val="00CB7F56"/>
    <w:rsid w:val="00CC295B"/>
    <w:rsid w:val="00D07BCA"/>
    <w:rsid w:val="00D61598"/>
    <w:rsid w:val="00D972B2"/>
    <w:rsid w:val="00DE16F8"/>
    <w:rsid w:val="00DF61A6"/>
    <w:rsid w:val="00E81F3D"/>
    <w:rsid w:val="00EB2AF6"/>
    <w:rsid w:val="00EF1F3A"/>
    <w:rsid w:val="00F046FB"/>
    <w:rsid w:val="00F47617"/>
    <w:rsid w:val="00F50271"/>
    <w:rsid w:val="00FB579B"/>
    <w:rsid w:val="00FE58B0"/>
    <w:rsid w:val="3E5A25B4"/>
    <w:rsid w:val="3EFE36E8"/>
    <w:rsid w:val="440F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1171"/>
  <w15:docId w15:val="{6A6A60E0-A6D7-4B83-8070-DB2C24A3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styleId="a7">
    <w:name w:val="Placeholder Text"/>
    <w:basedOn w:val="a0"/>
    <w:uiPriority w:val="99"/>
    <w:semiHidden/>
    <w:rsid w:val="006955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汝芸</dc:creator>
  <cp:lastModifiedBy>王 汝芸</cp:lastModifiedBy>
  <cp:revision>76</cp:revision>
  <dcterms:created xsi:type="dcterms:W3CDTF">2019-08-28T06:35:00Z</dcterms:created>
  <dcterms:modified xsi:type="dcterms:W3CDTF">2019-09-19T02:50:00Z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