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5843B" w14:textId="77777777" w:rsidR="002F09CC" w:rsidRDefault="002F09CC" w:rsidP="001B654A">
      <w:pPr>
        <w:spacing w:line="360" w:lineRule="auto"/>
        <w:jc w:val="center"/>
        <w:rPr>
          <w:rFonts w:ascii="黑体" w:eastAsia="黑体" w:hAnsi="黑体"/>
          <w:b/>
          <w:bCs/>
          <w:sz w:val="36"/>
          <w:szCs w:val="36"/>
        </w:rPr>
      </w:pPr>
    </w:p>
    <w:p w14:paraId="41CEAE4F" w14:textId="7FBB92A3" w:rsidR="005136CC" w:rsidRPr="00585B64" w:rsidRDefault="005136CC" w:rsidP="001B654A">
      <w:pPr>
        <w:spacing w:line="360" w:lineRule="auto"/>
        <w:jc w:val="center"/>
        <w:rPr>
          <w:rFonts w:ascii="黑体" w:eastAsia="黑体" w:hAnsi="黑体"/>
          <w:b/>
          <w:bCs/>
          <w:sz w:val="36"/>
          <w:szCs w:val="36"/>
        </w:rPr>
      </w:pPr>
      <w:r w:rsidRPr="00585B64">
        <w:rPr>
          <w:rFonts w:ascii="黑体" w:eastAsia="黑体" w:hAnsi="黑体" w:hint="eastAsia"/>
          <w:b/>
          <w:bCs/>
          <w:sz w:val="36"/>
          <w:szCs w:val="36"/>
        </w:rPr>
        <w:t>基于邮件服务的实时文件传输</w:t>
      </w:r>
      <w:r w:rsidR="003504AB" w:rsidRPr="00585B64">
        <w:rPr>
          <w:rFonts w:ascii="黑体" w:eastAsia="黑体" w:hAnsi="黑体" w:hint="eastAsia"/>
          <w:b/>
          <w:bCs/>
          <w:sz w:val="36"/>
          <w:szCs w:val="36"/>
        </w:rPr>
        <w:t>系统</w:t>
      </w:r>
      <w:r w:rsidRPr="00585B64">
        <w:rPr>
          <w:rFonts w:ascii="黑体" w:eastAsia="黑体" w:hAnsi="黑体" w:hint="eastAsia"/>
          <w:b/>
          <w:bCs/>
          <w:sz w:val="36"/>
          <w:szCs w:val="36"/>
        </w:rPr>
        <w:t>协议设计</w:t>
      </w:r>
    </w:p>
    <w:p w14:paraId="3101DDD9" w14:textId="4A0AF9BF" w:rsidR="005136CC" w:rsidRDefault="005136CC" w:rsidP="001B654A">
      <w:pPr>
        <w:spacing w:line="360" w:lineRule="auto"/>
        <w:jc w:val="center"/>
        <w:rPr>
          <w:rFonts w:ascii="黑体" w:eastAsia="黑体" w:hAnsi="黑体"/>
          <w:sz w:val="24"/>
          <w:szCs w:val="24"/>
        </w:rPr>
      </w:pPr>
    </w:p>
    <w:p w14:paraId="221BF160" w14:textId="77777777" w:rsidR="00585B64" w:rsidRDefault="00585B64" w:rsidP="001B654A">
      <w:pPr>
        <w:spacing w:line="360" w:lineRule="auto"/>
        <w:jc w:val="center"/>
        <w:rPr>
          <w:rFonts w:ascii="黑体" w:eastAsia="黑体" w:hAnsi="黑体" w:hint="eastAsia"/>
          <w:sz w:val="24"/>
          <w:szCs w:val="24"/>
        </w:rPr>
      </w:pPr>
    </w:p>
    <w:p w14:paraId="46D45AF5" w14:textId="7C70B1AF" w:rsidR="001B654A" w:rsidRDefault="00D670D9" w:rsidP="00D670D9">
      <w:pPr>
        <w:spacing w:line="360" w:lineRule="auto"/>
        <w:ind w:firstLineChars="100" w:firstLine="240"/>
        <w:jc w:val="left"/>
        <w:rPr>
          <w:rFonts w:ascii="宋体" w:eastAsia="宋体" w:hAnsi="宋体"/>
          <w:sz w:val="24"/>
          <w:szCs w:val="24"/>
        </w:rPr>
      </w:pPr>
      <w:r>
        <w:rPr>
          <w:rFonts w:ascii="黑体" w:eastAsia="黑体" w:hAnsi="黑体" w:hint="eastAsia"/>
          <w:sz w:val="24"/>
          <w:szCs w:val="24"/>
        </w:rPr>
        <w:t xml:space="preserve">摘 </w:t>
      </w:r>
      <w:r>
        <w:rPr>
          <w:rFonts w:ascii="黑体" w:eastAsia="黑体" w:hAnsi="黑体"/>
          <w:sz w:val="24"/>
          <w:szCs w:val="24"/>
        </w:rPr>
        <w:t xml:space="preserve"> </w:t>
      </w:r>
      <w:r>
        <w:rPr>
          <w:rFonts w:ascii="黑体" w:eastAsia="黑体" w:hAnsi="黑体" w:hint="eastAsia"/>
          <w:sz w:val="24"/>
          <w:szCs w:val="24"/>
        </w:rPr>
        <w:t>要：</w:t>
      </w:r>
      <w:r w:rsidR="001B654A" w:rsidRPr="001B654A">
        <w:rPr>
          <w:rFonts w:ascii="宋体" w:eastAsia="宋体" w:hAnsi="宋体" w:hint="eastAsia"/>
          <w:sz w:val="24"/>
          <w:szCs w:val="24"/>
        </w:rPr>
        <w:t>文件传输协议是支持各种空间业务的基础协议之一。由于空间网络存在长延时、</w:t>
      </w:r>
      <w:r w:rsidR="001B654A" w:rsidRPr="001B654A">
        <w:rPr>
          <w:rFonts w:ascii="宋体" w:eastAsia="宋体" w:hAnsi="宋体"/>
          <w:sz w:val="24"/>
          <w:szCs w:val="24"/>
        </w:rPr>
        <w:t xml:space="preserve"> 高误码率、链路非对称等特点,地面互联网中广泛应用的TCP/FTP协议难以直接应用于空间网络进行文件传输</w:t>
      </w:r>
      <w:r w:rsidR="0029582A">
        <w:rPr>
          <w:rFonts w:ascii="宋体" w:eastAsia="宋体" w:hAnsi="宋体" w:hint="eastAsia"/>
          <w:sz w:val="24"/>
          <w:szCs w:val="24"/>
        </w:rPr>
        <w:t>。</w:t>
      </w:r>
    </w:p>
    <w:p w14:paraId="447C34C6" w14:textId="63C63B0D" w:rsidR="005136CC" w:rsidRPr="00E45067" w:rsidRDefault="005136CC" w:rsidP="001B654A">
      <w:pPr>
        <w:spacing w:line="360" w:lineRule="auto"/>
        <w:ind w:firstLineChars="200" w:firstLine="480"/>
        <w:jc w:val="left"/>
        <w:rPr>
          <w:rFonts w:ascii="宋体" w:eastAsia="宋体" w:hAnsi="宋体"/>
          <w:sz w:val="24"/>
          <w:szCs w:val="24"/>
        </w:rPr>
      </w:pPr>
      <w:r w:rsidRPr="00E45067">
        <w:rPr>
          <w:rFonts w:ascii="宋体" w:eastAsia="宋体" w:hAnsi="宋体" w:hint="eastAsia"/>
          <w:sz w:val="24"/>
          <w:szCs w:val="24"/>
        </w:rPr>
        <w:t>电子邮件传输虽然十分普及，但并不是可靠传输。在此基础上设计一个实时文件传输协议，主要工作过程有三个：建立连接，发送数据和结束连接。这三步中每一步接收方收到从发送方发来的消息后，都要予以回应，若发送方未收到对方的回应，则重新发送消息。直到发送方收到对方的回应，才开始执行下一工作。这样可以保证信息的实时传输。新协议的报文在已有的实时传输协议报文基础上，再增加目的地址，源地址，检验位等。</w:t>
      </w:r>
    </w:p>
    <w:p w14:paraId="6C01748E" w14:textId="77777777" w:rsidR="005136CC" w:rsidRDefault="005136CC" w:rsidP="001B654A">
      <w:pPr>
        <w:spacing w:line="360" w:lineRule="auto"/>
      </w:pPr>
    </w:p>
    <w:p w14:paraId="0EE1699E" w14:textId="5C03BF53" w:rsidR="005136CC" w:rsidRDefault="005136CC" w:rsidP="0029582A">
      <w:pPr>
        <w:spacing w:line="360" w:lineRule="auto"/>
        <w:ind w:firstLineChars="100" w:firstLine="241"/>
        <w:rPr>
          <w:rFonts w:ascii="宋体" w:eastAsia="宋体" w:hAnsi="宋体"/>
          <w:sz w:val="24"/>
          <w:szCs w:val="24"/>
        </w:rPr>
      </w:pPr>
      <w:r w:rsidRPr="00783D64">
        <w:rPr>
          <w:rFonts w:ascii="黑体" w:eastAsia="黑体" w:hAnsi="黑体" w:hint="eastAsia"/>
          <w:b/>
          <w:bCs/>
          <w:sz w:val="24"/>
          <w:szCs w:val="24"/>
        </w:rPr>
        <w:t>关键词</w:t>
      </w:r>
      <w:r w:rsidR="0029582A">
        <w:rPr>
          <w:rFonts w:ascii="黑体" w:eastAsia="黑体" w:hAnsi="黑体" w:hint="eastAsia"/>
          <w:b/>
          <w:bCs/>
          <w:sz w:val="24"/>
          <w:szCs w:val="24"/>
        </w:rPr>
        <w:t>：</w:t>
      </w:r>
      <w:r w:rsidR="008013B5">
        <w:rPr>
          <w:rFonts w:ascii="宋体" w:eastAsia="宋体" w:hAnsi="宋体" w:hint="eastAsia"/>
          <w:sz w:val="24"/>
          <w:szCs w:val="24"/>
        </w:rPr>
        <w:t>文件实时</w:t>
      </w:r>
      <w:r w:rsidRPr="00783D64">
        <w:rPr>
          <w:rFonts w:ascii="宋体" w:eastAsia="宋体" w:hAnsi="宋体" w:hint="eastAsia"/>
          <w:sz w:val="24"/>
          <w:szCs w:val="24"/>
        </w:rPr>
        <w:t xml:space="preserve">传输 </w:t>
      </w:r>
      <w:r w:rsidR="008013B5">
        <w:rPr>
          <w:rFonts w:ascii="宋体" w:eastAsia="宋体" w:hAnsi="宋体" w:hint="eastAsia"/>
          <w:sz w:val="24"/>
          <w:szCs w:val="24"/>
        </w:rPr>
        <w:t>互联网邮件系统</w:t>
      </w:r>
      <w:r w:rsidRPr="00783D64">
        <w:rPr>
          <w:rFonts w:ascii="宋体" w:eastAsia="宋体" w:hAnsi="宋体" w:hint="eastAsia"/>
          <w:sz w:val="24"/>
          <w:szCs w:val="24"/>
        </w:rPr>
        <w:t xml:space="preserve"> </w:t>
      </w:r>
      <w:r w:rsidR="008013B5">
        <w:rPr>
          <w:rFonts w:ascii="宋体" w:eastAsia="宋体" w:hAnsi="宋体" w:hint="eastAsia"/>
          <w:sz w:val="24"/>
          <w:szCs w:val="24"/>
        </w:rPr>
        <w:t>传输协议设计</w:t>
      </w:r>
    </w:p>
    <w:p w14:paraId="789D99F4" w14:textId="73B9B712" w:rsidR="00D7678E" w:rsidRDefault="00D7678E" w:rsidP="001B654A">
      <w:pPr>
        <w:widowControl/>
        <w:spacing w:line="360" w:lineRule="auto"/>
        <w:jc w:val="left"/>
        <w:rPr>
          <w:rFonts w:ascii="宋体" w:eastAsia="宋体" w:hAnsi="宋体"/>
          <w:sz w:val="24"/>
          <w:szCs w:val="24"/>
        </w:rPr>
      </w:pPr>
      <w:r>
        <w:rPr>
          <w:rFonts w:ascii="宋体" w:eastAsia="宋体" w:hAnsi="宋体"/>
          <w:sz w:val="24"/>
          <w:szCs w:val="24"/>
        </w:rPr>
        <w:br w:type="page"/>
      </w:r>
    </w:p>
    <w:p w14:paraId="51281163" w14:textId="77777777" w:rsidR="005136CC" w:rsidRPr="00E6267D" w:rsidRDefault="005136CC" w:rsidP="00252F22">
      <w:pPr>
        <w:pStyle w:val="a7"/>
        <w:numPr>
          <w:ilvl w:val="0"/>
          <w:numId w:val="1"/>
        </w:numPr>
        <w:spacing w:line="360" w:lineRule="auto"/>
        <w:ind w:firstLineChars="0"/>
        <w:jc w:val="left"/>
        <w:rPr>
          <w:rFonts w:ascii="黑体" w:eastAsia="黑体" w:hAnsi="黑体"/>
          <w:b/>
          <w:bCs/>
          <w:sz w:val="30"/>
          <w:szCs w:val="30"/>
        </w:rPr>
      </w:pPr>
      <w:r w:rsidRPr="00E6267D">
        <w:rPr>
          <w:rFonts w:ascii="黑体" w:eastAsia="黑体" w:hAnsi="黑体" w:hint="eastAsia"/>
          <w:b/>
          <w:bCs/>
          <w:sz w:val="30"/>
          <w:szCs w:val="30"/>
        </w:rPr>
        <w:lastRenderedPageBreak/>
        <w:t>设计背景</w:t>
      </w:r>
    </w:p>
    <w:p w14:paraId="7C1281FE" w14:textId="52402D6F" w:rsidR="00FA73AE" w:rsidRPr="00754F49" w:rsidRDefault="00FA73AE" w:rsidP="00252F22">
      <w:pPr>
        <w:pStyle w:val="a8"/>
        <w:numPr>
          <w:ilvl w:val="0"/>
          <w:numId w:val="3"/>
        </w:numPr>
        <w:shd w:val="clear" w:color="auto" w:fill="FFFFFF"/>
        <w:spacing w:before="0" w:beforeAutospacing="0" w:after="0" w:afterAutospacing="0" w:line="360" w:lineRule="auto"/>
        <w:rPr>
          <w:rFonts w:cs="Arial"/>
          <w:b/>
          <w:bCs/>
          <w:color w:val="333333"/>
        </w:rPr>
      </w:pPr>
      <w:r w:rsidRPr="00754F49">
        <w:rPr>
          <w:rFonts w:cs="Arial" w:hint="eastAsia"/>
          <w:b/>
          <w:bCs/>
          <w:color w:val="333333"/>
        </w:rPr>
        <w:t>文件传输协议特征分析</w:t>
      </w:r>
    </w:p>
    <w:p w14:paraId="4F52AA97" w14:textId="53F73EC9" w:rsidR="00FA73AE" w:rsidRPr="00252F22" w:rsidRDefault="00FA73AE" w:rsidP="00252F22">
      <w:pPr>
        <w:pStyle w:val="a8"/>
        <w:shd w:val="clear" w:color="auto" w:fill="FFFFFF"/>
        <w:spacing w:before="0" w:beforeAutospacing="0" w:after="0" w:afterAutospacing="0" w:line="360" w:lineRule="auto"/>
        <w:ind w:left="357"/>
        <w:rPr>
          <w:rFonts w:cstheme="minorBidi"/>
          <w:kern w:val="2"/>
        </w:rPr>
      </w:pPr>
      <w:r w:rsidRPr="00252F22">
        <w:rPr>
          <w:rFonts w:cstheme="minorBidi"/>
          <w:kern w:val="2"/>
        </w:rPr>
        <w:t xml:space="preserve">TCP协议采用正确接收回传确认机制实现可靠传输。对于每个成功接收的包,接收端都会回传相应的ACK( acknowledgment,确认) 。空间链路的长延时使TCP发送窗口增长缓慢; </w:t>
      </w:r>
      <w:r w:rsidRPr="00252F22">
        <w:rPr>
          <w:rFonts w:cstheme="minorBidi" w:hint="eastAsia"/>
          <w:kern w:val="2"/>
        </w:rPr>
        <w:t>高误码率造成的丢包会使得发送端误认为链路拥塞</w:t>
      </w:r>
      <w:r w:rsidRPr="00252F22">
        <w:rPr>
          <w:rFonts w:cstheme="minorBidi"/>
          <w:kern w:val="2"/>
        </w:rPr>
        <w:t>,减小发送窗口。 这都导致TCP在空间网络中的吞吐量减小、传输效率降低,性能明显下降</w:t>
      </w:r>
      <w:r w:rsidRPr="00252F22">
        <w:rPr>
          <w:rFonts w:cstheme="minorBidi" w:hint="eastAsia"/>
          <w:kern w:val="2"/>
        </w:rPr>
        <w:t>。</w:t>
      </w:r>
    </w:p>
    <w:p w14:paraId="4F3099C2" w14:textId="631488B1" w:rsidR="00FA73AE" w:rsidRPr="00252F22" w:rsidRDefault="00FA73AE" w:rsidP="00252F22">
      <w:pPr>
        <w:pStyle w:val="a8"/>
        <w:shd w:val="clear" w:color="auto" w:fill="FFFFFF"/>
        <w:spacing w:before="0" w:beforeAutospacing="0" w:after="0" w:afterAutospacing="0" w:line="360" w:lineRule="auto"/>
        <w:ind w:left="360" w:firstLineChars="200" w:firstLine="480"/>
        <w:rPr>
          <w:rFonts w:cs="Arial" w:hint="eastAsia"/>
          <w:color w:val="333333"/>
        </w:rPr>
      </w:pPr>
      <w:r w:rsidRPr="00252F22">
        <w:rPr>
          <w:rFonts w:cs="Arial"/>
          <w:color w:val="333333"/>
        </w:rPr>
        <w:t>CFDP文件传输协议分为可靠传输与不可靠传输两种方式,其中可靠传输又分为延时否定、立即否定、提示否定和异步否定四种机制［12］。</w:t>
      </w:r>
      <w:r w:rsidRPr="00252F22">
        <w:rPr>
          <w:rFonts w:cs="Arial" w:hint="eastAsia"/>
          <w:color w:val="333333"/>
        </w:rPr>
        <w:t>与</w:t>
      </w:r>
      <w:r w:rsidRPr="00252F22">
        <w:rPr>
          <w:rFonts w:cs="Arial"/>
          <w:color w:val="333333"/>
        </w:rPr>
        <w:t>TCP协议不同,CFDP协议采用否定确认方式保证传输可靠性。接收端对未能正确接收的包,发送NAK包请求重传。延时否定方式下接收端在文件片段全部发送完毕后,回传表示全部丢包的NAK包。</w:t>
      </w:r>
      <w:r w:rsidRPr="00252F22">
        <w:rPr>
          <w:rFonts w:cs="Arial" w:hint="eastAsia"/>
          <w:color w:val="333333"/>
        </w:rPr>
        <w:t>它相比于</w:t>
      </w:r>
      <w:r w:rsidRPr="00252F22">
        <w:rPr>
          <w:rFonts w:cs="Arial"/>
          <w:color w:val="333333"/>
        </w:rPr>
        <w:t>TCP协议,发送窗口不受延时和误码率的影响。但在链路误码率较高,链路速率非对称情况下,CFDP协议存在信令</w:t>
      </w:r>
      <w:proofErr w:type="gramStart"/>
      <w:r w:rsidRPr="00252F22">
        <w:rPr>
          <w:rFonts w:cs="Arial"/>
          <w:color w:val="333333"/>
        </w:rPr>
        <w:t>误包率</w:t>
      </w:r>
      <w:proofErr w:type="gramEnd"/>
      <w:r w:rsidRPr="00252F22">
        <w:rPr>
          <w:rFonts w:cs="Arial"/>
          <w:color w:val="333333"/>
        </w:rPr>
        <w:t>较高( 未对信令进行保护) 、反向链路开销较大等问题,性能仍有提升空间。</w:t>
      </w:r>
    </w:p>
    <w:p w14:paraId="092FE49A" w14:textId="289876CE" w:rsidR="005136CC" w:rsidRPr="00754F49" w:rsidRDefault="005136CC" w:rsidP="00754F49">
      <w:pPr>
        <w:pStyle w:val="a8"/>
        <w:numPr>
          <w:ilvl w:val="0"/>
          <w:numId w:val="3"/>
        </w:numPr>
        <w:shd w:val="clear" w:color="auto" w:fill="FFFFFF"/>
        <w:spacing w:beforeLines="50" w:before="156" w:beforeAutospacing="0" w:after="0" w:afterAutospacing="0" w:line="360" w:lineRule="auto"/>
        <w:ind w:left="357" w:hanging="357"/>
        <w:rPr>
          <w:rFonts w:cs="Arial"/>
          <w:b/>
          <w:bCs/>
          <w:color w:val="333333"/>
        </w:rPr>
      </w:pPr>
      <w:r w:rsidRPr="00754F49">
        <w:rPr>
          <w:rFonts w:cs="Arial" w:hint="eastAsia"/>
          <w:b/>
          <w:bCs/>
          <w:color w:val="333333"/>
        </w:rPr>
        <w:t>电子邮件传输定义及协议</w:t>
      </w:r>
    </w:p>
    <w:p w14:paraId="0D618F10" w14:textId="77777777" w:rsidR="005136CC" w:rsidRPr="00252F22" w:rsidRDefault="005136CC" w:rsidP="00252F22">
      <w:pPr>
        <w:pStyle w:val="a8"/>
        <w:shd w:val="clear" w:color="auto" w:fill="FFFFFF"/>
        <w:spacing w:before="0" w:beforeAutospacing="0" w:after="0" w:afterAutospacing="0" w:line="360" w:lineRule="auto"/>
        <w:ind w:firstLineChars="200" w:firstLine="480"/>
        <w:rPr>
          <w:rFonts w:cs="Arial"/>
          <w:color w:val="333333"/>
        </w:rPr>
      </w:pPr>
      <w:r w:rsidRPr="00252F22">
        <w:rPr>
          <w:rFonts w:cs="Arial"/>
          <w:color w:val="333333"/>
        </w:rPr>
        <w:t>电子邮件是指发送者和指定的接收者利用</w:t>
      </w:r>
      <w:r w:rsidRPr="00252F22">
        <w:rPr>
          <w:rFonts w:cs="Arial" w:hint="eastAsia"/>
          <w:color w:val="333333"/>
        </w:rPr>
        <w:t>计算机通信</w:t>
      </w:r>
      <w:r w:rsidRPr="00252F22">
        <w:rPr>
          <w:rFonts w:cs="Arial"/>
          <w:color w:val="333333"/>
        </w:rPr>
        <w:t>网络发送信息的一种非交互式的通信方式，是最基本的网络通信功能。这些信息包括文本、数据、声音图像、语音、视频等内容。由于E-mail采用了先进的</w:t>
      </w:r>
      <w:r w:rsidRPr="00252F22">
        <w:rPr>
          <w:rFonts w:cs="Arial" w:hint="eastAsia"/>
          <w:color w:val="333333"/>
        </w:rPr>
        <w:t>网络通信技术</w:t>
      </w:r>
      <w:r w:rsidRPr="00252F22">
        <w:rPr>
          <w:rFonts w:cs="Arial"/>
          <w:color w:val="333333"/>
        </w:rPr>
        <w:t>，又能传送多种形式的信息，与传统的通信相比，E-mail具有传输速度快、费用低、高效率、全天候、全白动服务等优点，同时E-mail的传送不受时间、地点、位置的限制，发送者和接收者可以随时进行信件的交换，因此E-mail得到快速</w:t>
      </w:r>
      <w:r w:rsidRPr="00252F22">
        <w:rPr>
          <w:rFonts w:cs="Arial" w:hint="eastAsia"/>
          <w:color w:val="333333"/>
        </w:rPr>
        <w:t>发展。</w:t>
      </w:r>
    </w:p>
    <w:p w14:paraId="72BA053E" w14:textId="77777777" w:rsidR="005136CC" w:rsidRPr="00252F22" w:rsidRDefault="005136CC" w:rsidP="00252F22">
      <w:pPr>
        <w:pStyle w:val="a8"/>
        <w:shd w:val="clear" w:color="auto" w:fill="FFFFFF"/>
        <w:spacing w:before="0" w:beforeAutospacing="0" w:after="0" w:afterAutospacing="0" w:line="360" w:lineRule="auto"/>
        <w:ind w:firstLineChars="200" w:firstLine="480"/>
        <w:rPr>
          <w:rFonts w:cs="Arial"/>
          <w:color w:val="333333"/>
        </w:rPr>
      </w:pPr>
      <w:r w:rsidRPr="00252F22">
        <w:rPr>
          <w:rFonts w:cs="Arial"/>
          <w:color w:val="333333"/>
        </w:rPr>
        <w:t>电子邮件传输即电子邮件根据信封上的信息来传送邮件，用户只有从自己邮箱</w:t>
      </w:r>
      <w:r w:rsidRPr="00252F22">
        <w:rPr>
          <w:rFonts w:cs="Arial" w:hint="eastAsia"/>
          <w:color w:val="333333"/>
        </w:rPr>
        <w:t>中读取邮件时才能查看邮件内容。</w:t>
      </w:r>
    </w:p>
    <w:p w14:paraId="6455F340" w14:textId="5E25D12F" w:rsidR="005136CC" w:rsidRPr="00754F49" w:rsidRDefault="005136CC" w:rsidP="00754F49">
      <w:pPr>
        <w:spacing w:line="360" w:lineRule="auto"/>
        <w:ind w:firstLineChars="200" w:firstLine="480"/>
        <w:jc w:val="left"/>
        <w:rPr>
          <w:rFonts w:ascii="宋体" w:eastAsia="宋体" w:hAnsi="宋体" w:cs="Arial" w:hint="eastAsia"/>
          <w:color w:val="333333"/>
          <w:sz w:val="24"/>
          <w:szCs w:val="24"/>
          <w:shd w:val="clear" w:color="auto" w:fill="FFFFFF"/>
        </w:rPr>
      </w:pPr>
      <w:r w:rsidRPr="00252F22">
        <w:rPr>
          <w:rFonts w:ascii="宋体" w:eastAsia="宋体" w:hAnsi="宋体" w:cs="Arial"/>
          <w:color w:val="333333"/>
          <w:sz w:val="24"/>
          <w:szCs w:val="24"/>
          <w:shd w:val="clear" w:color="auto" w:fill="FFFFFF"/>
        </w:rPr>
        <w:t>邮件传输协议（SMTP）的目标是可靠高效地传送邮件，它独立于传送子系统而且仅要求一条可以保证传送数据单元顺序的通道。</w:t>
      </w:r>
    </w:p>
    <w:p w14:paraId="5061D5FC" w14:textId="77777777" w:rsidR="005136CC" w:rsidRPr="00754F49" w:rsidRDefault="005136CC" w:rsidP="00754F49">
      <w:pPr>
        <w:pStyle w:val="a8"/>
        <w:numPr>
          <w:ilvl w:val="0"/>
          <w:numId w:val="3"/>
        </w:numPr>
        <w:shd w:val="clear" w:color="auto" w:fill="FFFFFF"/>
        <w:spacing w:beforeLines="50" w:before="156" w:beforeAutospacing="0" w:after="0" w:afterAutospacing="0" w:line="360" w:lineRule="auto"/>
        <w:ind w:left="357" w:hanging="357"/>
        <w:rPr>
          <w:rFonts w:cs="Arial"/>
          <w:b/>
          <w:bCs/>
          <w:color w:val="333333"/>
        </w:rPr>
      </w:pPr>
      <w:r w:rsidRPr="00754F49">
        <w:rPr>
          <w:rFonts w:cs="Arial" w:hint="eastAsia"/>
          <w:b/>
          <w:bCs/>
          <w:color w:val="333333"/>
        </w:rPr>
        <w:t>实时传输协议</w:t>
      </w:r>
    </w:p>
    <w:p w14:paraId="545B086D" w14:textId="77777777" w:rsidR="005136CC" w:rsidRPr="00252F22" w:rsidRDefault="005136CC" w:rsidP="00252F22">
      <w:pPr>
        <w:pStyle w:val="a8"/>
        <w:shd w:val="clear" w:color="auto" w:fill="FFFFFF"/>
        <w:spacing w:before="0" w:beforeAutospacing="0" w:after="0" w:afterAutospacing="0" w:line="360" w:lineRule="auto"/>
        <w:ind w:firstLineChars="200" w:firstLine="480"/>
        <w:rPr>
          <w:rFonts w:cs="Arial"/>
          <w:color w:val="333333"/>
        </w:rPr>
      </w:pPr>
      <w:r w:rsidRPr="00252F22">
        <w:rPr>
          <w:rFonts w:cs="Arial"/>
          <w:color w:val="333333"/>
        </w:rPr>
        <w:t>实时传输协议RTP（Real-time Transport Protocol）是一个</w:t>
      </w:r>
      <w:r w:rsidRPr="00252F22">
        <w:rPr>
          <w:rFonts w:cs="Arial" w:hint="eastAsia"/>
          <w:color w:val="333333"/>
        </w:rPr>
        <w:t>网络传输协议</w:t>
      </w:r>
      <w:r w:rsidRPr="00252F22">
        <w:rPr>
          <w:rFonts w:cs="Arial"/>
          <w:color w:val="333333"/>
        </w:rPr>
        <w:t>，它是由IETF的多媒体传输工作小组1996年在RFC 1889中公布的，后在RFC3550中进行更新。</w:t>
      </w:r>
    </w:p>
    <w:p w14:paraId="435F1C4F" w14:textId="77777777" w:rsidR="005136CC" w:rsidRPr="00252F22" w:rsidRDefault="005136CC" w:rsidP="00252F22">
      <w:pPr>
        <w:pStyle w:val="a8"/>
        <w:shd w:val="clear" w:color="auto" w:fill="FFFFFF"/>
        <w:spacing w:before="0" w:beforeAutospacing="0" w:after="0" w:afterAutospacing="0" w:line="360" w:lineRule="auto"/>
        <w:ind w:firstLineChars="200" w:firstLine="480"/>
        <w:rPr>
          <w:rFonts w:cs="Arial"/>
          <w:color w:val="333333"/>
        </w:rPr>
      </w:pPr>
      <w:r w:rsidRPr="00252F22">
        <w:rPr>
          <w:rFonts w:cs="Arial"/>
          <w:color w:val="333333"/>
        </w:rPr>
        <w:lastRenderedPageBreak/>
        <w:t>RTP协议详细说明了在互联网上传递音频和视频的标准数据包格式。它一开始被设计为一个多播协议，但后来被用在很多单播应用中。RTP协议常用于流媒体系统（配合RTSP协议），视频会议和</w:t>
      </w:r>
      <w:r w:rsidRPr="00252F22">
        <w:rPr>
          <w:rFonts w:cs="Arial" w:hint="eastAsia"/>
          <w:color w:val="333333"/>
        </w:rPr>
        <w:t>一键通</w:t>
      </w:r>
      <w:r w:rsidRPr="00252F22">
        <w:rPr>
          <w:rFonts w:cs="Arial"/>
          <w:color w:val="333333"/>
        </w:rPr>
        <w:t>（Push to Talk）系统（配合H.323或SIP），使它成为IP电话产业的技术基础。RTP协议和RTP控制协议RTCP一起使用，而且它是建立在</w:t>
      </w:r>
      <w:r w:rsidRPr="00252F22">
        <w:rPr>
          <w:rFonts w:cs="Arial" w:hint="eastAsia"/>
          <w:color w:val="333333"/>
        </w:rPr>
        <w:t>用户数据报协议</w:t>
      </w:r>
      <w:r w:rsidRPr="00252F22">
        <w:rPr>
          <w:rFonts w:cs="Arial"/>
          <w:color w:val="333333"/>
        </w:rPr>
        <w:t>上的。RTP广泛应用于流媒体相关的通讯和娱乐，包括电话、视频会议、电视和基于网络的一键通业务（类似</w:t>
      </w:r>
      <w:r w:rsidRPr="00252F22">
        <w:rPr>
          <w:rFonts w:cs="Arial" w:hint="eastAsia"/>
          <w:color w:val="333333"/>
        </w:rPr>
        <w:t>对讲机</w:t>
      </w:r>
      <w:r w:rsidRPr="00252F22">
        <w:rPr>
          <w:rFonts w:cs="Arial"/>
          <w:color w:val="333333"/>
        </w:rPr>
        <w:t>的通话）。</w:t>
      </w:r>
    </w:p>
    <w:p w14:paraId="32CDCCF4" w14:textId="77777777" w:rsidR="005136CC" w:rsidRPr="00252F22" w:rsidRDefault="005136CC" w:rsidP="00252F22">
      <w:pPr>
        <w:spacing w:line="360" w:lineRule="auto"/>
        <w:jc w:val="left"/>
        <w:rPr>
          <w:rFonts w:ascii="宋体" w:eastAsia="宋体" w:hAnsi="宋体"/>
        </w:rPr>
      </w:pPr>
    </w:p>
    <w:p w14:paraId="1C3C86B5" w14:textId="77777777" w:rsidR="005136CC" w:rsidRPr="00E6267D" w:rsidRDefault="005136CC" w:rsidP="00252F22">
      <w:pPr>
        <w:pStyle w:val="a7"/>
        <w:numPr>
          <w:ilvl w:val="0"/>
          <w:numId w:val="1"/>
        </w:numPr>
        <w:spacing w:line="360" w:lineRule="auto"/>
        <w:ind w:firstLineChars="0"/>
        <w:jc w:val="left"/>
        <w:rPr>
          <w:rFonts w:ascii="黑体" w:eastAsia="黑体" w:hAnsi="黑体"/>
          <w:b/>
          <w:bCs/>
          <w:sz w:val="30"/>
          <w:szCs w:val="30"/>
        </w:rPr>
      </w:pPr>
      <w:r w:rsidRPr="00E6267D">
        <w:rPr>
          <w:rFonts w:ascii="黑体" w:eastAsia="黑体" w:hAnsi="黑体" w:hint="eastAsia"/>
          <w:b/>
          <w:bCs/>
          <w:sz w:val="30"/>
          <w:szCs w:val="30"/>
        </w:rPr>
        <w:t>设计功能</w:t>
      </w:r>
    </w:p>
    <w:p w14:paraId="59088DF7" w14:textId="77777777" w:rsidR="005136CC" w:rsidRPr="00252F22" w:rsidRDefault="005136CC" w:rsidP="00252F22">
      <w:pPr>
        <w:spacing w:line="360" w:lineRule="auto"/>
        <w:ind w:firstLineChars="200" w:firstLine="480"/>
        <w:jc w:val="left"/>
        <w:rPr>
          <w:rFonts w:ascii="宋体" w:eastAsia="宋体" w:hAnsi="宋体"/>
          <w:sz w:val="24"/>
          <w:szCs w:val="24"/>
        </w:rPr>
      </w:pPr>
      <w:r w:rsidRPr="00252F22">
        <w:rPr>
          <w:rFonts w:ascii="宋体" w:eastAsia="宋体" w:hAnsi="宋体" w:hint="eastAsia"/>
          <w:sz w:val="24"/>
          <w:szCs w:val="24"/>
        </w:rPr>
        <w:t>电子邮件传输已成为当下许多人传递信息的主要渠道之一，但邮件传输不是实时的，不能保证不丢失，且邮件一般没有确认机制，因此并不是可靠传输。现在希望设计出一种基于电子邮件服务的实时文件传输协议，发送方向接收方传递消息后，接收</w:t>
      </w:r>
      <w:proofErr w:type="gramStart"/>
      <w:r w:rsidRPr="00252F22">
        <w:rPr>
          <w:rFonts w:ascii="宋体" w:eastAsia="宋体" w:hAnsi="宋体" w:hint="eastAsia"/>
          <w:sz w:val="24"/>
          <w:szCs w:val="24"/>
        </w:rPr>
        <w:t>方收到</w:t>
      </w:r>
      <w:proofErr w:type="gramEnd"/>
      <w:r w:rsidRPr="00252F22">
        <w:rPr>
          <w:rFonts w:ascii="宋体" w:eastAsia="宋体" w:hAnsi="宋体" w:hint="eastAsia"/>
          <w:sz w:val="24"/>
          <w:szCs w:val="24"/>
        </w:rPr>
        <w:t>消息后向发送方</w:t>
      </w:r>
      <w:proofErr w:type="gramStart"/>
      <w:r w:rsidRPr="00252F22">
        <w:rPr>
          <w:rFonts w:ascii="宋体" w:eastAsia="宋体" w:hAnsi="宋体" w:hint="eastAsia"/>
          <w:sz w:val="24"/>
          <w:szCs w:val="24"/>
        </w:rPr>
        <w:t>作出</w:t>
      </w:r>
      <w:proofErr w:type="gramEnd"/>
      <w:r w:rsidRPr="00252F22">
        <w:rPr>
          <w:rFonts w:ascii="宋体" w:eastAsia="宋体" w:hAnsi="宋体" w:hint="eastAsia"/>
          <w:sz w:val="24"/>
          <w:szCs w:val="24"/>
        </w:rPr>
        <w:t>回应，告知发送方已接受到消息，以建立连接。</w:t>
      </w:r>
    </w:p>
    <w:p w14:paraId="383B301F" w14:textId="77777777" w:rsidR="005136CC" w:rsidRPr="00252F22" w:rsidRDefault="005136CC" w:rsidP="00252F22">
      <w:pPr>
        <w:spacing w:line="360" w:lineRule="auto"/>
        <w:jc w:val="left"/>
        <w:rPr>
          <w:rFonts w:ascii="宋体" w:eastAsia="宋体" w:hAnsi="宋体"/>
        </w:rPr>
      </w:pPr>
    </w:p>
    <w:p w14:paraId="51B1E49C" w14:textId="77777777" w:rsidR="005136CC" w:rsidRPr="00E6267D" w:rsidRDefault="005136CC" w:rsidP="00252F22">
      <w:pPr>
        <w:pStyle w:val="a7"/>
        <w:numPr>
          <w:ilvl w:val="0"/>
          <w:numId w:val="1"/>
        </w:numPr>
        <w:spacing w:line="360" w:lineRule="auto"/>
        <w:ind w:firstLineChars="0"/>
        <w:jc w:val="left"/>
        <w:rPr>
          <w:rFonts w:ascii="黑体" w:eastAsia="黑体" w:hAnsi="黑体"/>
          <w:b/>
          <w:bCs/>
          <w:sz w:val="30"/>
          <w:szCs w:val="30"/>
        </w:rPr>
      </w:pPr>
      <w:r w:rsidRPr="00E6267D">
        <w:rPr>
          <w:rFonts w:ascii="黑体" w:eastAsia="黑体" w:hAnsi="黑体" w:hint="eastAsia"/>
          <w:b/>
          <w:bCs/>
          <w:sz w:val="30"/>
          <w:szCs w:val="30"/>
        </w:rPr>
        <w:t>新协议的工作过程</w:t>
      </w:r>
    </w:p>
    <w:p w14:paraId="309C1C39" w14:textId="75DD0626" w:rsidR="005136CC" w:rsidRPr="00754F49" w:rsidRDefault="00754F49" w:rsidP="00754F49">
      <w:pPr>
        <w:pStyle w:val="a8"/>
        <w:numPr>
          <w:ilvl w:val="1"/>
          <w:numId w:val="1"/>
        </w:numPr>
        <w:shd w:val="clear" w:color="auto" w:fill="FFFFFF"/>
        <w:spacing w:before="0" w:beforeAutospacing="0" w:after="0" w:afterAutospacing="0" w:line="360" w:lineRule="auto"/>
        <w:ind w:left="284" w:hanging="283"/>
        <w:rPr>
          <w:rFonts w:cs="Arial"/>
          <w:b/>
          <w:bCs/>
          <w:color w:val="333333"/>
        </w:rPr>
      </w:pPr>
      <w:r>
        <w:rPr>
          <w:rFonts w:cs="Arial" w:hint="eastAsia"/>
          <w:b/>
          <w:bCs/>
          <w:color w:val="333333"/>
        </w:rPr>
        <w:t xml:space="preserve"> </w:t>
      </w:r>
      <w:r w:rsidR="005136CC" w:rsidRPr="00754F49">
        <w:rPr>
          <w:rFonts w:cs="Arial"/>
          <w:b/>
          <w:bCs/>
          <w:color w:val="333333"/>
        </w:rPr>
        <w:t>建立连接</w:t>
      </w:r>
    </w:p>
    <w:p w14:paraId="6FF39198" w14:textId="77777777" w:rsidR="005136CC" w:rsidRPr="00754F49" w:rsidRDefault="005136CC" w:rsidP="00754F49">
      <w:pPr>
        <w:spacing w:beforeLines="50" w:before="156" w:line="360" w:lineRule="auto"/>
        <w:ind w:firstLineChars="200" w:firstLine="480"/>
        <w:jc w:val="left"/>
        <w:rPr>
          <w:rFonts w:ascii="宋体" w:eastAsia="宋体" w:hAnsi="宋体" w:cs="Arial"/>
          <w:b/>
          <w:bCs/>
          <w:color w:val="333333"/>
          <w:kern w:val="0"/>
          <w:sz w:val="24"/>
          <w:szCs w:val="24"/>
        </w:rPr>
      </w:pPr>
      <w:r w:rsidRPr="00252F22">
        <w:rPr>
          <w:rFonts w:ascii="宋体" w:eastAsia="宋体" w:hAnsi="宋体" w:cs="宋体"/>
          <w:kern w:val="0"/>
          <w:sz w:val="24"/>
          <w:szCs w:val="24"/>
        </w:rPr>
        <w:t>发送</w:t>
      </w:r>
      <w:r w:rsidRPr="00252F22">
        <w:rPr>
          <w:rFonts w:ascii="宋体" w:eastAsia="宋体" w:hAnsi="宋体" w:cs="宋体" w:hint="eastAsia"/>
          <w:kern w:val="0"/>
          <w:sz w:val="24"/>
          <w:szCs w:val="24"/>
        </w:rPr>
        <w:t>者</w:t>
      </w:r>
      <w:r w:rsidRPr="00252F22">
        <w:rPr>
          <w:rFonts w:ascii="宋体" w:eastAsia="宋体" w:hAnsi="宋体" w:cs="宋体"/>
          <w:kern w:val="0"/>
          <w:sz w:val="24"/>
          <w:szCs w:val="24"/>
        </w:rPr>
        <w:t>使用邮件向对方发问候信息HELLO，接收</w:t>
      </w:r>
      <w:proofErr w:type="gramStart"/>
      <w:r w:rsidRPr="00252F22">
        <w:rPr>
          <w:rFonts w:ascii="宋体" w:eastAsia="宋体" w:hAnsi="宋体" w:cs="宋体"/>
          <w:kern w:val="0"/>
          <w:sz w:val="24"/>
          <w:szCs w:val="24"/>
        </w:rPr>
        <w:t>方收到</w:t>
      </w:r>
      <w:proofErr w:type="gramEnd"/>
      <w:r w:rsidRPr="00252F22">
        <w:rPr>
          <w:rFonts w:ascii="宋体" w:eastAsia="宋体" w:hAnsi="宋体" w:cs="宋体"/>
          <w:kern w:val="0"/>
          <w:sz w:val="24"/>
          <w:szCs w:val="24"/>
        </w:rPr>
        <w:t>后发OK作为响应，认为与对方建立了连接。发送</w:t>
      </w:r>
      <w:proofErr w:type="gramStart"/>
      <w:r w:rsidRPr="00252F22">
        <w:rPr>
          <w:rFonts w:ascii="宋体" w:eastAsia="宋体" w:hAnsi="宋体" w:cs="宋体"/>
          <w:kern w:val="0"/>
          <w:sz w:val="24"/>
          <w:szCs w:val="24"/>
        </w:rPr>
        <w:t>方收到</w:t>
      </w:r>
      <w:proofErr w:type="gramEnd"/>
      <w:r w:rsidRPr="00252F22">
        <w:rPr>
          <w:rFonts w:ascii="宋体" w:eastAsia="宋体" w:hAnsi="宋体" w:cs="宋体"/>
          <w:kern w:val="0"/>
          <w:sz w:val="24"/>
          <w:szCs w:val="24"/>
        </w:rPr>
        <w:t>OK后，认为连接建立起来</w:t>
      </w:r>
      <w:r w:rsidRPr="00252F22">
        <w:rPr>
          <w:rFonts w:ascii="宋体" w:eastAsia="宋体" w:hAnsi="宋体" w:cs="宋体" w:hint="eastAsia"/>
          <w:kern w:val="0"/>
          <w:sz w:val="24"/>
          <w:szCs w:val="24"/>
        </w:rPr>
        <w:t>；若发送方在一段时间内没有收到，认为连接建立失败，重新向接收方发送</w:t>
      </w:r>
      <w:r w:rsidRPr="00252F22">
        <w:rPr>
          <w:rFonts w:ascii="宋体" w:eastAsia="宋体" w:hAnsi="宋体" w:cs="宋体"/>
          <w:kern w:val="0"/>
          <w:sz w:val="24"/>
          <w:szCs w:val="24"/>
        </w:rPr>
        <w:t>HELLO</w:t>
      </w:r>
      <w:r w:rsidRPr="00252F22">
        <w:rPr>
          <w:rFonts w:ascii="宋体" w:eastAsia="宋体" w:hAnsi="宋体" w:cs="宋体" w:hint="eastAsia"/>
          <w:kern w:val="0"/>
          <w:sz w:val="24"/>
          <w:szCs w:val="24"/>
        </w:rPr>
        <w:t>，直到连接成功。连接成功后发送方准备开始发送数据。</w:t>
      </w:r>
      <w:r w:rsidRPr="00252F22">
        <w:rPr>
          <w:rFonts w:ascii="宋体" w:eastAsia="宋体" w:hAnsi="宋体" w:cs="宋体"/>
          <w:kern w:val="0"/>
          <w:sz w:val="24"/>
          <w:szCs w:val="24"/>
        </w:rPr>
        <w:br/>
      </w:r>
      <w:r w:rsidRPr="00754F49">
        <w:rPr>
          <w:rFonts w:ascii="宋体" w:eastAsia="宋体" w:hAnsi="宋体" w:cs="Arial" w:hint="eastAsia"/>
          <w:b/>
          <w:bCs/>
          <w:color w:val="333333"/>
          <w:kern w:val="0"/>
          <w:sz w:val="24"/>
          <w:szCs w:val="24"/>
        </w:rPr>
        <w:t>2、</w:t>
      </w:r>
      <w:r w:rsidRPr="00754F49">
        <w:rPr>
          <w:rFonts w:ascii="宋体" w:eastAsia="宋体" w:hAnsi="宋体" w:cs="Arial"/>
          <w:b/>
          <w:bCs/>
          <w:color w:val="333333"/>
          <w:kern w:val="0"/>
          <w:sz w:val="24"/>
          <w:szCs w:val="24"/>
        </w:rPr>
        <w:t>发送方传输数据。</w:t>
      </w:r>
      <w:r w:rsidRPr="00754F49">
        <w:rPr>
          <w:rFonts w:ascii="宋体" w:eastAsia="宋体" w:hAnsi="宋体" w:cs="Arial"/>
          <w:b/>
          <w:bCs/>
          <w:color w:val="333333"/>
          <w:kern w:val="0"/>
          <w:sz w:val="24"/>
          <w:szCs w:val="24"/>
        </w:rPr>
        <w:br/>
      </w:r>
      <w:r w:rsidRPr="00252F22">
        <w:rPr>
          <w:rFonts w:ascii="宋体" w:eastAsia="宋体" w:hAnsi="宋体" w:cs="宋体"/>
          <w:kern w:val="0"/>
          <w:sz w:val="24"/>
          <w:szCs w:val="24"/>
        </w:rPr>
        <w:t>  发送方将要传输的数据，分成若干单元，每个单元的数据不超过1KB。使用邮件发送一个单元数据后，等对方接收并</w:t>
      </w:r>
      <w:r w:rsidRPr="00252F22">
        <w:rPr>
          <w:rFonts w:ascii="宋体" w:eastAsia="宋体" w:hAnsi="宋体" w:cs="宋体" w:hint="eastAsia"/>
          <w:kern w:val="0"/>
          <w:sz w:val="24"/>
          <w:szCs w:val="24"/>
        </w:rPr>
        <w:t>检验数据正确后，向发送方返回确认，发送</w:t>
      </w:r>
      <w:proofErr w:type="gramStart"/>
      <w:r w:rsidRPr="00252F22">
        <w:rPr>
          <w:rFonts w:ascii="宋体" w:eastAsia="宋体" w:hAnsi="宋体" w:cs="宋体" w:hint="eastAsia"/>
          <w:kern w:val="0"/>
          <w:sz w:val="24"/>
          <w:szCs w:val="24"/>
        </w:rPr>
        <w:t>方</w:t>
      </w:r>
      <w:r w:rsidRPr="00252F22">
        <w:rPr>
          <w:rFonts w:ascii="宋体" w:eastAsia="宋体" w:hAnsi="宋体" w:cs="宋体"/>
          <w:kern w:val="0"/>
          <w:sz w:val="24"/>
          <w:szCs w:val="24"/>
        </w:rPr>
        <w:t>收到</w:t>
      </w:r>
      <w:proofErr w:type="gramEnd"/>
      <w:r w:rsidRPr="00252F22">
        <w:rPr>
          <w:rFonts w:ascii="宋体" w:eastAsia="宋体" w:hAnsi="宋体" w:cs="宋体"/>
          <w:kern w:val="0"/>
          <w:sz w:val="24"/>
          <w:szCs w:val="24"/>
        </w:rPr>
        <w:t>确认后，再发下一个单元的数据</w:t>
      </w:r>
      <w:r w:rsidRPr="00252F22">
        <w:rPr>
          <w:rFonts w:ascii="宋体" w:eastAsia="宋体" w:hAnsi="宋体" w:cs="宋体" w:hint="eastAsia"/>
          <w:kern w:val="0"/>
          <w:sz w:val="24"/>
          <w:szCs w:val="24"/>
        </w:rPr>
        <w:t>；若接收方检验出数据错误或没有接收到数据，不返回任何消息，发送方在一段时间内没有收到返回的确认消息，则重新</w:t>
      </w:r>
      <w:proofErr w:type="gramStart"/>
      <w:r w:rsidRPr="00252F22">
        <w:rPr>
          <w:rFonts w:ascii="宋体" w:eastAsia="宋体" w:hAnsi="宋体" w:cs="宋体" w:hint="eastAsia"/>
          <w:kern w:val="0"/>
          <w:sz w:val="24"/>
          <w:szCs w:val="24"/>
        </w:rPr>
        <w:t>发送此</w:t>
      </w:r>
      <w:proofErr w:type="gramEnd"/>
      <w:r w:rsidRPr="00252F22">
        <w:rPr>
          <w:rFonts w:ascii="宋体" w:eastAsia="宋体" w:hAnsi="宋体" w:cs="宋体" w:hint="eastAsia"/>
          <w:kern w:val="0"/>
          <w:sz w:val="24"/>
          <w:szCs w:val="24"/>
        </w:rPr>
        <w:t>单元数据，直到接收到对方返回的确认。</w:t>
      </w:r>
      <w:r w:rsidRPr="00252F22">
        <w:rPr>
          <w:rFonts w:ascii="宋体" w:eastAsia="宋体" w:hAnsi="宋体" w:cs="宋体"/>
          <w:kern w:val="0"/>
          <w:sz w:val="24"/>
          <w:szCs w:val="24"/>
        </w:rPr>
        <w:t>这样可保证接收方按序接受。</w:t>
      </w:r>
      <w:r w:rsidRPr="00252F22">
        <w:rPr>
          <w:rFonts w:ascii="宋体" w:eastAsia="宋体" w:hAnsi="宋体" w:cs="宋体"/>
          <w:kern w:val="0"/>
          <w:sz w:val="24"/>
          <w:szCs w:val="24"/>
        </w:rPr>
        <w:br/>
      </w:r>
      <w:r w:rsidRPr="00754F49">
        <w:rPr>
          <w:rFonts w:ascii="宋体" w:eastAsia="宋体" w:hAnsi="宋体" w:cs="Arial" w:hint="eastAsia"/>
          <w:b/>
          <w:bCs/>
          <w:color w:val="333333"/>
          <w:kern w:val="0"/>
          <w:sz w:val="24"/>
          <w:szCs w:val="24"/>
        </w:rPr>
        <w:t>3、结束连接</w:t>
      </w:r>
    </w:p>
    <w:p w14:paraId="6E255AB8" w14:textId="77777777" w:rsidR="005136CC" w:rsidRPr="00252F22" w:rsidRDefault="005136CC" w:rsidP="00252F22">
      <w:pPr>
        <w:spacing w:line="360" w:lineRule="auto"/>
        <w:ind w:firstLineChars="200" w:firstLine="480"/>
        <w:jc w:val="left"/>
        <w:rPr>
          <w:rFonts w:ascii="宋体" w:eastAsia="宋体" w:hAnsi="宋体" w:cs="宋体"/>
          <w:kern w:val="0"/>
          <w:sz w:val="24"/>
          <w:szCs w:val="24"/>
        </w:rPr>
      </w:pPr>
      <w:r w:rsidRPr="00252F22">
        <w:rPr>
          <w:rFonts w:ascii="宋体" w:eastAsia="宋体" w:hAnsi="宋体" w:cs="宋体"/>
          <w:kern w:val="0"/>
          <w:sz w:val="24"/>
          <w:szCs w:val="24"/>
        </w:rPr>
        <w:t>发送方发完数据后，发送结束信息，接收</w:t>
      </w:r>
      <w:proofErr w:type="gramStart"/>
      <w:r w:rsidRPr="00252F22">
        <w:rPr>
          <w:rFonts w:ascii="宋体" w:eastAsia="宋体" w:hAnsi="宋体" w:cs="宋体"/>
          <w:kern w:val="0"/>
          <w:sz w:val="24"/>
          <w:szCs w:val="24"/>
        </w:rPr>
        <w:t>方收到</w:t>
      </w:r>
      <w:proofErr w:type="gramEnd"/>
      <w:r w:rsidRPr="00252F22">
        <w:rPr>
          <w:rFonts w:ascii="宋体" w:eastAsia="宋体" w:hAnsi="宋体" w:cs="宋体"/>
          <w:kern w:val="0"/>
          <w:sz w:val="24"/>
          <w:szCs w:val="24"/>
        </w:rPr>
        <w:t>后，发送同意</w:t>
      </w:r>
      <w:r w:rsidRPr="00252F22">
        <w:rPr>
          <w:rFonts w:ascii="宋体" w:eastAsia="宋体" w:hAnsi="宋体" w:cs="宋体" w:hint="eastAsia"/>
          <w:kern w:val="0"/>
          <w:sz w:val="24"/>
          <w:szCs w:val="24"/>
        </w:rPr>
        <w:t>，发送</w:t>
      </w:r>
      <w:proofErr w:type="gramStart"/>
      <w:r w:rsidRPr="00252F22">
        <w:rPr>
          <w:rFonts w:ascii="宋体" w:eastAsia="宋体" w:hAnsi="宋体" w:cs="宋体" w:hint="eastAsia"/>
          <w:kern w:val="0"/>
          <w:sz w:val="24"/>
          <w:szCs w:val="24"/>
        </w:rPr>
        <w:t>方收到</w:t>
      </w:r>
      <w:proofErr w:type="gramEnd"/>
      <w:r w:rsidRPr="00252F22">
        <w:rPr>
          <w:rFonts w:ascii="宋体" w:eastAsia="宋体" w:hAnsi="宋体" w:cs="宋体" w:hint="eastAsia"/>
          <w:kern w:val="0"/>
          <w:sz w:val="24"/>
          <w:szCs w:val="24"/>
        </w:rPr>
        <w:t>从接收方返回的同意后认为</w:t>
      </w:r>
      <w:r w:rsidRPr="00252F22">
        <w:rPr>
          <w:rFonts w:ascii="宋体" w:eastAsia="宋体" w:hAnsi="宋体" w:cs="宋体"/>
          <w:kern w:val="0"/>
          <w:sz w:val="24"/>
          <w:szCs w:val="24"/>
        </w:rPr>
        <w:t>连接结束</w:t>
      </w:r>
      <w:r w:rsidRPr="00252F22">
        <w:rPr>
          <w:rFonts w:ascii="宋体" w:eastAsia="宋体" w:hAnsi="宋体" w:cs="宋体" w:hint="eastAsia"/>
          <w:kern w:val="0"/>
          <w:sz w:val="24"/>
          <w:szCs w:val="24"/>
        </w:rPr>
        <w:t>；否则发送方继续发送结束信息，直到收到对方返回同意为止，</w:t>
      </w:r>
      <w:r w:rsidRPr="00252F22">
        <w:rPr>
          <w:rFonts w:ascii="宋体" w:eastAsia="宋体" w:hAnsi="宋体" w:cs="宋体"/>
          <w:kern w:val="0"/>
          <w:sz w:val="24"/>
          <w:szCs w:val="24"/>
        </w:rPr>
        <w:t>然</w:t>
      </w:r>
      <w:r w:rsidRPr="00252F22">
        <w:rPr>
          <w:rFonts w:ascii="宋体" w:eastAsia="宋体" w:hAnsi="宋体" w:cs="宋体"/>
          <w:kern w:val="0"/>
          <w:sz w:val="24"/>
          <w:szCs w:val="24"/>
        </w:rPr>
        <w:lastRenderedPageBreak/>
        <w:t>后</w:t>
      </w:r>
      <w:r w:rsidRPr="00252F22">
        <w:rPr>
          <w:rFonts w:ascii="宋体" w:eastAsia="宋体" w:hAnsi="宋体" w:cs="宋体" w:hint="eastAsia"/>
          <w:kern w:val="0"/>
          <w:sz w:val="24"/>
          <w:szCs w:val="24"/>
        </w:rPr>
        <w:t>接收方</w:t>
      </w:r>
      <w:r w:rsidRPr="00252F22">
        <w:rPr>
          <w:rFonts w:ascii="宋体" w:eastAsia="宋体" w:hAnsi="宋体" w:cs="宋体"/>
          <w:kern w:val="0"/>
          <w:sz w:val="24"/>
          <w:szCs w:val="24"/>
        </w:rPr>
        <w:t>将收到的多个数据单元合并成原始数据</w:t>
      </w:r>
      <w:r w:rsidRPr="00252F22">
        <w:rPr>
          <w:rFonts w:ascii="宋体" w:eastAsia="宋体" w:hAnsi="宋体" w:cs="宋体" w:hint="eastAsia"/>
          <w:kern w:val="0"/>
          <w:sz w:val="24"/>
          <w:szCs w:val="24"/>
        </w:rPr>
        <w:t>。文件传输结束。</w:t>
      </w:r>
    </w:p>
    <w:p w14:paraId="2A163144" w14:textId="77777777" w:rsidR="005136CC" w:rsidRPr="00252F22" w:rsidRDefault="005136CC" w:rsidP="00252F22">
      <w:pPr>
        <w:spacing w:line="360" w:lineRule="auto"/>
        <w:jc w:val="left"/>
        <w:rPr>
          <w:rFonts w:ascii="宋体" w:eastAsia="宋体" w:hAnsi="宋体" w:cs="宋体"/>
          <w:kern w:val="0"/>
          <w:sz w:val="24"/>
          <w:szCs w:val="24"/>
        </w:rPr>
      </w:pPr>
    </w:p>
    <w:p w14:paraId="306CD140" w14:textId="58DA50FE" w:rsidR="005136CC" w:rsidRPr="00E6267D" w:rsidRDefault="005136CC" w:rsidP="00754F49">
      <w:pPr>
        <w:pStyle w:val="a7"/>
        <w:numPr>
          <w:ilvl w:val="0"/>
          <w:numId w:val="4"/>
        </w:numPr>
        <w:spacing w:line="360" w:lineRule="auto"/>
        <w:ind w:firstLineChars="0"/>
        <w:jc w:val="left"/>
        <w:rPr>
          <w:rFonts w:ascii="黑体" w:eastAsia="黑体" w:hAnsi="黑体"/>
          <w:b/>
          <w:bCs/>
          <w:sz w:val="30"/>
          <w:szCs w:val="30"/>
        </w:rPr>
      </w:pPr>
      <w:r w:rsidRPr="00E6267D">
        <w:rPr>
          <w:rFonts w:ascii="黑体" w:eastAsia="黑体" w:hAnsi="黑体" w:hint="eastAsia"/>
          <w:b/>
          <w:bCs/>
          <w:sz w:val="30"/>
          <w:szCs w:val="30"/>
        </w:rPr>
        <w:t>新协议报文</w:t>
      </w:r>
    </w:p>
    <w:p w14:paraId="0F05A933" w14:textId="297CFB32" w:rsidR="005136CC" w:rsidRPr="00252F22" w:rsidRDefault="005136CC" w:rsidP="00754F49">
      <w:pPr>
        <w:pStyle w:val="a8"/>
        <w:shd w:val="clear" w:color="auto" w:fill="FFFFFF"/>
        <w:spacing w:before="0" w:beforeAutospacing="0" w:after="0" w:afterAutospacing="0" w:line="360" w:lineRule="auto"/>
        <w:ind w:firstLine="480"/>
        <w:rPr>
          <w:rFonts w:cs="Arial"/>
          <w:color w:val="333333"/>
        </w:rPr>
      </w:pPr>
      <w:r w:rsidRPr="00252F22">
        <w:rPr>
          <w:rFonts w:cs="Arial"/>
          <w:color w:val="333333"/>
          <w:shd w:val="clear" w:color="auto" w:fill="FFFFFF"/>
        </w:rPr>
        <w:t>报文(message)是网络中交换与传输的数据单元，即站点一次性要发送的</w:t>
      </w:r>
      <w:r w:rsidRPr="00252F22">
        <w:rPr>
          <w:rFonts w:hint="eastAsia"/>
        </w:rPr>
        <w:t>数据块</w:t>
      </w:r>
      <w:r w:rsidRPr="00252F22">
        <w:rPr>
          <w:rFonts w:cs="Arial"/>
          <w:color w:val="333333"/>
          <w:shd w:val="clear" w:color="auto" w:fill="FFFFFF"/>
        </w:rPr>
        <w:t>。</w:t>
      </w:r>
      <w:r w:rsidRPr="00252F22">
        <w:rPr>
          <w:rFonts w:cs="Arial" w:hint="eastAsia"/>
          <w:color w:val="333333"/>
          <w:shd w:val="clear" w:color="auto" w:fill="FFFFFF"/>
        </w:rPr>
        <w:t>实时传输协议（</w:t>
      </w:r>
      <w:r w:rsidRPr="00252F22">
        <w:rPr>
          <w:rFonts w:cs="Arial"/>
          <w:color w:val="333333"/>
          <w:shd w:val="clear" w:color="auto" w:fill="FFFFFF"/>
        </w:rPr>
        <w:t>RTP</w:t>
      </w:r>
      <w:r w:rsidRPr="00252F22">
        <w:rPr>
          <w:rFonts w:cs="Arial" w:hint="eastAsia"/>
          <w:color w:val="333333"/>
          <w:shd w:val="clear" w:color="auto" w:fill="FFFFFF"/>
        </w:rPr>
        <w:t>）</w:t>
      </w:r>
      <w:r w:rsidRPr="00252F22">
        <w:rPr>
          <w:rFonts w:cs="Arial"/>
          <w:color w:val="333333"/>
          <w:shd w:val="clear" w:color="auto" w:fill="FFFFFF"/>
        </w:rPr>
        <w:t>报文由两部分组成：报头和有效载荷。</w:t>
      </w:r>
      <w:r w:rsidRPr="00252F22">
        <w:rPr>
          <w:rFonts w:cs="Arial" w:hint="eastAsia"/>
          <w:color w:val="333333"/>
          <w:shd w:val="clear" w:color="auto" w:fill="FFFFFF"/>
        </w:rPr>
        <w:t>包括</w:t>
      </w:r>
      <w:r w:rsidRPr="00252F22">
        <w:rPr>
          <w:rFonts w:cs="Arial"/>
          <w:color w:val="333333"/>
        </w:rPr>
        <w:t>V：RTP协议的版本号，占2位，当前</w:t>
      </w:r>
      <w:r w:rsidRPr="00252F22">
        <w:rPr>
          <w:rFonts w:cs="Arial" w:hint="eastAsia"/>
          <w:color w:val="333333"/>
        </w:rPr>
        <w:t>协议版本号</w:t>
      </w:r>
      <w:r w:rsidRPr="00252F22">
        <w:rPr>
          <w:rFonts w:cs="Arial"/>
          <w:color w:val="333333"/>
        </w:rPr>
        <w:t>为2</w:t>
      </w:r>
      <w:r w:rsidRPr="00252F22">
        <w:rPr>
          <w:rFonts w:cs="Arial" w:hint="eastAsia"/>
          <w:color w:val="333333"/>
        </w:rPr>
        <w:t>；</w:t>
      </w:r>
      <w:r w:rsidRPr="00252F22">
        <w:rPr>
          <w:rFonts w:cs="Arial"/>
          <w:color w:val="333333"/>
        </w:rPr>
        <w:t>P：填充标志，占1位，如果P=1，则在该报文的尾部填充一个或多个额外的八位组，它们不是有效载荷的一部分</w:t>
      </w:r>
      <w:r w:rsidRPr="00252F22">
        <w:rPr>
          <w:rFonts w:cs="Arial" w:hint="eastAsia"/>
          <w:color w:val="333333"/>
        </w:rPr>
        <w:t>；</w:t>
      </w:r>
      <w:r w:rsidRPr="00252F22">
        <w:rPr>
          <w:rFonts w:cs="Arial"/>
          <w:color w:val="333333"/>
        </w:rPr>
        <w:t>X：扩展标志，占1位，如果X=1，则在RTP报头后跟有一个扩展报头</w:t>
      </w:r>
      <w:r w:rsidRPr="00252F22">
        <w:rPr>
          <w:rFonts w:cs="Arial" w:hint="eastAsia"/>
          <w:color w:val="333333"/>
        </w:rPr>
        <w:t>；</w:t>
      </w:r>
      <w:r w:rsidRPr="00252F22">
        <w:rPr>
          <w:rFonts w:cs="Arial"/>
          <w:color w:val="333333"/>
        </w:rPr>
        <w:t>CC：CSRC计数器，占4位，指示CSRC </w:t>
      </w:r>
      <w:r w:rsidRPr="00252F22">
        <w:rPr>
          <w:rFonts w:cs="Arial" w:hint="eastAsia"/>
          <w:color w:val="333333"/>
        </w:rPr>
        <w:t>标识符</w:t>
      </w:r>
      <w:r w:rsidRPr="00252F22">
        <w:rPr>
          <w:rFonts w:cs="Arial"/>
          <w:color w:val="333333"/>
        </w:rPr>
        <w:t>的个数</w:t>
      </w:r>
      <w:r w:rsidRPr="00252F22">
        <w:rPr>
          <w:rFonts w:cs="Arial" w:hint="eastAsia"/>
          <w:color w:val="333333"/>
        </w:rPr>
        <w:t>；</w:t>
      </w:r>
      <w:r w:rsidRPr="00252F22">
        <w:rPr>
          <w:rFonts w:cs="Arial"/>
          <w:color w:val="333333"/>
        </w:rPr>
        <w:t>M: 标记，占1位，不同的有效载荷有不同的含义，对于视频，标记一帧的结束；对于音频，标记会话的开始</w:t>
      </w:r>
      <w:r w:rsidRPr="00252F22">
        <w:rPr>
          <w:rFonts w:cs="Arial" w:hint="eastAsia"/>
          <w:color w:val="333333"/>
        </w:rPr>
        <w:t>；</w:t>
      </w:r>
      <w:r w:rsidRPr="00252F22">
        <w:rPr>
          <w:rFonts w:cs="Arial"/>
          <w:color w:val="333333"/>
        </w:rPr>
        <w:t>同步信源(SSRC)标识符：占32位，用于标识同步信源。该标识符是随机选择的，参加同一视频会议的两个同步信源不能有相同的SSRC</w:t>
      </w:r>
      <w:r w:rsidRPr="00252F22">
        <w:rPr>
          <w:rFonts w:cs="Arial" w:hint="eastAsia"/>
          <w:color w:val="333333"/>
        </w:rPr>
        <w:t>；</w:t>
      </w:r>
      <w:r w:rsidRPr="00252F22">
        <w:rPr>
          <w:rFonts w:cs="Arial"/>
          <w:color w:val="333333"/>
        </w:rPr>
        <w:t>特约信源(CSRC)标识符：每个CSRC标识符占32位，可以有0～15个。每个CSRC标识了包含在该RTP报文有效载荷中的所有特约信源</w:t>
      </w:r>
      <w:r w:rsidRPr="00252F22">
        <w:rPr>
          <w:rFonts w:cs="Arial" w:hint="eastAsia"/>
          <w:color w:val="333333"/>
        </w:rPr>
        <w:t>；</w:t>
      </w:r>
      <w:r w:rsidRPr="00252F22">
        <w:rPr>
          <w:rFonts w:cs="Arial"/>
          <w:color w:val="333333"/>
        </w:rPr>
        <w:t>PT: 有效载荷类型，占7位，用于说明RTP报文中有效载荷的类型，如GSM音频、JPEM图像等</w:t>
      </w:r>
      <w:r w:rsidRPr="00252F22">
        <w:rPr>
          <w:rFonts w:cs="Arial" w:hint="eastAsia"/>
          <w:color w:val="333333"/>
        </w:rPr>
        <w:t>；序列号</w:t>
      </w:r>
      <w:r w:rsidRPr="00252F22">
        <w:rPr>
          <w:rFonts w:cs="Arial"/>
          <w:color w:val="333333"/>
        </w:rPr>
        <w:t>：占16位，用于标识发送者所发送的RTP报文的序列号，每发送一个报文，</w:t>
      </w:r>
      <w:proofErr w:type="gramStart"/>
      <w:r w:rsidRPr="00252F22">
        <w:rPr>
          <w:rFonts w:cs="Arial"/>
          <w:color w:val="333333"/>
        </w:rPr>
        <w:t>序列号增</w:t>
      </w:r>
      <w:proofErr w:type="gramEnd"/>
      <w:r w:rsidRPr="00252F22">
        <w:rPr>
          <w:rFonts w:cs="Arial"/>
          <w:color w:val="333333"/>
        </w:rPr>
        <w:t>1。接收者通过序列号来检测报文丢失情况，重新排序报文，恢复数据</w:t>
      </w:r>
      <w:r w:rsidRPr="00252F22">
        <w:rPr>
          <w:rFonts w:cs="Arial" w:hint="eastAsia"/>
          <w:color w:val="333333"/>
        </w:rPr>
        <w:t>；</w:t>
      </w:r>
      <w:proofErr w:type="gramStart"/>
      <w:r w:rsidRPr="00252F22">
        <w:rPr>
          <w:rFonts w:cs="Arial"/>
          <w:color w:val="333333"/>
        </w:rPr>
        <w:t>时戳</w:t>
      </w:r>
      <w:proofErr w:type="gramEnd"/>
      <w:r w:rsidRPr="00252F22">
        <w:rPr>
          <w:rFonts w:cs="Arial"/>
          <w:color w:val="333333"/>
        </w:rPr>
        <w:t>(Timestamp)：占32位，</w:t>
      </w:r>
      <w:proofErr w:type="gramStart"/>
      <w:r w:rsidRPr="00252F22">
        <w:rPr>
          <w:rFonts w:cs="Arial"/>
          <w:color w:val="333333"/>
        </w:rPr>
        <w:t>时戳反映</w:t>
      </w:r>
      <w:proofErr w:type="gramEnd"/>
      <w:r w:rsidRPr="00252F22">
        <w:rPr>
          <w:rFonts w:cs="Arial"/>
          <w:color w:val="333333"/>
        </w:rPr>
        <w:t>了该RTP报文的第一个八位组的采</w:t>
      </w:r>
      <w:r w:rsidRPr="00252F22">
        <w:rPr>
          <w:rFonts w:cs="Arial" w:hint="eastAsia"/>
          <w:color w:val="333333"/>
        </w:rPr>
        <w:t>样时刻。接收者使用时间戳来计算延迟和延迟抖动，并进行同步控制。</w:t>
      </w:r>
    </w:p>
    <w:p w14:paraId="6738B848" w14:textId="77777777" w:rsidR="005136CC" w:rsidRPr="00252F22" w:rsidRDefault="005136CC" w:rsidP="00252F22">
      <w:pPr>
        <w:pStyle w:val="a8"/>
        <w:shd w:val="clear" w:color="auto" w:fill="FFFFFF"/>
        <w:spacing w:before="0" w:beforeAutospacing="0" w:after="0" w:afterAutospacing="0" w:line="360" w:lineRule="auto"/>
        <w:ind w:firstLine="480"/>
        <w:rPr>
          <w:rFonts w:cs="Arial"/>
          <w:color w:val="333333"/>
        </w:rPr>
      </w:pPr>
      <w:r w:rsidRPr="00252F22">
        <w:rPr>
          <w:rFonts w:cs="Arial" w:hint="eastAsia"/>
          <w:color w:val="333333"/>
          <w:shd w:val="clear" w:color="auto" w:fill="FFFFFF"/>
        </w:rPr>
        <w:t>新协议报文还应该再加上目的地址：接收方的地址；源地址：发送方的地址；总长度；信息；校验位：检验收到的消息是否正确。</w:t>
      </w:r>
      <w:bookmarkStart w:id="0" w:name="_GoBack"/>
      <w:bookmarkEnd w:id="0"/>
    </w:p>
    <w:p w14:paraId="50B73732" w14:textId="77777777" w:rsidR="00CD234C" w:rsidRPr="005136CC" w:rsidRDefault="00CD234C" w:rsidP="001B654A">
      <w:pPr>
        <w:spacing w:line="360" w:lineRule="auto"/>
      </w:pPr>
    </w:p>
    <w:sectPr w:rsidR="00CD234C" w:rsidRPr="005136CC" w:rsidSect="005136CC">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330D1" w14:textId="77777777" w:rsidR="005136CC" w:rsidRDefault="005136CC" w:rsidP="005136CC">
      <w:r>
        <w:separator/>
      </w:r>
    </w:p>
  </w:endnote>
  <w:endnote w:type="continuationSeparator" w:id="0">
    <w:p w14:paraId="13E882AF" w14:textId="77777777" w:rsidR="005136CC" w:rsidRDefault="005136CC" w:rsidP="0051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24577"/>
      <w:docPartObj>
        <w:docPartGallery w:val="Page Numbers (Bottom of Page)"/>
        <w:docPartUnique/>
      </w:docPartObj>
    </w:sdtPr>
    <w:sdtEndPr>
      <w:rPr>
        <w:rFonts w:ascii="黑体" w:eastAsia="黑体" w:hAnsi="黑体"/>
        <w:sz w:val="21"/>
        <w:szCs w:val="21"/>
      </w:rPr>
    </w:sdtEndPr>
    <w:sdtContent>
      <w:p w14:paraId="06028930" w14:textId="77777777" w:rsidR="00F14B34" w:rsidRPr="00F14B34" w:rsidRDefault="00754F49">
        <w:pPr>
          <w:pStyle w:val="a5"/>
          <w:jc w:val="center"/>
          <w:rPr>
            <w:rFonts w:ascii="黑体" w:eastAsia="黑体" w:hAnsi="黑体"/>
            <w:sz w:val="21"/>
            <w:szCs w:val="21"/>
          </w:rPr>
        </w:pPr>
        <w:r w:rsidRPr="00F14B34">
          <w:rPr>
            <w:rFonts w:ascii="黑体" w:eastAsia="黑体" w:hAnsi="黑体"/>
            <w:sz w:val="21"/>
            <w:szCs w:val="21"/>
          </w:rPr>
          <w:fldChar w:fldCharType="begin"/>
        </w:r>
        <w:r w:rsidRPr="00F14B34">
          <w:rPr>
            <w:rFonts w:ascii="黑体" w:eastAsia="黑体" w:hAnsi="黑体"/>
            <w:sz w:val="21"/>
            <w:szCs w:val="21"/>
          </w:rPr>
          <w:instrText>PAGE   \* MERGEFORMAT</w:instrText>
        </w:r>
        <w:r w:rsidRPr="00F14B34">
          <w:rPr>
            <w:rFonts w:ascii="黑体" w:eastAsia="黑体" w:hAnsi="黑体"/>
            <w:sz w:val="21"/>
            <w:szCs w:val="21"/>
          </w:rPr>
          <w:fldChar w:fldCharType="separate"/>
        </w:r>
        <w:r w:rsidRPr="00F14B34">
          <w:rPr>
            <w:rFonts w:ascii="黑体" w:eastAsia="黑体" w:hAnsi="黑体"/>
            <w:sz w:val="21"/>
            <w:szCs w:val="21"/>
            <w:lang w:val="zh-CN"/>
          </w:rPr>
          <w:t>2</w:t>
        </w:r>
        <w:r w:rsidRPr="00F14B34">
          <w:rPr>
            <w:rFonts w:ascii="黑体" w:eastAsia="黑体" w:hAnsi="黑体"/>
            <w:sz w:val="21"/>
            <w:szCs w:val="21"/>
          </w:rPr>
          <w:fldChar w:fldCharType="end"/>
        </w:r>
      </w:p>
    </w:sdtContent>
  </w:sdt>
  <w:p w14:paraId="2A55A08D" w14:textId="77777777" w:rsidR="00F14B34" w:rsidRDefault="00754F4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0BE24" w14:textId="77777777" w:rsidR="005136CC" w:rsidRDefault="005136CC" w:rsidP="005136CC">
      <w:r>
        <w:separator/>
      </w:r>
    </w:p>
  </w:footnote>
  <w:footnote w:type="continuationSeparator" w:id="0">
    <w:p w14:paraId="302A2004" w14:textId="77777777" w:rsidR="005136CC" w:rsidRDefault="005136CC" w:rsidP="00513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D3473"/>
    <w:multiLevelType w:val="hybridMultilevel"/>
    <w:tmpl w:val="CC78D5E4"/>
    <w:lvl w:ilvl="0" w:tplc="2E76D5C6">
      <w:start w:val="1"/>
      <w:numFmt w:val="japaneseCounting"/>
      <w:lvlText w:val="%1、"/>
      <w:lvlJc w:val="left"/>
      <w:pPr>
        <w:ind w:left="432" w:hanging="432"/>
      </w:pPr>
      <w:rPr>
        <w:rFonts w:hint="default"/>
      </w:rPr>
    </w:lvl>
    <w:lvl w:ilvl="1" w:tplc="16BECE0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F787F"/>
    <w:multiLevelType w:val="hybridMultilevel"/>
    <w:tmpl w:val="7A9E9B08"/>
    <w:lvl w:ilvl="0" w:tplc="7AF6B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074D06"/>
    <w:multiLevelType w:val="hybridMultilevel"/>
    <w:tmpl w:val="C116E7DC"/>
    <w:lvl w:ilvl="0" w:tplc="80467F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F98459B"/>
    <w:multiLevelType w:val="hybridMultilevel"/>
    <w:tmpl w:val="CF8CC3B0"/>
    <w:lvl w:ilvl="0" w:tplc="CE1EF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4C"/>
    <w:rsid w:val="00091BD2"/>
    <w:rsid w:val="001B654A"/>
    <w:rsid w:val="00252F22"/>
    <w:rsid w:val="00271BBC"/>
    <w:rsid w:val="0029582A"/>
    <w:rsid w:val="002F09CC"/>
    <w:rsid w:val="003504AB"/>
    <w:rsid w:val="005136CC"/>
    <w:rsid w:val="00585B64"/>
    <w:rsid w:val="00754F49"/>
    <w:rsid w:val="008013B5"/>
    <w:rsid w:val="00CD234C"/>
    <w:rsid w:val="00D670D9"/>
    <w:rsid w:val="00D7678E"/>
    <w:rsid w:val="00E6267D"/>
    <w:rsid w:val="00FA7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3CA2E"/>
  <w15:chartTrackingRefBased/>
  <w15:docId w15:val="{79E8E552-94B9-4B88-9A98-EF187528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136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6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36CC"/>
    <w:rPr>
      <w:sz w:val="18"/>
      <w:szCs w:val="18"/>
    </w:rPr>
  </w:style>
  <w:style w:type="paragraph" w:styleId="a5">
    <w:name w:val="footer"/>
    <w:basedOn w:val="a"/>
    <w:link w:val="a6"/>
    <w:uiPriority w:val="99"/>
    <w:unhideWhenUsed/>
    <w:rsid w:val="005136CC"/>
    <w:pPr>
      <w:tabs>
        <w:tab w:val="center" w:pos="4153"/>
        <w:tab w:val="right" w:pos="8306"/>
      </w:tabs>
      <w:snapToGrid w:val="0"/>
      <w:jc w:val="left"/>
    </w:pPr>
    <w:rPr>
      <w:sz w:val="18"/>
      <w:szCs w:val="18"/>
    </w:rPr>
  </w:style>
  <w:style w:type="character" w:customStyle="1" w:styleId="a6">
    <w:name w:val="页脚 字符"/>
    <w:basedOn w:val="a0"/>
    <w:link w:val="a5"/>
    <w:uiPriority w:val="99"/>
    <w:rsid w:val="005136CC"/>
    <w:rPr>
      <w:sz w:val="18"/>
      <w:szCs w:val="18"/>
    </w:rPr>
  </w:style>
  <w:style w:type="paragraph" w:styleId="a7">
    <w:name w:val="List Paragraph"/>
    <w:basedOn w:val="a"/>
    <w:uiPriority w:val="34"/>
    <w:qFormat/>
    <w:rsid w:val="005136CC"/>
    <w:pPr>
      <w:ind w:firstLineChars="200" w:firstLine="420"/>
    </w:pPr>
  </w:style>
  <w:style w:type="paragraph" w:styleId="a8">
    <w:name w:val="Normal (Web)"/>
    <w:basedOn w:val="a"/>
    <w:uiPriority w:val="99"/>
    <w:unhideWhenUsed/>
    <w:rsid w:val="005136C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16</cp:revision>
  <dcterms:created xsi:type="dcterms:W3CDTF">2019-09-22T06:20:00Z</dcterms:created>
  <dcterms:modified xsi:type="dcterms:W3CDTF">2019-09-22T06:31:00Z</dcterms:modified>
</cp:coreProperties>
</file>