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64" w:lineRule="auto"/>
        <w:jc w:val="center"/>
        <w:rPr>
          <w:rFonts w:ascii="Heebo" w:cs="Heebo" w:eastAsia="Heebo" w:hAnsi="Heebo"/>
          <w:b w:val="1"/>
          <w:sz w:val="32"/>
          <w:szCs w:val="32"/>
        </w:rPr>
      </w:pPr>
      <w:r w:rsidDel="00000000" w:rsidR="00000000" w:rsidRPr="00000000">
        <w:rPr>
          <w:rFonts w:ascii="Heebo" w:cs="Heebo" w:eastAsia="Heebo" w:hAnsi="Heebo"/>
          <w:b w:val="1"/>
          <w:sz w:val="32"/>
          <w:szCs w:val="32"/>
          <w:rtl w:val="0"/>
        </w:rPr>
        <w:t xml:space="preserve">ACTIVIDAD 2</w:t>
      </w:r>
    </w:p>
    <w:p w:rsidR="00000000" w:rsidDel="00000000" w:rsidP="00000000" w:rsidRDefault="00000000" w:rsidRPr="00000000" w14:paraId="00000002">
      <w:pPr>
        <w:spacing w:after="0" w:line="264" w:lineRule="auto"/>
        <w:jc w:val="center"/>
        <w:rPr>
          <w:rFonts w:ascii="Heebo" w:cs="Heebo" w:eastAsia="Heebo" w:hAnsi="Heeb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64" w:lineRule="auto"/>
        <w:jc w:val="center"/>
        <w:rPr>
          <w:rFonts w:ascii="Heebo" w:cs="Heebo" w:eastAsia="Heebo" w:hAnsi="Heebo"/>
          <w:b w:val="1"/>
          <w:sz w:val="32"/>
          <w:szCs w:val="32"/>
        </w:rPr>
      </w:pPr>
      <w:r w:rsidDel="00000000" w:rsidR="00000000" w:rsidRPr="00000000">
        <w:rPr>
          <w:rFonts w:ascii="Heebo" w:cs="Heebo" w:eastAsia="Heebo" w:hAnsi="Heebo"/>
          <w:b w:val="1"/>
          <w:sz w:val="32"/>
          <w:szCs w:val="32"/>
          <w:rtl w:val="0"/>
        </w:rPr>
        <w:t xml:space="preserve">Tipo actividad: Taller de consultas SQL</w:t>
      </w:r>
    </w:p>
    <w:p w:rsidR="00000000" w:rsidDel="00000000" w:rsidP="00000000" w:rsidRDefault="00000000" w:rsidRPr="00000000" w14:paraId="00000004">
      <w:pPr>
        <w:spacing w:after="0" w:line="264" w:lineRule="auto"/>
        <w:jc w:val="center"/>
        <w:rPr>
          <w:rFonts w:ascii="Heebo" w:cs="Heebo" w:eastAsia="Heebo" w:hAnsi="Heeb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Taller de consultas SQL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Utilizando el editor de consultas (queries) que se puede ver en la figura 7 orientar a los estudiantes para que, escriban consultas SQL que permitan responder las siguientes preguntas: </w:t>
      </w:r>
    </w:p>
    <w:p w:rsidR="00000000" w:rsidDel="00000000" w:rsidP="00000000" w:rsidRDefault="00000000" w:rsidRPr="00000000" w14:paraId="00000007">
      <w:pPr>
        <w:numPr>
          <w:ilvl w:val="6"/>
          <w:numId w:val="1"/>
        </w:numPr>
        <w:spacing w:after="0" w:line="360" w:lineRule="auto"/>
        <w:ind w:left="5040" w:right="-72" w:firstLine="9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Ejecutar y revisar el resultado de las siguientes consultas: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SELECT * FROM Invoice;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3644900"/>
            <wp:effectExtent b="0" l="0" r="0" t="0"/>
            <wp:docPr id="14749282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SELECT * FROM Employee;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1778000"/>
            <wp:effectExtent b="0" l="0" r="0" t="0"/>
            <wp:docPr id="14749282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SELECT BILLINGCOUNTRY,  COUNT(INVOICEID)   FROM INVOICE   GROUP BY 1  ORDER BY 2 DESC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5105400"/>
            <wp:effectExtent b="0" l="0" r="0" t="0"/>
            <wp:docPr id="14749282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¿Qué país tiene más facturas?</w:t>
      </w:r>
    </w:p>
    <w:p w:rsidR="00000000" w:rsidDel="00000000" w:rsidP="00000000" w:rsidRDefault="00000000" w:rsidRPr="00000000" w14:paraId="00000012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país que más facturas tiene es USA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quiere promocionar un nuevo festival musical, para ello es necesario saber en qué ciudad  hay más facturas (invoices) . determinar en qué ciudad la suma de facturas es la mayor.</w:t>
      </w:r>
    </w:p>
    <w:p w:rsidR="00000000" w:rsidDel="00000000" w:rsidP="00000000" w:rsidRDefault="00000000" w:rsidRPr="00000000" w14:paraId="00000014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ciudad que tiene mayor número de facturas es Berlin</w:t>
      </w:r>
    </w:p>
    <w:p w:rsidR="00000000" w:rsidDel="00000000" w:rsidP="00000000" w:rsidRDefault="00000000" w:rsidRPr="00000000" w14:paraId="00000015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2527300"/>
            <wp:effectExtent b="0" l="0" r="0" t="0"/>
            <wp:docPr id="14749282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Determinar quién es el mejor cliente (el que más ha gastado en el sistema)</w:t>
      </w:r>
    </w:p>
    <w:p w:rsidR="00000000" w:rsidDel="00000000" w:rsidP="00000000" w:rsidRDefault="00000000" w:rsidRPr="00000000" w14:paraId="00000017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mejor cliente es Helena Holy</w:t>
      </w:r>
    </w:p>
    <w:p w:rsidR="00000000" w:rsidDel="00000000" w:rsidP="00000000" w:rsidRDefault="00000000" w:rsidRPr="00000000" w14:paraId="00000018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2832100"/>
            <wp:effectExtent b="0" l="0" r="0" t="0"/>
            <wp:docPr id="14749282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Obtener una tabla con el correo, nombre y apellido de todos las personas que escuchan Rock. Retornar la lista por orden alfabético</w:t>
      </w:r>
    </w:p>
    <w:p w:rsidR="00000000" w:rsidDel="00000000" w:rsidP="00000000" w:rsidRDefault="00000000" w:rsidRPr="00000000" w14:paraId="0000001B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5956300"/>
            <wp:effectExtent b="0" l="0" r="0" t="0"/>
            <wp:docPr id="14749282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Sacar una lista con todos los artistas que generan música rock</w:t>
      </w:r>
    </w:p>
    <w:p w:rsidR="00000000" w:rsidDel="00000000" w:rsidP="00000000" w:rsidRDefault="00000000" w:rsidRPr="00000000" w14:paraId="00000022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6184900"/>
            <wp:effectExtent b="0" l="0" r="0" t="0"/>
            <wp:docPr id="14749282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Encontrar cual es el artista que más ha ganado de acuerdo al campo invoiceLines.</w:t>
      </w:r>
    </w:p>
    <w:p w:rsidR="00000000" w:rsidDel="00000000" w:rsidP="00000000" w:rsidRDefault="00000000" w:rsidRPr="00000000" w14:paraId="00000028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3200400"/>
            <wp:effectExtent b="0" l="0" r="0" t="0"/>
            <wp:docPr id="14749282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Encontrar cuanto gastaron en total en estados unidos en compras</w:t>
      </w:r>
    </w:p>
    <w:p w:rsidR="00000000" w:rsidDel="00000000" w:rsidP="00000000" w:rsidRDefault="00000000" w:rsidRPr="00000000" w14:paraId="0000002A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2235200"/>
            <wp:effectExtent b="0" l="0" r="0" t="0"/>
            <wp:docPr id="14749282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Encontrar cuánto gastaron los usuarios por género.</w:t>
      </w:r>
    </w:p>
    <w:p w:rsidR="00000000" w:rsidDel="00000000" w:rsidP="00000000" w:rsidRDefault="00000000" w:rsidRPr="00000000" w14:paraId="0000002C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6527800"/>
            <wp:effectExtent b="0" l="0" r="0" t="0"/>
            <wp:docPr id="14749282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Generar una tabla con el conteo de usuarios por cada país.</w:t>
      </w:r>
    </w:p>
    <w:p w:rsidR="00000000" w:rsidDel="00000000" w:rsidP="00000000" w:rsidRDefault="00000000" w:rsidRPr="00000000" w14:paraId="0000002E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5092700"/>
            <wp:effectExtent b="0" l="0" r="0" t="0"/>
            <wp:docPr id="14749282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Encontrar cuantas canciones hay por cada género.</w:t>
      </w:r>
    </w:p>
    <w:p w:rsidR="00000000" w:rsidDel="00000000" w:rsidP="00000000" w:rsidRDefault="00000000" w:rsidRPr="00000000" w14:paraId="00000030">
      <w:pPr>
        <w:spacing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5207000"/>
            <wp:effectExtent b="0" l="0" r="0" t="0"/>
            <wp:docPr id="14749282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64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5840" w:w="12240" w:orient="portrait"/>
      <w:pgMar w:bottom="1417" w:top="1843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Heebo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-580591</wp:posOffset>
          </wp:positionH>
          <wp:positionV relativeFrom="paragraph">
            <wp:posOffset>-174794</wp:posOffset>
          </wp:positionV>
          <wp:extent cx="5112596" cy="786731"/>
          <wp:effectExtent b="0" l="0" r="0" t="0"/>
          <wp:wrapNone/>
          <wp:docPr descr="Interfaz de usuario gráfica&#10;&#10;Descripción generada automáticamente" id="1474928220" name="image8.png"/>
          <a:graphic>
            <a:graphicData uri="http://schemas.openxmlformats.org/drawingml/2006/picture">
              <pic:pic>
                <pic:nvPicPr>
                  <pic:cNvPr descr="Interfaz de usuario gráfica&#10;&#10;Descripción generada automáticamente" id="0" name="image8.png"/>
                  <pic:cNvPicPr preferRelativeResize="0"/>
                </pic:nvPicPr>
                <pic:blipFill>
                  <a:blip r:embed="rId1"/>
                  <a:srcRect b="5159" l="0" r="0" t="-1"/>
                  <a:stretch>
                    <a:fillRect/>
                  </a:stretch>
                </pic:blipFill>
                <pic:spPr>
                  <a:xfrm>
                    <a:off x="0" y="0"/>
                    <a:ext cx="5112596" cy="786731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-1080125</wp:posOffset>
          </wp:positionH>
          <wp:positionV relativeFrom="paragraph">
            <wp:posOffset>-449568</wp:posOffset>
          </wp:positionV>
          <wp:extent cx="7763933" cy="957534"/>
          <wp:effectExtent b="0" l="0" r="0" t="0"/>
          <wp:wrapNone/>
          <wp:docPr id="1474928217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63933" cy="957534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firstLine="108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firstLine="2520"/>
      </w:pPr>
      <w:rPr/>
    </w:lvl>
    <w:lvl w:ilvl="2">
      <w:start w:val="1"/>
      <w:numFmt w:val="lowerRoman"/>
      <w:lvlText w:val="%3."/>
      <w:lvlJc w:val="right"/>
      <w:pPr>
        <w:ind w:left="2160" w:firstLine="4140"/>
      </w:pPr>
      <w:rPr/>
    </w:lvl>
    <w:lvl w:ilvl="3">
      <w:start w:val="1"/>
      <w:numFmt w:val="decimal"/>
      <w:lvlText w:val="%4."/>
      <w:lvlJc w:val="left"/>
      <w:pPr>
        <w:ind w:left="2880" w:firstLine="5400"/>
      </w:pPr>
      <w:rPr/>
    </w:lvl>
    <w:lvl w:ilvl="4">
      <w:start w:val="1"/>
      <w:numFmt w:val="lowerLetter"/>
      <w:lvlText w:val="%5."/>
      <w:lvlJc w:val="left"/>
      <w:pPr>
        <w:ind w:left="3600" w:firstLine="6840"/>
      </w:pPr>
      <w:rPr/>
    </w:lvl>
    <w:lvl w:ilvl="5">
      <w:start w:val="1"/>
      <w:numFmt w:val="lowerRoman"/>
      <w:lvlText w:val="%6."/>
      <w:lvlJc w:val="right"/>
      <w:pPr>
        <w:ind w:left="4320" w:firstLine="8460"/>
      </w:pPr>
      <w:rPr/>
    </w:lvl>
    <w:lvl w:ilvl="6">
      <w:start w:val="1"/>
      <w:numFmt w:val="decimal"/>
      <w:lvlText w:val="%7."/>
      <w:lvlJc w:val="left"/>
      <w:pPr>
        <w:ind w:left="5040" w:firstLine="9720"/>
      </w:pPr>
      <w:rPr/>
    </w:lvl>
    <w:lvl w:ilvl="7">
      <w:start w:val="1"/>
      <w:numFmt w:val="lowerLetter"/>
      <w:lvlText w:val="%8."/>
      <w:lvlJc w:val="left"/>
      <w:pPr>
        <w:ind w:left="5760" w:firstLine="11160"/>
      </w:pPr>
      <w:rPr/>
    </w:lvl>
    <w:lvl w:ilvl="8">
      <w:start w:val="1"/>
      <w:numFmt w:val="lowerRoman"/>
      <w:lvlText w:val="%9."/>
      <w:lvlJc w:val="right"/>
      <w:pPr>
        <w:ind w:left="6480" w:firstLine="127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7948AC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7948AC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7948AC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7948AC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7948AC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7948AC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7948AC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7948AC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7948AC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7948AC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7948AC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7948AC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7948AC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7948AC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7948AC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7948AC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7948AC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7948AC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7948AC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7948AC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7948AC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7948AC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7948AC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7948AC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7948AC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7948AC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7948AC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7948AC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7948AC"/>
    <w:rPr>
      <w:b w:val="1"/>
      <w:bCs w:val="1"/>
      <w:smallCaps w:val="1"/>
      <w:color w:val="0f4761" w:themeColor="accent1" w:themeShade="0000BF"/>
      <w:spacing w:val="5"/>
    </w:rPr>
  </w:style>
  <w:style w:type="paragraph" w:styleId="Encabezado">
    <w:name w:val="header"/>
    <w:basedOn w:val="Normal"/>
    <w:link w:val="EncabezadoCar"/>
    <w:uiPriority w:val="99"/>
    <w:unhideWhenUsed w:val="1"/>
    <w:rsid w:val="007948AC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948AC"/>
  </w:style>
  <w:style w:type="paragraph" w:styleId="Piedepgina">
    <w:name w:val="footer"/>
    <w:basedOn w:val="Normal"/>
    <w:link w:val="PiedepginaCar"/>
    <w:uiPriority w:val="99"/>
    <w:unhideWhenUsed w:val="1"/>
    <w:rsid w:val="007948AC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948AC"/>
  </w:style>
  <w:style w:type="character" w:styleId="Hipervnculo">
    <w:name w:val="Hyperlink"/>
    <w:basedOn w:val="Fuentedeprrafopredeter"/>
    <w:uiPriority w:val="99"/>
    <w:unhideWhenUsed w:val="1"/>
    <w:rsid w:val="0009588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095880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3.png"/><Relationship Id="rId10" Type="http://schemas.openxmlformats.org/officeDocument/2006/relationships/image" Target="media/image13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4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Heebo-regular.ttf"/><Relationship Id="rId4" Type="http://schemas.openxmlformats.org/officeDocument/2006/relationships/font" Target="fonts/Heebo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pTxpPdzoN+6OYKfgoiguDrSA/Q==">CgMxLjA4AHIhMWhWOHpsNDRCVW04bV8ybkpwNjkyckxRVUdRazd0N2Uz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2024-01-22T00:32:00Z</dcterms:created>
  <dc:creator>Yessica Gutierrez Tamayo</dc:creator>
</cp:coreProperties>
</file>