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Controle de Concessionária 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Honda Estrela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161925</wp:posOffset>
            </wp:positionV>
            <wp:extent cx="1105217" cy="1116053"/>
            <wp:effectExtent b="0" l="0" r="0" t="0"/>
            <wp:wrapNone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217" cy="111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SCC - Sistema de Controle de Concessionária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PLANO DE PROJETO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Plano: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Ruan Miniguite/Programador/Ruanminiguite@gmail.com </w:t>
      </w:r>
    </w:p>
    <w:p w:rsidR="00000000" w:rsidDel="00000000" w:rsidP="00000000" w:rsidRDefault="00000000" w:rsidRPr="00000000" w14:paraId="00000008">
      <w:pPr>
        <w:spacing w:after="0" w:before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Patrícia Darós/Programador/Patríciaregina@gmail.com </w:t>
      </w:r>
    </w:p>
    <w:p w:rsidR="00000000" w:rsidDel="00000000" w:rsidP="00000000" w:rsidRDefault="00000000" w:rsidRPr="00000000" w14:paraId="00000009">
      <w:pPr>
        <w:spacing w:after="0" w:before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Natalia Xavier/Gerente de Projetos/N</w:t>
      </w:r>
      <w:r w:rsidDel="00000000" w:rsidR="00000000" w:rsidRPr="00000000">
        <w:rPr>
          <w:b w:val="1"/>
          <w:sz w:val="24"/>
          <w:szCs w:val="24"/>
          <w:rtl w:val="0"/>
        </w:rPr>
        <w:t xml:space="preserve">ataliapitanga96@gmail.com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Luiz Henrique Zanella/Analista de Sistemas/Lhenriquezan@gmail.com </w:t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846455" cy="1138555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Rodovia ES-482 Fazenda Morro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</w:t>
      </w:r>
      <w:r w:rsidDel="00000000" w:rsidR="00000000" w:rsidRPr="00000000">
        <w:rPr>
          <w:rtl w:val="0"/>
        </w:rPr>
        <w:t xml:space="preserve">29311-970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Cachoeiro Itapemirim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3526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9000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http://www.ifes.edu.br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ind w:right="424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DO ESCOPO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Planejamento do Escopo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dos Requisitos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Iteração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Detalhamento do Escopo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DO TEMPO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das Atividades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Duração das Atividades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Desenvolvimento do Cronograma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DO CUSTO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Planejamento de Infra-estrutura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Custos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DA QUALIDADE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Planejamento de Qualidade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Adotados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DOS RECURSOS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Organograma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Reuniões da Equipe Técnica</w:t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Reuniões de Qualidade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Reuniões de Apresentação de Status do Projeto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Detalhamento do Suporte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DAS COMUNICAÇÕES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Artefatos Gerados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Controles de Documentos e Dados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Armazenamento, Cópia, Recuperação e Preservação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GERENCIAMENTO DE RISCO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dos Riscos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Resposta aos Riscos</w:t>
            <w:tab/>
            <w:t xml:space="preserve">12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ind w:right="424"/>
        <w:rPr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2370" w:left="1418" w:right="1418" w:header="720" w:footer="672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compreende as informações pertinentes ao planejamento do projeto </w:t>
      </w:r>
      <w:r w:rsidDel="00000000" w:rsidR="00000000" w:rsidRPr="00000000">
        <w:rPr>
          <w:rtl w:val="0"/>
        </w:rPr>
        <w:t xml:space="preserve">Sistema de Controle de Concessionária</w:t>
      </w:r>
      <w:r w:rsidDel="00000000" w:rsidR="00000000" w:rsidRPr="00000000">
        <w:rPr>
          <w:vertAlign w:val="baseline"/>
          <w:rtl w:val="0"/>
        </w:rPr>
        <w:t xml:space="preserve">, incluindo o processo de software adotado, com suas fases e artefatos gerados. Apresenta os processos de gerenciamento de um projeto. Consta a aplicação de conhecimentos, habilidades, e técnicas para projetar atividades que visem atingir as necessidades.</w:t>
      </w:r>
    </w:p>
    <w:p w:rsidR="00000000" w:rsidDel="00000000" w:rsidP="00000000" w:rsidRDefault="00000000" w:rsidRPr="00000000" w14:paraId="00000038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plano foi elaborado a partir de informações documentadas no Documento de Requisitos </w:t>
      </w:r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-DocumentoDeRequisitos.doc,</w:t>
      </w:r>
      <w:r w:rsidDel="00000000" w:rsidR="00000000" w:rsidRPr="00000000">
        <w:rPr>
          <w:vertAlign w:val="baseline"/>
          <w:rtl w:val="0"/>
        </w:rPr>
        <w:t xml:space="preserve"> fundamentada em um levantamento inicial de requisitos e no escopo do produto/serviço que será realizado por este projeto.</w:t>
      </w:r>
    </w:p>
    <w:p w:rsidR="00000000" w:rsidDel="00000000" w:rsidP="00000000" w:rsidRDefault="00000000" w:rsidRPr="00000000" w14:paraId="00000039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versus planejado. Desta forma, ações corretivas e preventivas poderão ser tomadas, sempre que resultados ou desempenhos reais se desviarem significativamente do planejado.  </w:t>
      </w:r>
    </w:p>
    <w:p w:rsidR="00000000" w:rsidDel="00000000" w:rsidP="00000000" w:rsidRDefault="00000000" w:rsidRPr="00000000" w14:paraId="0000003A">
      <w:pPr>
        <w:ind w:right="-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As atividades realizadas neste projeto estão de acordo com o Processo de Gerência de Projeto de Software Baseado no PMBOK do </w:t>
      </w:r>
      <w:r w:rsidDel="00000000" w:rsidR="00000000" w:rsidRPr="00000000">
        <w:rPr>
          <w:rtl w:val="0"/>
        </w:rPr>
        <w:t xml:space="preserve">IFES</w:t>
      </w:r>
      <w:r w:rsidDel="00000000" w:rsidR="00000000" w:rsidRPr="00000000">
        <w:rPr>
          <w:vertAlign w:val="baseline"/>
          <w:rtl w:val="0"/>
        </w:rPr>
        <w:t xml:space="preserve"> (arquivo disponível na sala virtual do Curso de Tecnologia em Análise e Desenvolvimento de Sistemas – Disciplina de Gerenciamento de Projetos).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subseção fornece uma breve descrição de como o resto deste documento está organizado, apresentando as seções, explicitando as convenções que foram adotadas no texto, além de conter uma lista de referências para outros documentos relacionados. </w:t>
      </w:r>
    </w:p>
    <w:p w:rsidR="00000000" w:rsidDel="00000000" w:rsidP="00000000" w:rsidRDefault="00000000" w:rsidRPr="00000000" w14:paraId="0000003D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está dividido em 8 seções: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– Gerenciamento de Escopo: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contemple todo o trabalho requerido, e nada mais que o trabalho requerido, para completar o projeto com sucesso. Ela é composta pelo planejamento do escopo e detalhamento do escopo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– Gerenciamento do Tempo: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termine dentro do prazo previsto. Ela é composta pela definição das atividades, seq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enciamento das atividades, estimativa da duração das atividades; Esta seção funciona apenas como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informativa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explicando que as atividades ligadas ao gerenciamento do tempo </w:t>
      </w:r>
      <w:r w:rsidDel="00000000" w:rsidR="00000000" w:rsidRPr="00000000">
        <w:rPr>
          <w:rtl w:val="0"/>
        </w:rPr>
        <w:t xml:space="preserve">serão realizadas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Ferramenta Open Proj no arquivo </w:t>
      </w:r>
      <w:r w:rsidDel="00000000" w:rsidR="00000000" w:rsidRPr="00000000">
        <w:rPr>
          <w:i w:val="1"/>
          <w:rtl w:val="0"/>
        </w:rPr>
        <w:t xml:space="preserve">SCC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-CronogramaDoProjeto.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– Gerenciamento do Custo: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seja completado dentro do orçamento previsto. Ela é composta pelo planejamento dos recursos de infra-estrutura e a estimativa dos custos; Esta seção funciona apenas como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informativa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explicando que as atividades ligadas ao gerenciamento do custo serão realizadas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Ferramenta Open Proj no arquivo </w:t>
      </w:r>
      <w:r w:rsidDel="00000000" w:rsidR="00000000" w:rsidRPr="00000000">
        <w:rPr>
          <w:i w:val="1"/>
          <w:rtl w:val="0"/>
        </w:rPr>
        <w:t xml:space="preserve">SCC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-CronogramaDoProjeto.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– Gerenciamento da Qualidade: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descreve os processos necessários para assegurar que as necessidades que originaram o desenvolvimento do projeto serão satisfeitas. Ela é composta pelo planejamento da qualidade; a garantia da qualidade e o controle da qualidade serão realizados por intermédio de auditorias e das reuniões da equipe de qualidade, mencionadas na seção seguinte.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– Gerenciamento dos 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proporcionar a melhor utilização das pessoas envolvidas no projeto. Ela é composta pelo planejamento organizacional (definição de interfaces do projeto), montagem da equipe (organograma) e desenvolvimento da equipe (matriz de responsabilidade).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7 – Gerenciamento das Comunicações: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a geração, captura, distribuição, armazenamento e pronta apresentação das informações do projeto sejam feitas de forma adequada e no tempo certo. Ela é composta pelos artefatos gerados, controles de documentos e dados e armazenamento, cópia, recuperação e preservação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8 – Gerenciamento do Risco: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que dizem respeito à identificação, análise e resposta a riscos do projeto. Ela é composta pela análise dos riscos e resposta aos </w:t>
      </w:r>
      <w:r w:rsidDel="00000000" w:rsidR="00000000" w:rsidRPr="00000000">
        <w:rPr>
          <w:rtl w:val="0"/>
        </w:rPr>
        <w:t xml:space="preserve">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DO ESCOPO</w:t>
      </w:r>
    </w:p>
    <w:p w:rsidR="00000000" w:rsidDel="00000000" w:rsidP="00000000" w:rsidRDefault="00000000" w:rsidRPr="00000000" w14:paraId="00000046">
      <w:pPr>
        <w:ind w:right="-2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Esta seção descreve em linhas gerais, os objetivos do produto ou serviço a ser realizado e suas principais funcionalidades, comunicando o propósito da aplicação e a importância do projeto para todas as pessoas envolvidas.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Planejamento do Escopo</w:t>
      </w:r>
    </w:p>
    <w:p w:rsidR="00000000" w:rsidDel="00000000" w:rsidP="00000000" w:rsidRDefault="00000000" w:rsidRPr="00000000" w14:paraId="00000048">
      <w:pPr>
        <w:ind w:right="-144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Esta subseção descreve o planejamento do escopo </w:t>
      </w:r>
      <w:r w:rsidDel="00000000" w:rsidR="00000000" w:rsidRPr="00000000">
        <w:rPr>
          <w:rtl w:val="0"/>
        </w:rPr>
        <w:t xml:space="preserve">e o</w:t>
      </w:r>
      <w:r w:rsidDel="00000000" w:rsidR="00000000" w:rsidRPr="00000000">
        <w:rPr>
          <w:vertAlign w:val="baseline"/>
          <w:rtl w:val="0"/>
        </w:rPr>
        <w:t xml:space="preserve"> processo de elaborar e documentar o escopo do projeto. A descrição do produto incorpora requisitos do produto que refletem as necessidades dos clientes.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dos Requisitos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tem a finalidade de informar o documento no qual estão contidos todos os requisitos solicitados pelo cliente para elaboração do sistema. O documento utilizado para o armazenamento dos requisitos é denominado: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-DocumentoDeRequisitos.doc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Iteração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o plano de iteração do projeto em alto nível.</w:t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Venda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Cálculo de Comissão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Manutenção de Cadastros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RF01, RF02, RF03, 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RF05, RF06, RF07, RF08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RF09, RF10, RF11, RF12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RF13, RF14, RF15, RF16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Produtos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RF17, RF18, RF19, RF20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Comissão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RF21, RF22, RF23, RF24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Relatórios / Listagens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2.1 -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Detalhamento do Escopo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contém a EAP (Estrutura Analítica do Projeto), que é uma descrição macro (alto-nível) do escopo do projeto, dividindo em conjunto/componentes de trabalhos gerenciáveis, que deverão ser desenvolvidos. A EAP deve dar uma visão geral do que compõe o projeto.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caixa no nível 1 representa o projeto. As caixas do nível 2 representam as fases do processo de desenvolvimento de software – PDS-</w:t>
      </w:r>
      <w:r w:rsidDel="00000000" w:rsidR="00000000" w:rsidRPr="00000000">
        <w:rPr>
          <w:rtl w:val="0"/>
        </w:rPr>
        <w:t xml:space="preserve">IFES</w:t>
      </w:r>
      <w:r w:rsidDel="00000000" w:rsidR="00000000" w:rsidRPr="00000000">
        <w:rPr>
          <w:vertAlign w:val="baseline"/>
          <w:rtl w:val="0"/>
        </w:rPr>
        <w:t xml:space="preserve">. As caixas dos demais níveis mostram documentos gerados durante o desenvolvimento do projeto.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15000" cy="7046337"/>
                <wp:effectExtent b="0" l="0" r="0" t="0"/>
                <wp:wrapTopAndBottom distB="0" distT="0"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8500" y="-1078464"/>
                          <a:ext cx="5715000" cy="7046337"/>
                          <a:chOff x="2488500" y="-1078464"/>
                          <a:chExt cx="5715000" cy="7944564"/>
                        </a:xfrm>
                      </wpg:grpSpPr>
                      <wpg:grpSp>
                        <wpg:cNvGrpSpPr/>
                        <wpg:grpSpPr>
                          <a:xfrm>
                            <a:off x="2488500" y="-1078464"/>
                            <a:ext cx="5715000" cy="7944564"/>
                            <a:chOff x="1559" y="1369"/>
                            <a:chExt cx="15119" cy="9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559" y="3436"/>
                              <a:ext cx="15100" cy="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59" y="3436"/>
                              <a:ext cx="15119" cy="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52" y="5236"/>
                              <a:ext cx="447" cy="5079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52" y="5236"/>
                              <a:ext cx="447" cy="3999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52" y="5236"/>
                              <a:ext cx="447" cy="2919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4071" y="5235"/>
                              <a:ext cx="448" cy="76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1191" y="5235"/>
                              <a:ext cx="447" cy="184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1191" y="5235"/>
                              <a:ext cx="447" cy="76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8312" y="5235"/>
                              <a:ext cx="447" cy="184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8312" y="5235"/>
                              <a:ext cx="447" cy="76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431" y="5235"/>
                              <a:ext cx="449" cy="184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431" y="5235"/>
                              <a:ext cx="449" cy="760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8312" y="4156"/>
                              <a:ext cx="3056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8312" y="4156"/>
                              <a:ext cx="5935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8312" y="4156"/>
                              <a:ext cx="175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5608" y="4156"/>
                              <a:ext cx="2704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52" y="5236"/>
                              <a:ext cx="447" cy="1839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52" y="5236"/>
                              <a:ext cx="447" cy="759"/>
                            </a:xfrm>
                            <a:prstGeom prst="bentConnector2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2727" y="4156"/>
                              <a:ext cx="5585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CCCC99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319" y="343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7CDCC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7CDCC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SCC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559" y="451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D6E0E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D6E0E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Concepção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999" y="5596"/>
                              <a:ext cx="2160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Documento de Requisitos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999" y="6676"/>
                              <a:ext cx="2160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Documento de Organização de Req.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440" y="4516"/>
                              <a:ext cx="2159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D6E0E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D6E0E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Elaboração (i) – Sub-Fase de Análise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7320" y="4516"/>
                              <a:ext cx="2159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D6E0E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D6E0E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Elaboração (ii) – Sub-Fase de Projeto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3080" y="4516"/>
                              <a:ext cx="2159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D6E0E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D6E0E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Transição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0200" y="4516"/>
                              <a:ext cx="2159" cy="719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D6E0E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D6E0E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Construção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879" y="559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Descrição de Casos de Uso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879" y="667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Diagrama de Casos de Uso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8759" y="559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Diagrama de Classes de Projeto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8759" y="667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Banco de Dados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1639" y="5596"/>
                              <a:ext cx="2160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Implementação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1639" y="667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Testes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4519" y="559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Implantação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999" y="775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Modelo Conceitual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999" y="883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Plano de Projeto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999" y="9916"/>
                              <a:ext cx="2159" cy="72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gradFill>
                              <a:gsLst>
                                <a:gs pos="0">
                                  <a:srgbClr val="99CC00">
                                    <a:alpha val="39607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rgbClr val="99CC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Cronograma de Projeto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15000" cy="7046337"/>
                <wp:effectExtent b="0" l="0" r="0" t="0"/>
                <wp:wrapTopAndBottom distB="0" distT="0"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7046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0"/>
          <w:szCs w:val="20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2.1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- EAP do Projeto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DO TEMPO</w:t>
      </w:r>
    </w:p>
    <w:p w:rsidR="00000000" w:rsidDel="00000000" w:rsidP="00000000" w:rsidRDefault="00000000" w:rsidRPr="00000000" w14:paraId="00000091">
      <w:pPr>
        <w:ind w:right="-144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Esta seção descreve em linhas gerais, as principais atividades do projeto, bem como a estimativa de duração de cada uma destas atividades.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vertAlign w:val="baseline"/>
          <w:rtl w:val="0"/>
        </w:rPr>
        <w:t xml:space="preserve"> desta seção é documentar informações importantes na finalidade de garantir que o projeto será implementado no prazo previsto.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das Atividades</w:t>
      </w:r>
    </w:p>
    <w:p w:rsidR="00000000" w:rsidDel="00000000" w:rsidP="00000000" w:rsidRDefault="00000000" w:rsidRPr="00000000" w14:paraId="00000093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identifica as atividades específicas que devem ser realizadas para produzir os diversos subprodutos do projeto. Estas atividades estão especificadas no documento da Ferramenta Open Proj:</w:t>
      </w:r>
    </w:p>
    <w:p w:rsidR="00000000" w:rsidDel="00000000" w:rsidP="00000000" w:rsidRDefault="00000000" w:rsidRPr="00000000" w14:paraId="00000094">
      <w:pPr>
        <w:ind w:right="-144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Estimativa de Duração das Atividades</w:t>
      </w:r>
    </w:p>
    <w:p w:rsidR="00000000" w:rsidDel="00000000" w:rsidP="00000000" w:rsidRDefault="00000000" w:rsidRPr="00000000" w14:paraId="00000096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estima a quantidade de períodos de trabalho que serão necessários para a implementação de cada atividade. Estas estimativas de duração das atividades estão especificadas em um documento do tipo planilha eletrônica:</w:t>
      </w:r>
    </w:p>
    <w:p w:rsidR="00000000" w:rsidDel="00000000" w:rsidP="00000000" w:rsidRDefault="00000000" w:rsidRPr="00000000" w14:paraId="00000097">
      <w:pPr>
        <w:ind w:right="-144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-TabelaDeEstimativaDeAtividades.xls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do Cronograma</w:t>
      </w:r>
    </w:p>
    <w:p w:rsidR="00000000" w:rsidDel="00000000" w:rsidP="00000000" w:rsidRDefault="00000000" w:rsidRPr="00000000" w14:paraId="00000099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tem por objetivo determinar as datas de início e fim para as atividades do projeto. Estas determinações de datas levam em consideração as estimativas mencionadas na subseção anterior e estão especificadas no documento da Ferramenta Open Proj:</w:t>
      </w:r>
    </w:p>
    <w:p w:rsidR="00000000" w:rsidDel="00000000" w:rsidP="00000000" w:rsidRDefault="00000000" w:rsidRPr="00000000" w14:paraId="0000009A">
      <w:pPr>
        <w:ind w:right="-144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DO CUSTO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os principais custos do projeto.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documentar informações importantes na finalidade de garantir que o projeto </w:t>
      </w:r>
      <w:r w:rsidDel="00000000" w:rsidR="00000000" w:rsidRPr="00000000">
        <w:rPr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concluído dentro do orçamento aprovado.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Planejamento de Infra-estrutura</w:t>
      </w:r>
    </w:p>
    <w:p w:rsidR="00000000" w:rsidDel="00000000" w:rsidP="00000000" w:rsidRDefault="00000000" w:rsidRPr="00000000" w14:paraId="0000009E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a infra-estrutura utilizada para o desenvolvimento do projeto, incluindo equipamentos, software de apoio, materiais, e qualquer outro recurso que seja relevante registrar. Os recursos referentes a infra-estrutura estão especificados no documento da Ferramenta </w:t>
      </w:r>
      <w:r w:rsidDel="00000000" w:rsidR="00000000" w:rsidRPr="00000000">
        <w:rPr>
          <w:vertAlign w:val="baseline"/>
          <w:rtl w:val="0"/>
        </w:rPr>
        <w:t xml:space="preserve">Open Proj: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44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Estimativa de Custos</w:t>
      </w:r>
    </w:p>
    <w:p w:rsidR="00000000" w:rsidDel="00000000" w:rsidP="00000000" w:rsidRDefault="00000000" w:rsidRPr="00000000" w14:paraId="000000A1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o valor, em reais, da hora de trabalho de cada recurso humano envolvido no projeto. Este valor está especificado no documento da Ferramenta Open Proj: </w:t>
      </w:r>
    </w:p>
    <w:p w:rsidR="00000000" w:rsidDel="00000000" w:rsidP="00000000" w:rsidRDefault="00000000" w:rsidRPr="00000000" w14:paraId="000000A2">
      <w:pPr>
        <w:ind w:right="-144"/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DA QUALIDADE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 planejamento da qualidade do projeto.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documentar informações importantes na finalidade de garantir que o projeto irá satisfazer as necessidades para as quais ele foi empreendido.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Planejamento de Qualidade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Padrões Adotados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subseção são apresentados todos os padrões utilizados no desenvolvimento do projeto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Padrões de Nomeação de Arquivos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Serão utilizados para nomear os arquivos, a sigla do projeto (SCC) acrescido de “-”, nome que identifique o arquivo, underline “_”, e da versão do mesmo. Exemplo: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“SCC-PlanoDeProjeto_01.doc”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Desenvolvimento de Software</w:t>
      </w:r>
    </w:p>
    <w:p w:rsidR="00000000" w:rsidDel="00000000" w:rsidP="00000000" w:rsidRDefault="00000000" w:rsidRPr="00000000" w14:paraId="000000AC">
      <w:pPr>
        <w:rPr>
          <w:i w:val="0"/>
          <w:vertAlign w:val="baseline"/>
        </w:rPr>
      </w:pPr>
      <w:r w:rsidDel="00000000" w:rsidR="00000000" w:rsidRPr="00000000">
        <w:rPr>
          <w:rtl w:val="0"/>
        </w:rPr>
        <w:t xml:space="preserve">O processo de desenvolvimento de software utilizado no projeto SCC é o PDS-IFES (Processo de Desenvolvimento de Software do IFES).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Gerência de Projeto de Software</w:t>
      </w:r>
    </w:p>
    <w:p w:rsidR="00000000" w:rsidDel="00000000" w:rsidP="00000000" w:rsidRDefault="00000000" w:rsidRPr="00000000" w14:paraId="000000AE">
      <w:pPr>
        <w:rPr>
          <w:i w:val="0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O processo de gerência de projeto de software utilizado no projeto SCC é o PGPS-IFES (Processo de Gerência de Projeto de Software do IFES).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DOS RECURSOS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 planejamento relativo aos recursos humanos envolvidos no projeto. Para tal, serão especificados organogramas e possíveis reuniões das equipes envolvidas.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documentar informações importantes na finalidade de possibilitar o uso mais efetivo das pessoas envolvidas com o projeto.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Organograma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apresenta o organograma do projeto, com as pessoas envolvidas no projeto, seus respectivos nomes, papéis e atribuições.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papel de cada membro da equipe está descrito na Matriz de Responsabilidades abaixo.</w:t>
      </w:r>
    </w:p>
    <w:tbl>
      <w:tblPr>
        <w:tblStyle w:val="Table2"/>
        <w:tblW w:w="9059.0" w:type="dxa"/>
        <w:jc w:val="left"/>
        <w:tblInd w:w="144.0" w:type="dxa"/>
        <w:tblLayout w:type="fixed"/>
        <w:tblLook w:val="0000"/>
      </w:tblPr>
      <w:tblGrid>
        <w:gridCol w:w="483"/>
        <w:gridCol w:w="1718"/>
        <w:gridCol w:w="1534"/>
        <w:gridCol w:w="2158"/>
        <w:gridCol w:w="3166"/>
        <w:tblGridChange w:id="0">
          <w:tblGrid>
            <w:gridCol w:w="483"/>
            <w:gridCol w:w="1718"/>
            <w:gridCol w:w="1534"/>
            <w:gridCol w:w="2158"/>
            <w:gridCol w:w="316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Matriz de 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Alocação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 (Perfil)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Ruan Miniguite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Apoiar nas Fases de Elaboração e Construção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Patrícia Darós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Apoiar nas Fases de Elaboração e Construção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Luiz Henrique Zanella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Natalia Xavier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Entrevistar o Cliente para elaborar o Documento de Requisitos, bem como participar das demais atividades de análise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2"/>
        <w:rPr>
          <w:i w:val="0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recursos humanos identificados na tabela 6.1 estão especificados no documento da Ferramenta Open Proj:</w:t>
      </w:r>
    </w:p>
    <w:p w:rsidR="00000000" w:rsidDel="00000000" w:rsidP="00000000" w:rsidRDefault="00000000" w:rsidRPr="00000000" w14:paraId="000000D5">
      <w:pPr>
        <w:ind w:right="-144"/>
        <w:rPr>
          <w:i w:val="1"/>
          <w:vertAlign w:val="baseline"/>
        </w:rPr>
      </w:pPr>
      <w:r w:rsidDel="00000000" w:rsidR="00000000" w:rsidRPr="00000000">
        <w:rPr>
          <w:i w:val="1"/>
          <w:rtl w:val="0"/>
        </w:rPr>
        <w:t xml:space="preserve">SCC</w:t>
      </w:r>
      <w:r w:rsidDel="00000000" w:rsidR="00000000" w:rsidRPr="00000000">
        <w:rPr>
          <w:i w:val="1"/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0D6">
      <w:pPr>
        <w:ind w:right="-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2"/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vertAlign w:val="baseline"/>
          <w:rtl w:val="0"/>
        </w:rPr>
        <w:t xml:space="preserve">Esta subseção a seguir 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dada preferência para contratantes do serviço, pessoas que tenham conhecimento do negócio da empresa, e principalmente quem irá utilizar os artefatos gerados pelo projeto.</w:t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da Equipe Técnica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-2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reuniões são realizadas </w:t>
      </w:r>
      <w:r w:rsidDel="00000000" w:rsidR="00000000" w:rsidRPr="00000000">
        <w:rPr>
          <w:rtl w:val="0"/>
        </w:rPr>
        <w:t xml:space="preserve">semanalmente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a equipe de desenvolvimento e o gerente do projeto, a fim de acompanhar o desempenho do projeto, em confronto com o plano estabelecido.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de Qualidade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reuniões são realizadas </w:t>
      </w:r>
      <w:r w:rsidDel="00000000" w:rsidR="00000000" w:rsidRPr="00000000">
        <w:rPr>
          <w:rtl w:val="0"/>
        </w:rPr>
        <w:t xml:space="preserve">quinzenalmente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gerente de projeto e o responsável pela qualidade, a fim de garantir a conformidade das atividades e dos artefatos de software com os padrões, procedimentos e requisitos pré-estabelecidos.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de Apresentação de Status do Projeto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vertAlign w:val="baseline"/>
          <w:rtl w:val="0"/>
        </w:rPr>
        <w:t xml:space="preserve">Estas reuniões são realizadas </w:t>
      </w:r>
      <w:r w:rsidDel="00000000" w:rsidR="00000000" w:rsidRPr="00000000">
        <w:rPr>
          <w:rtl w:val="0"/>
        </w:rPr>
        <w:t xml:space="preserve">mensalmente</w:t>
      </w:r>
      <w:r w:rsidDel="00000000" w:rsidR="00000000" w:rsidRPr="00000000">
        <w:rPr>
          <w:vertAlign w:val="baseline"/>
          <w:rtl w:val="0"/>
        </w:rPr>
        <w:t xml:space="preserve"> entre o gerente de projeto, o responsável pela qualidade e o diretor da empresa, a fim de apresentar ao diretor da empresa o status do projeto. Nesta reunião serão tratados assuntos relacionados ao andamento do projeto e podem ser propostas ações corretivas.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Detalhamento do Suporte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subseção descreve como é garantida a capacitação dos profissionais para realização das atividades e utilização das ferramentas adotadas no desenvolvimento do projeto. Relacionar as informações sobre treinamentos exclusivos para o projeto.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abaixo apresenta o planejamento dos treinamentos: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2780"/>
        <w:gridCol w:w="2746"/>
        <w:tblGridChange w:id="0">
          <w:tblGrid>
            <w:gridCol w:w="2185"/>
            <w:gridCol w:w="2780"/>
            <w:gridCol w:w="274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Treinamento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Treinamento em Linguagem de Programação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Rafael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Patrícia Darós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Ruan Miniguite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 dos Treinamentos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144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DAS COMUNICAÇÕES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compreende informações relacionadas à descrição dos artefatos, e ao controle de documentos do projeto, incluindo seu armazenamento, atualização e recuperação.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garantir a geração apropriada e oportuna, a coleta, a distribuição, o armazenamento e o controle básico das informações do projeto.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Artefatos Gerados</w:t>
      </w:r>
    </w:p>
    <w:p w:rsidR="00000000" w:rsidDel="00000000" w:rsidP="00000000" w:rsidRDefault="00000000" w:rsidRPr="00000000" w14:paraId="000000EF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a lista de todos os artefatos produzidos durante o desenvolvimento do projeto. Os artefatos representam os documentos elaborados durante o desenvolvimento do sistema.</w:t>
      </w:r>
    </w:p>
    <w:tbl>
      <w:tblPr>
        <w:tblStyle w:val="Table4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5700"/>
        <w:tblGridChange w:id="0">
          <w:tblGrid>
            <w:gridCol w:w="351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F0">
            <w:pPr>
              <w:ind w:right="-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F1">
            <w:pPr>
              <w:ind w:right="-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 do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que apresenta os requisitos do sistema especificados pelo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que apresenta diretrizes na finalidade de auxiliar no desenvolvimento do projeto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que contém as atividades a serem realizadas durante o desenvolvimento do projeto, bem como, datas estimadas de início e término, e recursos alocados, para cada uma das atividades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Tabela de Estimativa de Atividades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ind w:right="-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que auxilia na estimativa do tempo de elaboração das atividades do projeto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7.1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Artefatos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Controles de Documentos e Dados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mostra a estrutura de pastas utilizada para o armazenamento dos arquivos produzidos durante o desenvolvimento do projeto. </w:t>
      </w:r>
    </w:p>
    <w:p w:rsidR="00000000" w:rsidDel="00000000" w:rsidP="00000000" w:rsidRDefault="00000000" w:rsidRPr="00000000" w14:paraId="000000FD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279813" cy="3114675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2261" r="19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8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7.1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Estrutura de Pastas do Projeto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Códigos: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pasta que irá conter o código fonte da versão atual do sistema;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Documentos: </w:t>
      </w:r>
      <w:r w:rsidDel="00000000" w:rsidR="00000000" w:rsidRPr="00000000">
        <w:rPr>
          <w:vertAlign w:val="baseline"/>
          <w:rtl w:val="0"/>
        </w:rPr>
        <w:t xml:space="preserve">pasta que irá conter toda a documentação do projeto. Isto inclui os documentos </w:t>
      </w:r>
      <w:r w:rsidDel="00000000" w:rsidR="00000000" w:rsidRPr="00000000">
        <w:rPr>
          <w:rtl w:val="0"/>
        </w:rPr>
        <w:t xml:space="preserve">gerenciais,</w:t>
      </w:r>
      <w:r w:rsidDel="00000000" w:rsidR="00000000" w:rsidRPr="00000000">
        <w:rPr>
          <w:vertAlign w:val="baseline"/>
          <w:rtl w:val="0"/>
        </w:rPr>
        <w:t xml:space="preserve"> tais como: cronograma do projeto, plano de projeto e documento de requisitos;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Modelagem:</w:t>
      </w:r>
      <w:r w:rsidDel="00000000" w:rsidR="00000000" w:rsidRPr="00000000">
        <w:rPr>
          <w:vertAlign w:val="baseline"/>
          <w:rtl w:val="0"/>
        </w:rPr>
        <w:t xml:space="preserve"> pasta que irá conter os diagramas de modelagem do sistema, bem como as descrições dos casos de uso;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Armazenamento, Cópia, Recuperação e Preservação</w:t>
      </w:r>
    </w:p>
    <w:p w:rsidR="00000000" w:rsidDel="00000000" w:rsidP="00000000" w:rsidRDefault="00000000" w:rsidRPr="00000000" w14:paraId="00000103">
      <w:pPr>
        <w:ind w:right="-144"/>
        <w:rPr>
          <w:i w:val="1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144"/>
        <w:rPr/>
      </w:pPr>
      <w:bookmarkStart w:colFirst="0" w:colLast="0" w:name="_heading=h.wx0y608ulaos" w:id="32"/>
      <w:bookmarkEnd w:id="32"/>
      <w:r w:rsidDel="00000000" w:rsidR="00000000" w:rsidRPr="00000000">
        <w:rPr>
          <w:rtl w:val="0"/>
        </w:rPr>
        <w:t xml:space="preserve">Os arquivos relacionados ao projeto serão armazenados na plataforma de hospedagem de código-fonte e arquivos, GitHub. Os backups serão realizados diariamente pelo Gerente de Infra-estrutura da Organização.</w:t>
      </w:r>
    </w:p>
    <w:p w:rsidR="00000000" w:rsidDel="00000000" w:rsidP="00000000" w:rsidRDefault="00000000" w:rsidRPr="00000000" w14:paraId="00000105">
      <w:pPr>
        <w:ind w:right="-144"/>
        <w:rPr/>
      </w:pPr>
      <w:bookmarkStart w:colFirst="0" w:colLast="0" w:name="_heading=h.49lsl3pq15w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-2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GERENCIAMENTO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2"/>
        <w:rPr>
          <w:vertAlign w:val="baseline"/>
        </w:rPr>
      </w:pPr>
      <w:bookmarkStart w:colFirst="0" w:colLast="0" w:name="_heading=h.3o7alnk" w:id="34"/>
      <w:bookmarkEnd w:id="34"/>
      <w:r w:rsidDel="00000000" w:rsidR="00000000" w:rsidRPr="00000000">
        <w:rPr>
          <w:vertAlign w:val="baseline"/>
          <w:rtl w:val="0"/>
        </w:rPr>
        <w:t xml:space="preserve">Esta seção compreende um plano de gerência de riscos potenciais para o desenvolvimento do projeto, incluindo análise de riscos, possíveis dependências e problemas associados com o desenvolvimento, que possam impactar na qualidade do produto final. Ações corretivas e preventivas devem ser planejadas.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Análise dos Riscos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vertAlign w:val="baseline"/>
          <w:rtl w:val="0"/>
        </w:rPr>
        <w:t xml:space="preserve">Nesta subseção cada risco é identificado e classificado por intermédio da tabela abaixo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Gerenciamento de Risco 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Declaração do Risco: condição e conseqüência do risco</w:t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(Probabilidade): probabilidade de acontecer o risco (1-baixa, 2-média, 3-alta)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(Impacto): perda ou prejuízo caso o risco aconteça (1-baixa, 2-média, 3-alta)</w:t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(Exposição): P x I, escala utilizada para classificar os riscos (mais alto = mais perigoso)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Data: data de identificação do risco</w:t>
      </w:r>
    </w:p>
    <w:tbl>
      <w:tblPr>
        <w:tblStyle w:val="Table5"/>
        <w:tblW w:w="9322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  <w:tblGridChange w:id="0">
          <w:tblGrid>
            <w:gridCol w:w="367"/>
            <w:gridCol w:w="2435"/>
            <w:gridCol w:w="425"/>
            <w:gridCol w:w="283"/>
            <w:gridCol w:w="426"/>
            <w:gridCol w:w="2693"/>
            <w:gridCol w:w="1417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0">
            <w:pPr>
              <w:ind w:right="-2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1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Declaração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2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3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4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5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6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7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Restrições de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Os recursos disponíveis trabalham também em outros projetos da empresa, que podem ter prioridade maior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Ruan Miniguite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Recursos humanos com pouca experiência na tecnologia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Programador Ruan Miniguite possuem pouca experiência na tecnologia utilizada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Patrícia Darós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3ckvvd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8.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Riscos identificados e classificação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Resposta aos Riscos</w:t>
      </w:r>
    </w:p>
    <w:p w:rsidR="00000000" w:rsidDel="00000000" w:rsidP="00000000" w:rsidRDefault="00000000" w:rsidRPr="00000000" w14:paraId="0000012A">
      <w:pPr>
        <w:ind w:right="-2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subseção são descritas as respostas, ou ações corretivas, aos riscos identificados na seção anterior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8820"/>
        <w:tblGridChange w:id="0">
          <w:tblGrid>
            <w:gridCol w:w="468"/>
            <w:gridCol w:w="8820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B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C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Serão alocados mais recursos no projeto com o objetivo de diminuir o prazo de entrega da iteração, caso necessário.</w:t>
            </w:r>
          </w:p>
          <w:p w:rsidR="00000000" w:rsidDel="00000000" w:rsidP="00000000" w:rsidRDefault="00000000" w:rsidRPr="00000000" w14:paraId="0000012F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Aumentar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o prazo de conclusão do projeto.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Programadora Patrícia Darós será a responsável por responder as dúvidas de Ruan Miniguite  na tecnologia do projeto.</w:t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8.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Respostas aos riscos identificados</w:t>
      </w:r>
    </w:p>
    <w:p w:rsidR="00000000" w:rsidDel="00000000" w:rsidP="00000000" w:rsidRDefault="00000000" w:rsidRPr="00000000" w14:paraId="00000133">
      <w:pPr>
        <w:ind w:right="-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even"/>
      <w:type w:val="nextPage"/>
      <w:pgSz w:h="16838" w:w="11906" w:orient="portrait"/>
      <w:pgMar w:bottom="1899" w:top="2370" w:left="1418" w:right="1418" w:header="72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60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SCC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bookmarkStart w:colFirst="0" w:colLast="0" w:name="_heading=h.ihv636" w:id="36"/>
          <w:bookmarkEnd w:id="36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-2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117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81"/>
      <w:tblGridChange w:id="0">
        <w:tblGrid>
          <w:gridCol w:w="4536"/>
          <w:gridCol w:w="4581"/>
        </w:tblGrid>
      </w:tblGridChange>
    </w:tblGrid>
    <w:tr>
      <w:trPr>
        <w:cantSplit w:val="0"/>
        <w:trHeight w:val="90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  <w:tab w:val="right" w:pos="9002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38100</wp:posOffset>
                </wp:positionV>
                <wp:extent cx="1009333" cy="1018034"/>
                <wp:effectExtent b="0" l="0" r="0" t="0"/>
                <wp:wrapNone/>
                <wp:docPr id="10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333" cy="1018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69563" cy="763000"/>
                <wp:effectExtent b="0" l="0" r="0" t="0"/>
                <wp:docPr id="103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63" cy="76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4" w:hanging="397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widowControl w:val="0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widowControl w:val="0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80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cap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4"/>
      </w:numPr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ullettabelaatividades">
    <w:name w:val="bullet tabela atividades"/>
    <w:basedOn w:val="tabelaatividades"/>
    <w:next w:val="bullettabelaatividades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after="0" w:before="40" w:line="1" w:lineRule="atLeast"/>
      <w:ind w:left="357" w:leftChars="-1" w:rightChars="0" w:hanging="35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abelaatividades">
    <w:name w:val="tabela atividades"/>
    <w:basedOn w:val="Normal"/>
    <w:next w:val="tabelaatividades"/>
    <w:autoRedefine w:val="0"/>
    <w:hidden w:val="0"/>
    <w:qFormat w:val="0"/>
    <w:pPr>
      <w:keepNext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ssostabelaatividades">
    <w:name w:val="passos tabela atividades"/>
    <w:basedOn w:val="Normal"/>
    <w:next w:val="passostabelaatividades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figuracao">
    <w:name w:val="configuracao"/>
    <w:basedOn w:val="Normal"/>
    <w:next w:val="configuracao"/>
    <w:autoRedefine w:val="0"/>
    <w:hidden w:val="0"/>
    <w:qFormat w:val="0"/>
    <w:pPr>
      <w:suppressAutoHyphens w:val="1"/>
      <w:spacing w:after="60" w:before="30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uppressAutoHyphens w:val="1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right="424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suppressLineNumbers w:val="1"/>
      <w:pBdr>
        <w:top w:color="000000" w:space="1" w:sz="1" w:val="single"/>
        <w:left w:color="000000" w:space="4" w:sz="1" w:val="single"/>
        <w:bottom w:color="000000" w:space="1" w:sz="1" w:val="single"/>
        <w:right w:color="000000" w:space="4" w:sz="1" w:val="single"/>
      </w:pBdr>
      <w:suppressAutoHyphens w:val="0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EPYFlwB1EegekU0ehUKrsmw5GA==">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2008-07-23T21:45:00Z</dcterms:created>
  <dc:creator>Rafael Vargas</dc:creator>
</cp:coreProperties>
</file>