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591" w:rsidRDefault="00646591" w:rsidP="00646591">
      <w:pPr>
        <w:pBdr>
          <w:bottom w:val="single" w:sz="6" w:space="1" w:color="auto"/>
        </w:pBdr>
        <w:rPr>
          <w:rFonts w:ascii="仿宋" w:eastAsia="仿宋" w:hAnsi="仿宋"/>
          <w:sz w:val="44"/>
          <w:szCs w:val="44"/>
        </w:rPr>
      </w:pPr>
      <w:r>
        <w:rPr>
          <w:rFonts w:ascii="仿宋" w:eastAsia="仿宋" w:hAnsi="仿宋" w:hint="eastAsia"/>
          <w:sz w:val="44"/>
          <w:szCs w:val="44"/>
        </w:rPr>
        <w:t>DAY1 北京-阿姆斯特丹-罗马</w:t>
      </w:r>
    </w:p>
    <w:p w:rsidR="00646591" w:rsidRDefault="00646591" w:rsidP="00646591">
      <w:pPr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2017年6月1日</w:t>
      </w:r>
    </w:p>
    <w:p w:rsidR="00646591" w:rsidRDefault="00646591" w:rsidP="00646591">
      <w:pPr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星期四</w:t>
      </w:r>
    </w:p>
    <w:p w:rsidR="00646591" w:rsidRDefault="00646591" w:rsidP="00646591">
      <w:pPr>
        <w:rPr>
          <w:rFonts w:ascii="仿宋" w:eastAsia="仿宋" w:hAnsi="仿宋" w:hint="eastAsia"/>
          <w:sz w:val="24"/>
          <w:szCs w:val="24"/>
        </w:rPr>
      </w:pPr>
    </w:p>
    <w:p w:rsidR="003C3459" w:rsidRDefault="00646591" w:rsidP="00A17019">
      <w:pPr>
        <w:rPr>
          <w:rFonts w:hint="eastAsia"/>
        </w:rPr>
      </w:pPr>
      <w:r w:rsidRPr="00646591">
        <w:drawing>
          <wp:inline distT="0" distB="0" distL="0" distR="0">
            <wp:extent cx="5486400" cy="3291840"/>
            <wp:effectExtent l="1905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标题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99"/>
        <w:gridCol w:w="8331"/>
      </w:tblGrid>
      <w:tr w:rsidR="00646591" w:rsidTr="00646591">
        <w:tc>
          <w:tcPr>
            <w:tcW w:w="1099" w:type="dxa"/>
            <w:hideMark/>
          </w:tcPr>
          <w:p w:rsidR="00646591" w:rsidRDefault="00646591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lastRenderedPageBreak/>
              <w:drawing>
                <wp:inline distT="0" distB="0" distL="0" distR="0">
                  <wp:extent cx="533400" cy="466725"/>
                  <wp:effectExtent l="19050" t="0" r="0" b="0"/>
                  <wp:docPr id="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1" w:type="dxa"/>
            <w:hideMark/>
          </w:tcPr>
          <w:p w:rsidR="00646591" w:rsidRDefault="0064659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详细行程</w:t>
            </w:r>
          </w:p>
        </w:tc>
      </w:tr>
    </w:tbl>
    <w:p w:rsidR="00646591" w:rsidRDefault="00646591" w:rsidP="00646591">
      <w:pPr>
        <w:rPr>
          <w:rFonts w:ascii="仿宋" w:eastAsia="仿宋" w:hAnsi="仿宋" w:hint="eastAsia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 w:hint="eastAsia"/>
          <w:sz w:val="24"/>
          <w:szCs w:val="24"/>
        </w:rPr>
      </w:pPr>
    </w:p>
    <w:tbl>
      <w:tblPr>
        <w:tblStyle w:val="a7"/>
        <w:tblW w:w="9498" w:type="dxa"/>
        <w:tblInd w:w="110" w:type="dxa"/>
        <w:tblBorders>
          <w:top w:val="dotted" w:sz="4" w:space="0" w:color="002060"/>
          <w:left w:val="dotted" w:sz="4" w:space="0" w:color="002060"/>
          <w:bottom w:val="dotted" w:sz="4" w:space="0" w:color="002060"/>
          <w:right w:val="dotted" w:sz="4" w:space="0" w:color="002060"/>
          <w:insideH w:val="dotted" w:sz="4" w:space="0" w:color="002060"/>
          <w:insideV w:val="dotted" w:sz="4" w:space="0" w:color="002060"/>
        </w:tblBorders>
        <w:tblLook w:val="04A0"/>
      </w:tblPr>
      <w:tblGrid>
        <w:gridCol w:w="993"/>
        <w:gridCol w:w="8505"/>
      </w:tblGrid>
      <w:tr w:rsidR="00646591" w:rsidTr="00646591">
        <w:tc>
          <w:tcPr>
            <w:tcW w:w="993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  <w:hideMark/>
          </w:tcPr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08:00</w:t>
            </w:r>
          </w:p>
        </w:tc>
        <w:tc>
          <w:tcPr>
            <w:tcW w:w="8505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抵达首都国际机场</w:t>
            </w:r>
            <w:r>
              <w:rPr>
                <w:rFonts w:ascii="仿宋" w:eastAsia="仿宋" w:hAnsi="仿宋" w:hint="eastAsia"/>
                <w:b/>
                <w:color w:val="FF0000"/>
                <w:sz w:val="24"/>
                <w:szCs w:val="24"/>
              </w:rPr>
              <w:t>T2航站楼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，换票安检后等待乘机；</w:t>
            </w:r>
          </w:p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646591" w:rsidTr="00646591">
        <w:tc>
          <w:tcPr>
            <w:tcW w:w="993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  <w:hideMark/>
          </w:tcPr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10:55</w:t>
            </w:r>
          </w:p>
        </w:tc>
        <w:tc>
          <w:tcPr>
            <w:tcW w:w="8505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首都国际机场乘坐</w:t>
            </w:r>
            <w:r>
              <w:rPr>
                <w:rFonts w:ascii="仿宋" w:eastAsia="仿宋" w:hAnsi="仿宋" w:hint="eastAsia"/>
                <w:b/>
                <w:color w:val="FF0000"/>
                <w:sz w:val="24"/>
                <w:szCs w:val="24"/>
              </w:rPr>
              <w:t>KL898次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航班飞往阿姆斯特丹机场；</w:t>
            </w:r>
          </w:p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646591" w:rsidTr="00646591">
        <w:tc>
          <w:tcPr>
            <w:tcW w:w="993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  <w:hideMark/>
          </w:tcPr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15:20</w:t>
            </w:r>
          </w:p>
        </w:tc>
        <w:tc>
          <w:tcPr>
            <w:tcW w:w="8505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抵达阿姆斯特丹</w:t>
            </w:r>
            <w:r>
              <w:rPr>
                <w:rFonts w:ascii="仿宋" w:eastAsia="仿宋" w:hAnsi="仿宋" w:hint="eastAsia"/>
                <w:b/>
                <w:color w:val="FF0000"/>
                <w:sz w:val="24"/>
                <w:szCs w:val="24"/>
              </w:rPr>
              <w:t>史基浦机场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；</w:t>
            </w:r>
          </w:p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646591" w:rsidTr="00646591">
        <w:tc>
          <w:tcPr>
            <w:tcW w:w="993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  <w:hideMark/>
          </w:tcPr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16:30</w:t>
            </w:r>
          </w:p>
        </w:tc>
        <w:tc>
          <w:tcPr>
            <w:tcW w:w="8505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646591" w:rsidRDefault="00646591">
            <w:pPr>
              <w:ind w:leftChars="15" w:left="31" w:rightChars="16" w:right="34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转机乘坐</w:t>
            </w:r>
            <w:r>
              <w:rPr>
                <w:rFonts w:ascii="仿宋" w:eastAsia="仿宋" w:hAnsi="仿宋" w:hint="eastAsia"/>
                <w:b/>
                <w:color w:val="FF0000"/>
                <w:sz w:val="24"/>
                <w:szCs w:val="24"/>
              </w:rPr>
              <w:t>KL1607次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航班飞往罗马菲乌米奇诺机场；</w:t>
            </w:r>
          </w:p>
          <w:p w:rsidR="00646591" w:rsidRDefault="00646591">
            <w:pPr>
              <w:ind w:leftChars="15" w:left="31" w:rightChars="16" w:right="34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646591" w:rsidTr="00646591">
        <w:tc>
          <w:tcPr>
            <w:tcW w:w="993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  <w:hideMark/>
          </w:tcPr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18:45</w:t>
            </w:r>
          </w:p>
        </w:tc>
        <w:tc>
          <w:tcPr>
            <w:tcW w:w="8505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646591" w:rsidRDefault="00646591">
            <w:pPr>
              <w:ind w:leftChars="15" w:left="31" w:rightChars="16" w:right="34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抵达罗马菲乌米奇诺机场</w:t>
            </w:r>
            <w:r>
              <w:rPr>
                <w:rFonts w:ascii="仿宋" w:eastAsia="仿宋" w:hAnsi="仿宋" w:hint="eastAsia"/>
                <w:b/>
                <w:color w:val="FF0000"/>
                <w:sz w:val="24"/>
                <w:szCs w:val="24"/>
              </w:rPr>
              <w:t>T1航站楼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。</w:t>
            </w:r>
          </w:p>
          <w:p w:rsidR="00646591" w:rsidRDefault="00646591">
            <w:pPr>
              <w:ind w:leftChars="15" w:left="31" w:rightChars="16" w:right="34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646591" w:rsidTr="00646591">
        <w:tc>
          <w:tcPr>
            <w:tcW w:w="993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  <w:hideMark/>
          </w:tcPr>
          <w:p w:rsidR="00646591" w:rsidRDefault="0064659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20:00</w:t>
            </w:r>
          </w:p>
        </w:tc>
        <w:tc>
          <w:tcPr>
            <w:tcW w:w="8505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646591" w:rsidRDefault="00646591">
            <w:pPr>
              <w:ind w:leftChars="15" w:left="31" w:rightChars="16" w:right="34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出关后前往Rome Key Home酒店入住休息。</w:t>
            </w:r>
          </w:p>
          <w:p w:rsidR="00646591" w:rsidRDefault="00646591">
            <w:pPr>
              <w:ind w:leftChars="15" w:left="31" w:rightChars="16" w:right="34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646591" w:rsidRDefault="00646591" w:rsidP="00646591">
      <w:pPr>
        <w:rPr>
          <w:rFonts w:ascii="仿宋" w:eastAsia="仿宋" w:hAnsi="仿宋" w:hint="eastAsia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 w:hint="eastAsia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 w:hint="eastAsia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 w:hint="eastAsia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 w:hint="eastAsia"/>
          <w:sz w:val="24"/>
          <w:szCs w:val="24"/>
        </w:rPr>
      </w:pPr>
    </w:p>
    <w:p w:rsidR="00646591" w:rsidRDefault="00646591" w:rsidP="00646591">
      <w:pPr>
        <w:pStyle w:val="ac"/>
        <w:shd w:val="clear" w:color="auto" w:fill="FFFFFF"/>
        <w:spacing w:line="330" w:lineRule="atLeast"/>
        <w:rPr>
          <w:rFonts w:ascii="方正卡通简体" w:eastAsia="方正卡通简体" w:hAnsi="仿宋" w:hint="eastAsia"/>
          <w:color w:val="002060"/>
          <w:sz w:val="32"/>
          <w:szCs w:val="21"/>
        </w:rPr>
      </w:pPr>
      <w:r>
        <w:rPr>
          <w:rFonts w:ascii="方正卡通简体" w:eastAsia="方正卡通简体" w:hAnsi="仿宋" w:hint="eastAsia"/>
          <w:color w:val="002060"/>
          <w:sz w:val="32"/>
          <w:szCs w:val="21"/>
        </w:rPr>
        <w:t>深度Tips：</w:t>
      </w:r>
    </w:p>
    <w:p w:rsidR="00646591" w:rsidRDefault="00646591" w:rsidP="00646591">
      <w:pPr>
        <w:pStyle w:val="ac"/>
        <w:numPr>
          <w:ilvl w:val="0"/>
          <w:numId w:val="24"/>
        </w:numPr>
        <w:shd w:val="clear" w:color="auto" w:fill="FFFFFF"/>
        <w:spacing w:line="330" w:lineRule="atLeast"/>
        <w:rPr>
          <w:rFonts w:ascii="仿宋" w:eastAsia="仿宋" w:hAnsi="仿宋" w:hint="eastAsia"/>
          <w:color w:val="002060"/>
        </w:rPr>
      </w:pPr>
      <w:r>
        <w:rPr>
          <w:rFonts w:ascii="仿宋" w:eastAsia="仿宋" w:hAnsi="仿宋" w:hint="eastAsia"/>
          <w:color w:val="002060"/>
        </w:rPr>
        <w:t>值机手续：</w:t>
      </w:r>
      <w:r>
        <w:rPr>
          <w:rFonts w:ascii="仿宋" w:eastAsia="仿宋" w:hAnsi="仿宋" w:hint="eastAsia"/>
          <w:color w:val="FF0000"/>
        </w:rPr>
        <w:t>护照原件+签证原件；</w:t>
      </w:r>
    </w:p>
    <w:p w:rsidR="00646591" w:rsidRDefault="00646591" w:rsidP="00646591">
      <w:pPr>
        <w:pStyle w:val="ac"/>
        <w:numPr>
          <w:ilvl w:val="0"/>
          <w:numId w:val="24"/>
        </w:numPr>
        <w:shd w:val="clear" w:color="auto" w:fill="FFFFFF"/>
        <w:spacing w:line="330" w:lineRule="atLeast"/>
        <w:rPr>
          <w:rFonts w:ascii="仿宋" w:eastAsia="仿宋" w:hAnsi="仿宋" w:hint="eastAsia"/>
          <w:color w:val="636363"/>
        </w:rPr>
      </w:pPr>
      <w:r>
        <w:rPr>
          <w:rFonts w:ascii="仿宋" w:eastAsia="仿宋" w:hAnsi="仿宋" w:hint="eastAsia"/>
          <w:color w:val="002060"/>
        </w:rPr>
        <w:t>换票时直接换</w:t>
      </w:r>
      <w:r>
        <w:rPr>
          <w:rFonts w:ascii="仿宋" w:eastAsia="仿宋" w:hAnsi="仿宋" w:hint="eastAsia"/>
          <w:color w:val="FF0000"/>
        </w:rPr>
        <w:t>联程票</w:t>
      </w:r>
      <w:r>
        <w:rPr>
          <w:rFonts w:ascii="仿宋" w:eastAsia="仿宋" w:hAnsi="仿宋" w:hint="eastAsia"/>
          <w:color w:val="002060"/>
        </w:rPr>
        <w:t>，跟柜台确认好</w:t>
      </w:r>
      <w:r>
        <w:rPr>
          <w:rFonts w:ascii="仿宋" w:eastAsia="仿宋" w:hAnsi="仿宋" w:hint="eastAsia"/>
          <w:color w:val="FF0000"/>
        </w:rPr>
        <w:t>行李直挂</w:t>
      </w:r>
      <w:r>
        <w:rPr>
          <w:rFonts w:ascii="仿宋" w:eastAsia="仿宋" w:hAnsi="仿宋" w:hint="eastAsia"/>
          <w:color w:val="002060"/>
        </w:rPr>
        <w:t>到罗马；</w:t>
      </w:r>
    </w:p>
    <w:p w:rsidR="00646591" w:rsidRDefault="00646591" w:rsidP="00646591">
      <w:pPr>
        <w:pStyle w:val="ac"/>
        <w:numPr>
          <w:ilvl w:val="0"/>
          <w:numId w:val="24"/>
        </w:numPr>
        <w:shd w:val="clear" w:color="auto" w:fill="FFFFFF"/>
        <w:spacing w:line="330" w:lineRule="atLeast"/>
        <w:rPr>
          <w:rFonts w:ascii="仿宋" w:eastAsia="仿宋" w:hAnsi="仿宋" w:hint="eastAsia"/>
          <w:color w:val="636363"/>
        </w:rPr>
      </w:pPr>
      <w:r>
        <w:rPr>
          <w:rFonts w:ascii="仿宋" w:eastAsia="仿宋" w:hAnsi="仿宋" w:hint="eastAsia"/>
          <w:color w:val="002060"/>
        </w:rPr>
        <w:t>表格内时间均为当地时间。</w:t>
      </w:r>
    </w:p>
    <w:p w:rsidR="00646591" w:rsidRDefault="00646591" w:rsidP="00646591">
      <w:pPr>
        <w:pStyle w:val="ac"/>
        <w:numPr>
          <w:ilvl w:val="0"/>
          <w:numId w:val="24"/>
        </w:numPr>
        <w:shd w:val="clear" w:color="auto" w:fill="FFFFFF"/>
        <w:spacing w:line="330" w:lineRule="atLeast"/>
        <w:rPr>
          <w:rFonts w:ascii="仿宋" w:eastAsia="仿宋" w:hAnsi="仿宋" w:hint="eastAsia"/>
          <w:color w:val="636363"/>
        </w:rPr>
      </w:pPr>
      <w:r>
        <w:rPr>
          <w:rFonts w:ascii="仿宋" w:eastAsia="仿宋" w:hAnsi="仿宋" w:hint="eastAsia"/>
          <w:color w:val="002060"/>
        </w:rPr>
        <w:t>可以在机场直接购买罗马Pass48小时通票，未来两天内可以无限次乘坐罗马市内公共交通，斗兽场、圣天使堡可免费入内游览。如果觉得比较累了，可以明天再买，火车站也有售。</w:t>
      </w:r>
    </w:p>
    <w:p w:rsidR="00646591" w:rsidRPr="00646591" w:rsidRDefault="00646591" w:rsidP="00A17019">
      <w:pPr>
        <w:rPr>
          <w:rFonts w:hint="eastAsia"/>
        </w:rPr>
      </w:pPr>
    </w:p>
    <w:p w:rsidR="00646591" w:rsidRDefault="00646591" w:rsidP="00A17019">
      <w:pPr>
        <w:rPr>
          <w:rFonts w:hint="eastAsia"/>
        </w:rPr>
      </w:pPr>
    </w:p>
    <w:p w:rsidR="00646591" w:rsidRPr="00A17019" w:rsidRDefault="00646591" w:rsidP="00A17019"/>
    <w:sectPr w:rsidR="00646591" w:rsidRPr="00A1701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1164" w:rsidRDefault="00951164" w:rsidP="00B65F8E">
      <w:r>
        <w:separator/>
      </w:r>
    </w:p>
  </w:endnote>
  <w:endnote w:type="continuationSeparator" w:id="1">
    <w:p w:rsidR="00951164" w:rsidRDefault="00951164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1164" w:rsidRDefault="00951164" w:rsidP="00B65F8E">
      <w:r>
        <w:separator/>
      </w:r>
    </w:p>
  </w:footnote>
  <w:footnote w:type="continuationSeparator" w:id="1">
    <w:p w:rsidR="00951164" w:rsidRDefault="00951164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D412A5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D412A5">
                      <w:pPr>
                        <w:pStyle w:val="a3"/>
                      </w:pPr>
                      <w:r w:rsidRPr="00D412A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D412A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46591" w:rsidRPr="00646591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D412A5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D412A5">
                      <w:pPr>
                        <w:pStyle w:val="a3"/>
                      </w:pPr>
                      <w:r w:rsidRPr="00D412A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D412A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46591" w:rsidRPr="00646591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  <w:num w:numId="2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126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101B1"/>
    <w:rsid w:val="00644713"/>
    <w:rsid w:val="00646591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1164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12A5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94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2</Pages>
  <Words>59</Words>
  <Characters>339</Characters>
  <Application>Microsoft Office Word</Application>
  <DocSecurity>0</DocSecurity>
  <Lines>2</Lines>
  <Paragraphs>1</Paragraphs>
  <ScaleCrop>false</ScaleCrop>
  <Company>Microsoft</Company>
  <LinksUpToDate>false</LinksUpToDate>
  <CharactersWithSpaces>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148</cp:revision>
  <cp:lastPrinted>2016-05-19T06:33:00Z</cp:lastPrinted>
  <dcterms:created xsi:type="dcterms:W3CDTF">2015-08-31T07:39:00Z</dcterms:created>
  <dcterms:modified xsi:type="dcterms:W3CDTF">2017-06-04T04:35:00Z</dcterms:modified>
</cp:coreProperties>
</file>