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—PROVA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procedure SP_QTDE_INSCR_POR_CARGO @codigo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C.descricao, count(I.num_inscricao) as total_inscri from CARGO as C inner join INSCRITOS as I on (I.cod_cargo1=C.codcargo)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where C.codcargo = @codigo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group by C.descricao, I.cod_cargo1, C.valor_inscricao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exec SP_QTDE_INSCR_POR_CARGO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procedure SP_QTDE_POR_ESCOLARIDADE @codigo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select E.nome, count(I.num_inscricao) as total_inscri from CARGO as C, INSCRITOS as I, ESCOLARIDADE as 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where I.cod_cargo1=C.codcargo and C.grau =E.id and C.grau = @codigo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group by E.nome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 SP_QTDE_POR_ESCOLARIDADE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procedure SP_INSCRITOS @codigo int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select C.descricao, I.num_inscricao, I.data_insc, I.nome, I.bairro, I.cidade, I.sexo, I.email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from CARGO as C, INSCRITOS as I, ESCOLARIDADE as 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where I.cod_cargo1=C.codcargo and C.grau =E.id and C.codcargo = @codigo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group by C.descricao, I.num_inscricao, I.data_insc, I.nome, I.bairro, I.cidade, I.sexo, I.email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exec SP_INSCRITOS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--tabelas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cargo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escolaridade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inscritos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procedure SP_FINANCEIRO @codigo 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declare @total 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select C.descricao, sum(C.valor_inscricao)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from CARGO as C, INSCRITOS as I, ESCOLARIDADE as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where I.cod_cargo1=C.codcargo and C.grau =E.id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group by C.descricao, C.valor_inscricao, C.valor_inscricao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set @total = ( select sum(C.valor_inscricao)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from CARGO as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 'o valor total é '+cast(@total as char(10))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exec SP_FINANCEIRO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drop procedure SP_FINANCEIRO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update CARGO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set valor_inscricao = 50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grau 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update CARGO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 valor_inscricao = 60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grau = 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CARGO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valor_inscricao = 80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grau =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update CARGO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set valor_inscricao = 100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grau =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INSCRITOS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set data_nasc = '1990/01/01'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data_nasc &lt; '1990/12/31'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 INSCRITOS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set data_nasc = '2002/01/01'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data_nasc = '2000/01/01' and data_nasc &gt; '2000/01/01'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