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7B5D9612" w:rsidR="00267796" w:rsidRPr="00F65E87" w:rsidRDefault="006A71FB" w:rsidP="004B4ED7">
            <w:r>
              <w:t>Ruan van Zyl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5302AD9E" w:rsidR="004B4ED7" w:rsidRPr="00F65E87" w:rsidRDefault="006A71FB" w:rsidP="00F65E87">
            <w:pPr>
              <w:spacing w:after="120" w:line="276" w:lineRule="auto"/>
            </w:pPr>
            <w:r>
              <w:t>27 May 2023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5883B220" w:rsidR="000860A0" w:rsidRDefault="006A71FB" w:rsidP="000860A0">
            <w:r>
              <w:t xml:space="preserve">Public: </w:t>
            </w:r>
            <w:r w:rsidRPr="006A71FB">
              <w:t xml:space="preserve">When a member is declared as public, it is accessible from anywhere within the </w:t>
            </w:r>
            <w:r>
              <w:t>program.</w:t>
            </w:r>
          </w:p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2794A713" w:rsidR="000860A0" w:rsidRDefault="006A71FB" w:rsidP="000860A0">
            <w:r w:rsidRPr="006A71FB">
              <w:t>Protected: The protected access modifier allows the member to be accessed within the class itself and its subclasses.</w:t>
            </w:r>
          </w:p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36F39343" w:rsidR="000860A0" w:rsidRDefault="006A71FB" w:rsidP="000860A0">
            <w:r w:rsidRPr="006A71FB">
              <w:t>Private: Private members are accessible only within the class where they are defined.</w:t>
            </w:r>
          </w:p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0566E48A" w:rsidR="000860A0" w:rsidRDefault="00EB2F16" w:rsidP="00BD038B">
            <w:r w:rsidRPr="00EB2F16">
              <w:t xml:space="preserve">The given code defines a function </w:t>
            </w:r>
            <w:proofErr w:type="spellStart"/>
            <w:r w:rsidRPr="00EB2F16">
              <w:t>doSomething</w:t>
            </w:r>
            <w:proofErr w:type="spellEnd"/>
            <w:r w:rsidRPr="00EB2F16">
              <w:t xml:space="preserve"> that takes a reference to a variable $foo. </w:t>
            </w:r>
          </w:p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0344B07A" w:rsidR="000860A0" w:rsidRDefault="00EB2F16" w:rsidP="00BD038B">
            <w:r w:rsidRPr="00EB2F16">
              <w:t xml:space="preserve">Inside the function, $foo is incremented by 1, and the modified value is returned. The code </w:t>
            </w:r>
          </w:p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4B64C794" w:rsidR="000860A0" w:rsidRDefault="00EB2F16" w:rsidP="00BD038B">
            <w:r w:rsidRPr="00EB2F16">
              <w:t xml:space="preserve">then calls this function with $value set to 3. As $foo is passed by reference, both $value and </w:t>
            </w:r>
          </w:p>
        </w:tc>
      </w:tr>
      <w:tr w:rsidR="00EB2F16" w14:paraId="4A758E5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36D51" w14:textId="1AE1CE16" w:rsidR="00EB2F16" w:rsidRPr="00EB2F16" w:rsidRDefault="00EB2F16" w:rsidP="00BD038B">
            <w:proofErr w:type="spellStart"/>
            <w:r w:rsidRPr="00EB2F16">
              <w:t>the</w:t>
            </w:r>
            <w:proofErr w:type="spellEnd"/>
            <w:r w:rsidRPr="00EB2F16">
              <w:t xml:space="preserve"> returned value </w:t>
            </w:r>
            <w:proofErr w:type="gramStart"/>
            <w:r w:rsidRPr="00EB2F16">
              <w:t>become</w:t>
            </w:r>
            <w:proofErr w:type="gramEnd"/>
            <w:r w:rsidRPr="00EB2F16">
              <w:t xml:space="preserve"> 4. The final output to the screen is "value: 4, result: 4".</w:t>
            </w:r>
          </w:p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93CE10A" w:rsidR="000860A0" w:rsidRDefault="00EB2F16" w:rsidP="00BD038B">
            <w:r w:rsidRPr="00EB2F16">
              <w:t xml:space="preserve">The issue arises from directly including user-supplied input ($_POST['id']) into the query </w:t>
            </w:r>
          </w:p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442402ED" w:rsidR="000860A0" w:rsidRDefault="00EB2F16" w:rsidP="00BD038B">
            <w:r w:rsidRPr="00EB2F16">
              <w:t xml:space="preserve">string without proper sanitization or parameterization. This allows an attacker to modify </w:t>
            </w:r>
          </w:p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3491111F" w:rsidR="000860A0" w:rsidRDefault="00EB2F16" w:rsidP="00BD038B">
            <w:r w:rsidRPr="00EB2F16">
              <w:t>the query's structure or inject malicious SQL code.</w:t>
            </w:r>
          </w:p>
        </w:tc>
      </w:tr>
    </w:tbl>
    <w:p w14:paraId="6826B7C5" w14:textId="597166D9" w:rsidR="00D16FF8" w:rsidRDefault="000E0837" w:rsidP="00D37E6F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p w14:paraId="48B6D708" w14:textId="77777777" w:rsidR="00D37E6F" w:rsidRPr="00D37E6F" w:rsidRDefault="00D37E6F" w:rsidP="00D37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0FD6D3E2" w:rsidR="000860A0" w:rsidRDefault="00EB2F16" w:rsidP="00BD038B">
            <w:r w:rsidRPr="00EB2F16">
              <w:lastRenderedPageBreak/>
              <w:t>The warning occurs when there is an attempt to modify HTTP headers</w:t>
            </w:r>
            <w:r>
              <w:t xml:space="preserve"> </w:t>
            </w:r>
            <w:r w:rsidRPr="00EB2F16">
              <w:t>after some content</w:t>
            </w:r>
          </w:p>
        </w:tc>
      </w:tr>
      <w:tr w:rsidR="00EB2F16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3BD4D403" w:rsidR="00EB2F16" w:rsidRDefault="00EB2F16" w:rsidP="00EB2F16">
            <w:r w:rsidRPr="00EB2F16">
              <w:t>has already been sent to the</w:t>
            </w:r>
            <w:r w:rsidRPr="00EB2F16">
              <w:t xml:space="preserve"> </w:t>
            </w:r>
            <w:r w:rsidRPr="00EB2F16">
              <w:t>Browser</w:t>
            </w:r>
            <w:r>
              <w:t>.</w:t>
            </w:r>
          </w:p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</w:t>
      </w:r>
      <w:proofErr w:type="gramStart"/>
      <w:r w:rsidRPr="000E0837">
        <w:rPr>
          <w:rFonts w:ascii="Courier New" w:hAnsi="Courier New" w:cs="Courier New"/>
          <w:sz w:val="20"/>
        </w:rPr>
        <w:t>construct(</w:t>
      </w:r>
      <w:proofErr w:type="gramEnd"/>
      <w:r w:rsidRPr="000E0837">
        <w:rPr>
          <w:rFonts w:ascii="Courier New" w:hAnsi="Courier New" w:cs="Courier New"/>
          <w:sz w:val="20"/>
        </w:rPr>
        <w:t>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1B2309F0" w:rsidR="000E0837" w:rsidRDefault="001E41C1" w:rsidP="00BD038B">
            <w:r w:rsidRPr="001E41C1">
              <w:t xml:space="preserve">The code has an error in the </w:t>
            </w:r>
            <w:proofErr w:type="spellStart"/>
            <w:proofErr w:type="gramStart"/>
            <w:r w:rsidRPr="001E41C1">
              <w:t>doSomething</w:t>
            </w:r>
            <w:proofErr w:type="spellEnd"/>
            <w:r w:rsidRPr="001E41C1">
              <w:t>(</w:t>
            </w:r>
            <w:proofErr w:type="gramEnd"/>
            <w:r w:rsidRPr="001E41C1">
              <w:t xml:space="preserve">) method of the Foo class. Since </w:t>
            </w:r>
            <w:proofErr w:type="spellStart"/>
            <w:proofErr w:type="gramStart"/>
            <w:r w:rsidRPr="001E41C1">
              <w:t>doSomething</w:t>
            </w:r>
            <w:proofErr w:type="spellEnd"/>
            <w:r w:rsidRPr="001E41C1">
              <w:t>(</w:t>
            </w:r>
            <w:proofErr w:type="gramEnd"/>
            <w:r w:rsidRPr="001E41C1">
              <w:t xml:space="preserve">) is </w:t>
            </w:r>
          </w:p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2A40EFBD" w:rsidR="000E0837" w:rsidRDefault="001E41C1" w:rsidP="00BD038B">
            <w:r w:rsidRPr="001E41C1">
              <w:t>a static method, it cannot access non-static properties using $this.</w:t>
            </w:r>
          </w:p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BD038B"/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01D57D10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>&lt;?</w:t>
      </w:r>
      <w:proofErr w:type="spellStart"/>
      <w:r w:rsidRPr="001E41C1">
        <w:rPr>
          <w:sz w:val="20"/>
          <w:szCs w:val="20"/>
        </w:rPr>
        <w:t>php</w:t>
      </w:r>
      <w:proofErr w:type="spellEnd"/>
    </w:p>
    <w:p w14:paraId="762B7EFD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>for ($num = 1; $num &lt;= 100; $num++) {</w:t>
      </w:r>
    </w:p>
    <w:p w14:paraId="7DB3A83E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if ($num % 3 == 0 &amp;&amp; $num % 5 == 0) {</w:t>
      </w:r>
    </w:p>
    <w:p w14:paraId="704A5EDD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    echo "</w:t>
      </w:r>
      <w:proofErr w:type="spellStart"/>
      <w:r w:rsidRPr="001E41C1">
        <w:rPr>
          <w:sz w:val="20"/>
          <w:szCs w:val="20"/>
        </w:rPr>
        <w:t>FizzBuzz</w:t>
      </w:r>
      <w:proofErr w:type="spellEnd"/>
      <w:proofErr w:type="gramStart"/>
      <w:r w:rsidRPr="001E41C1">
        <w:rPr>
          <w:sz w:val="20"/>
          <w:szCs w:val="20"/>
        </w:rPr>
        <w:t>" .</w:t>
      </w:r>
      <w:proofErr w:type="gramEnd"/>
      <w:r w:rsidRPr="001E41C1">
        <w:rPr>
          <w:sz w:val="20"/>
          <w:szCs w:val="20"/>
        </w:rPr>
        <w:t xml:space="preserve"> PHP_</w:t>
      </w:r>
      <w:proofErr w:type="gramStart"/>
      <w:r w:rsidRPr="001E41C1">
        <w:rPr>
          <w:sz w:val="20"/>
          <w:szCs w:val="20"/>
        </w:rPr>
        <w:t>EOL;</w:t>
      </w:r>
      <w:proofErr w:type="gramEnd"/>
    </w:p>
    <w:p w14:paraId="7026265D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} elseif ($num % 3 == 0) {</w:t>
      </w:r>
    </w:p>
    <w:p w14:paraId="029AB526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    echo "Fizz</w:t>
      </w:r>
      <w:proofErr w:type="gramStart"/>
      <w:r w:rsidRPr="001E41C1">
        <w:rPr>
          <w:sz w:val="20"/>
          <w:szCs w:val="20"/>
        </w:rPr>
        <w:t>" .</w:t>
      </w:r>
      <w:proofErr w:type="gramEnd"/>
      <w:r w:rsidRPr="001E41C1">
        <w:rPr>
          <w:sz w:val="20"/>
          <w:szCs w:val="20"/>
        </w:rPr>
        <w:t xml:space="preserve"> PHP_</w:t>
      </w:r>
      <w:proofErr w:type="gramStart"/>
      <w:r w:rsidRPr="001E41C1">
        <w:rPr>
          <w:sz w:val="20"/>
          <w:szCs w:val="20"/>
        </w:rPr>
        <w:t>EOL;</w:t>
      </w:r>
      <w:proofErr w:type="gramEnd"/>
    </w:p>
    <w:p w14:paraId="042433EC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} elseif ($num % 5 == 0) {</w:t>
      </w:r>
    </w:p>
    <w:p w14:paraId="7BE8924A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    echo "Buzz</w:t>
      </w:r>
      <w:proofErr w:type="gramStart"/>
      <w:r w:rsidRPr="001E41C1">
        <w:rPr>
          <w:sz w:val="20"/>
          <w:szCs w:val="20"/>
        </w:rPr>
        <w:t>" .</w:t>
      </w:r>
      <w:proofErr w:type="gramEnd"/>
      <w:r w:rsidRPr="001E41C1">
        <w:rPr>
          <w:sz w:val="20"/>
          <w:szCs w:val="20"/>
        </w:rPr>
        <w:t xml:space="preserve"> PHP_</w:t>
      </w:r>
      <w:proofErr w:type="gramStart"/>
      <w:r w:rsidRPr="001E41C1">
        <w:rPr>
          <w:sz w:val="20"/>
          <w:szCs w:val="20"/>
        </w:rPr>
        <w:t>EOL;</w:t>
      </w:r>
      <w:proofErr w:type="gramEnd"/>
    </w:p>
    <w:p w14:paraId="24412280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} else {</w:t>
      </w:r>
    </w:p>
    <w:p w14:paraId="71D55C58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    echo $</w:t>
      </w:r>
      <w:proofErr w:type="gramStart"/>
      <w:r w:rsidRPr="001E41C1">
        <w:rPr>
          <w:sz w:val="20"/>
          <w:szCs w:val="20"/>
        </w:rPr>
        <w:t>num .</w:t>
      </w:r>
      <w:proofErr w:type="gramEnd"/>
      <w:r w:rsidRPr="001E41C1">
        <w:rPr>
          <w:sz w:val="20"/>
          <w:szCs w:val="20"/>
        </w:rPr>
        <w:t xml:space="preserve"> PHP_</w:t>
      </w:r>
      <w:proofErr w:type="gramStart"/>
      <w:r w:rsidRPr="001E41C1">
        <w:rPr>
          <w:sz w:val="20"/>
          <w:szCs w:val="20"/>
        </w:rPr>
        <w:t>EOL;</w:t>
      </w:r>
      <w:proofErr w:type="gramEnd"/>
    </w:p>
    <w:p w14:paraId="21447FA0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 xml:space="preserve">    }</w:t>
      </w:r>
    </w:p>
    <w:p w14:paraId="5BE0E714" w14:textId="77777777" w:rsidR="001E41C1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>}</w:t>
      </w:r>
    </w:p>
    <w:p w14:paraId="08370FF8" w14:textId="5E0DCED1" w:rsidR="001320E8" w:rsidRPr="001E41C1" w:rsidRDefault="001E41C1" w:rsidP="001E41C1">
      <w:pPr>
        <w:rPr>
          <w:sz w:val="20"/>
          <w:szCs w:val="20"/>
        </w:rPr>
      </w:pPr>
      <w:r w:rsidRPr="001E41C1">
        <w:rPr>
          <w:sz w:val="20"/>
          <w:szCs w:val="20"/>
        </w:rPr>
        <w:t>?&gt;</w:t>
      </w:r>
    </w:p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lastRenderedPageBreak/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1238CCE5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'/([0-9]+)\/([0-9]+)\/([0-9]+)/'‚ '$2/$1/$3', $date);</w:t>
      </w:r>
      <w:r>
        <w:br/>
      </w:r>
      <w:r w:rsidR="00496A13" w:rsidRPr="00496A13">
        <w:t xml:space="preserve">The given code uses regular expression pattern matching and replacement 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2B2727B2" w:rsidR="00907CA3" w:rsidRDefault="00496A13" w:rsidP="00223DDA">
            <w:r>
              <w:t xml:space="preserve">modify a </w:t>
            </w:r>
            <w:r w:rsidRPr="00496A13">
              <w:t xml:space="preserve">date string from the format 'MM/DD/YYYY' to 'DD/MM/YYYY'. The modified date </w:t>
            </w:r>
          </w:p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182A9DCD" w:rsidR="00907CA3" w:rsidRDefault="00496A13" w:rsidP="00223DDA">
            <w:r w:rsidRPr="00496A13">
              <w:t>is then printed using the print statement.</w:t>
            </w:r>
          </w:p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039A5D49" w14:textId="77777777" w:rsidR="00496A1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</w:p>
    <w:p w14:paraId="75F3B244" w14:textId="0EB2FCD6" w:rsidR="00907CA3" w:rsidRDefault="00496A13" w:rsidP="00496A13">
      <w:pPr>
        <w:pStyle w:val="Heading3"/>
        <w:numPr>
          <w:ilvl w:val="0"/>
          <w:numId w:val="0"/>
        </w:numPr>
      </w:pPr>
      <w:r w:rsidRPr="00496A13">
        <w:rPr>
          <w:rFonts w:asciiTheme="minorHAnsi" w:eastAsiaTheme="minorEastAsia" w:hAnsiTheme="minorHAnsi" w:cstheme="minorBidi"/>
          <w:color w:val="auto"/>
        </w:rPr>
        <w:t>To strip HTML tags from a line of text $string, a regular expression can be used with the</w:t>
      </w:r>
      <w:r w:rsidRPr="00496A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238DA40E" w:rsidR="00907CA3" w:rsidRDefault="00496A13" w:rsidP="00223DDA">
            <w:proofErr w:type="spellStart"/>
            <w:r w:rsidRPr="00496A13">
              <w:t>preg_</w:t>
            </w:r>
            <w:proofErr w:type="gramStart"/>
            <w:r w:rsidRPr="00496A13">
              <w:t>replace</w:t>
            </w:r>
            <w:proofErr w:type="spellEnd"/>
            <w:r w:rsidRPr="00496A13">
              <w:t>(</w:t>
            </w:r>
            <w:proofErr w:type="gramEnd"/>
            <w:r w:rsidRPr="00496A13">
              <w:t>) function in PHP.</w:t>
            </w:r>
          </w:p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1A5B6C7E" w:rsidR="00907CA3" w:rsidRDefault="00496A13" w:rsidP="00223DDA">
            <w:r w:rsidRPr="00496A13">
              <w:t>$</w:t>
            </w:r>
            <w:proofErr w:type="spellStart"/>
            <w:r w:rsidRPr="00496A13">
              <w:t>strippedString</w:t>
            </w:r>
            <w:proofErr w:type="spellEnd"/>
            <w:r w:rsidRPr="00496A13">
              <w:t xml:space="preserve"> = </w:t>
            </w:r>
            <w:proofErr w:type="spellStart"/>
            <w:r w:rsidRPr="00496A13">
              <w:t>preg_</w:t>
            </w:r>
            <w:proofErr w:type="gramStart"/>
            <w:r w:rsidRPr="00496A13">
              <w:t>replace</w:t>
            </w:r>
            <w:proofErr w:type="spellEnd"/>
            <w:r w:rsidRPr="00496A13">
              <w:t>(</w:t>
            </w:r>
            <w:proofErr w:type="gramEnd"/>
            <w:r w:rsidRPr="00496A13">
              <w:t>'/&lt;[^&gt;]*&gt;/', '', $string);</w:t>
            </w:r>
          </w:p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1F2DB3BD" w14:textId="25DA2D03" w:rsidR="004F78ED" w:rsidRDefault="001320E8" w:rsidP="004F78ED">
      <w:r>
        <w:t xml:space="preserve">       </w:t>
      </w:r>
      <w:r w:rsidR="004F78ED">
        <w:t xml:space="preserve">    $word = </w:t>
      </w:r>
      <w:proofErr w:type="spellStart"/>
      <w:r w:rsidR="004F78ED">
        <w:t>strtolower</w:t>
      </w:r>
      <w:proofErr w:type="spellEnd"/>
      <w:r w:rsidR="004F78ED">
        <w:t>($word</w:t>
      </w:r>
      <w:proofErr w:type="gramStart"/>
      <w:r w:rsidR="004F78ED">
        <w:t>);</w:t>
      </w:r>
      <w:proofErr w:type="gramEnd"/>
      <w:r w:rsidR="004F78ED">
        <w:t xml:space="preserve"> </w:t>
      </w:r>
    </w:p>
    <w:p w14:paraId="4F543F9F" w14:textId="3DFD8E2D" w:rsidR="004F78ED" w:rsidRDefault="004F78ED" w:rsidP="004F78ED">
      <w:r>
        <w:t xml:space="preserve">    </w:t>
      </w:r>
      <w:r>
        <w:t xml:space="preserve">       </w:t>
      </w:r>
      <w:r>
        <w:t xml:space="preserve">$word = </w:t>
      </w:r>
      <w:proofErr w:type="spellStart"/>
      <w:r>
        <w:t>preg_replace</w:t>
      </w:r>
      <w:proofErr w:type="spellEnd"/>
      <w:r>
        <w:t>('/[^a-z]/', '', $word</w:t>
      </w:r>
      <w:proofErr w:type="gramStart"/>
      <w:r>
        <w:t>);</w:t>
      </w:r>
      <w:proofErr w:type="gramEnd"/>
      <w:r>
        <w:t xml:space="preserve"> </w:t>
      </w:r>
    </w:p>
    <w:p w14:paraId="78066121" w14:textId="2ADD6B67" w:rsidR="001320E8" w:rsidRDefault="004F78ED" w:rsidP="004F78ED">
      <w:r>
        <w:t xml:space="preserve">           </w:t>
      </w:r>
      <w:r>
        <w:t xml:space="preserve">$reversed = </w:t>
      </w:r>
      <w:proofErr w:type="spellStart"/>
      <w:r>
        <w:t>strrev</w:t>
      </w:r>
      <w:proofErr w:type="spellEnd"/>
      <w:r>
        <w:t>($word</w:t>
      </w:r>
      <w:proofErr w:type="gramStart"/>
      <w:r>
        <w:t>);</w:t>
      </w:r>
      <w:proofErr w:type="gramEnd"/>
      <w:r>
        <w:t xml:space="preserve"> </w:t>
      </w:r>
    </w:p>
    <w:p w14:paraId="37FC5240" w14:textId="4E47AA07" w:rsidR="004F78ED" w:rsidRDefault="004F78ED" w:rsidP="004F78ED">
      <w:r>
        <w:t xml:space="preserve">           </w:t>
      </w:r>
      <w:r w:rsidRPr="004F78ED">
        <w:t>return $word === $</w:t>
      </w:r>
      <w:proofErr w:type="gramStart"/>
      <w:r w:rsidRPr="004F78ED">
        <w:t>reversed;</w:t>
      </w:r>
      <w:proofErr w:type="gramEnd"/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proofErr w:type="gramStart"/>
      <w:r w:rsidRPr="001320E8">
        <w:t>Palindrome::</w:t>
      </w:r>
      <w:proofErr w:type="spellStart"/>
      <w:proofErr w:type="gramEnd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2BA17EF3" w:rsidR="00881BF3" w:rsidRPr="00881BF3" w:rsidRDefault="0026456F" w:rsidP="00881BF3">
      <w:pPr>
        <w:pStyle w:val="Heading3"/>
      </w:pPr>
      <w:r>
        <w:lastRenderedPageBreak/>
        <w:t>Considering message</w:t>
      </w:r>
      <w:r w:rsidR="004F78ED">
        <w:t xml:space="preserve"> </w:t>
      </w:r>
      <w:r>
        <w:t xml:space="preserve">text </w:t>
      </w:r>
      <w:proofErr w:type="gramStart"/>
      <w:r>
        <w:t>stores</w:t>
      </w:r>
      <w:proofErr w:type="gramEnd"/>
      <w:r>
        <w:t xml:space="preserve">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php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</w:r>
      <w:r w:rsidR="004F78ED" w:rsidRPr="004F78ED">
        <w:rPr>
          <w:rFonts w:asciiTheme="minorHAnsi" w:eastAsiaTheme="minorEastAsia" w:hAnsiTheme="minorHAnsi" w:cstheme="minorBidi"/>
          <w:color w:val="auto"/>
        </w:rPr>
        <w:t>The code provided is vulnerable to Cross-Site Scripting (XSS) attacks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4F78ED" w14:paraId="69698BCD" w14:textId="77777777" w:rsidTr="00CB1E34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C42BF" w14:textId="57C1D871" w:rsidR="004F78ED" w:rsidRDefault="004F78ED" w:rsidP="00CB1E34">
            <w:r>
              <w:t xml:space="preserve">     To fix it I would change the div to the following:</w:t>
            </w:r>
          </w:p>
        </w:tc>
      </w:tr>
      <w:tr w:rsidR="004F78ED" w14:paraId="582F838D" w14:textId="77777777" w:rsidTr="00CB1E34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51F54" w14:textId="1884290B" w:rsidR="004F78ED" w:rsidRPr="004F78ED" w:rsidRDefault="004F78ED" w:rsidP="00CB1E34">
            <w:pPr>
              <w:rPr>
                <w:sz w:val="20"/>
                <w:szCs w:val="20"/>
              </w:rPr>
            </w:pPr>
            <w:r w:rsidRPr="004F78ED">
              <w:rPr>
                <w:sz w:val="20"/>
                <w:szCs w:val="20"/>
              </w:rPr>
              <w:t>&lt;div&gt;&lt;?</w:t>
            </w:r>
            <w:proofErr w:type="spellStart"/>
            <w:r w:rsidRPr="004F78ED">
              <w:rPr>
                <w:sz w:val="20"/>
                <w:szCs w:val="20"/>
              </w:rPr>
              <w:t>php</w:t>
            </w:r>
            <w:proofErr w:type="spellEnd"/>
            <w:r w:rsidRPr="004F78ED">
              <w:rPr>
                <w:sz w:val="20"/>
                <w:szCs w:val="20"/>
              </w:rPr>
              <w:t xml:space="preserve"> echo </w:t>
            </w:r>
            <w:proofErr w:type="spellStart"/>
            <w:r w:rsidRPr="004F78ED">
              <w:rPr>
                <w:sz w:val="20"/>
                <w:szCs w:val="20"/>
              </w:rPr>
              <w:t>htmlspecialchars</w:t>
            </w:r>
            <w:proofErr w:type="spellEnd"/>
            <w:r w:rsidRPr="004F78ED">
              <w:rPr>
                <w:sz w:val="20"/>
                <w:szCs w:val="20"/>
              </w:rPr>
              <w:t>($message-&gt;</w:t>
            </w:r>
            <w:proofErr w:type="spellStart"/>
            <w:r w:rsidRPr="004F78ED">
              <w:rPr>
                <w:sz w:val="20"/>
                <w:szCs w:val="20"/>
              </w:rPr>
              <w:t>message_text</w:t>
            </w:r>
            <w:proofErr w:type="spellEnd"/>
            <w:r w:rsidRPr="004F78ED">
              <w:rPr>
                <w:sz w:val="20"/>
                <w:szCs w:val="20"/>
              </w:rPr>
              <w:t>, ENT_QUOTES, 'UTF-8')</w:t>
            </w:r>
            <w:proofErr w:type="gramStart"/>
            <w:r w:rsidRPr="004F78ED">
              <w:rPr>
                <w:sz w:val="20"/>
                <w:szCs w:val="20"/>
              </w:rPr>
              <w:t>; ?</w:t>
            </w:r>
            <w:proofErr w:type="gramEnd"/>
            <w:r w:rsidRPr="004F78ED">
              <w:rPr>
                <w:sz w:val="20"/>
                <w:szCs w:val="20"/>
              </w:rPr>
              <w:t>&gt;&lt;/div&gt;</w:t>
            </w:r>
          </w:p>
        </w:tc>
      </w:tr>
    </w:tbl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E2794" w14:textId="77777777" w:rsidR="00911AA4" w:rsidRDefault="00911AA4" w:rsidP="00911AA4">
            <w:pPr>
              <w:spacing w:after="0" w:line="240" w:lineRule="auto"/>
            </w:pPr>
            <w:bookmarkStart w:id="0" w:name="_Hlk136281198"/>
            <w:r>
              <w:t xml:space="preserve">SELECT </w:t>
            </w:r>
            <w:proofErr w:type="spellStart"/>
            <w:r>
              <w:t>User.UserKey</w:t>
            </w:r>
            <w:proofErr w:type="spellEnd"/>
            <w:r>
              <w:t xml:space="preserve">, </w:t>
            </w:r>
            <w:proofErr w:type="spellStart"/>
            <w:r>
              <w:t>User.FirstName</w:t>
            </w:r>
            <w:proofErr w:type="spellEnd"/>
            <w:r>
              <w:t xml:space="preserve">, </w:t>
            </w:r>
            <w:proofErr w:type="spellStart"/>
            <w:r>
              <w:t>User.LastName</w:t>
            </w:r>
            <w:proofErr w:type="spellEnd"/>
            <w:r>
              <w:t xml:space="preserve">, </w:t>
            </w:r>
            <w:proofErr w:type="spellStart"/>
            <w:r>
              <w:t>User.Email</w:t>
            </w:r>
            <w:proofErr w:type="spellEnd"/>
            <w:r>
              <w:t xml:space="preserve">, Address.Address1, Address.Address2, </w:t>
            </w:r>
            <w:proofErr w:type="spellStart"/>
            <w:r>
              <w:t>Address.City</w:t>
            </w:r>
            <w:proofErr w:type="spellEnd"/>
            <w:r>
              <w:t xml:space="preserve">, </w:t>
            </w:r>
            <w:proofErr w:type="spellStart"/>
            <w:r>
              <w:t>Address.State</w:t>
            </w:r>
            <w:proofErr w:type="spellEnd"/>
            <w:r>
              <w:t xml:space="preserve">, </w:t>
            </w:r>
            <w:proofErr w:type="spellStart"/>
            <w:r>
              <w:t>Address.ZipCode</w:t>
            </w:r>
            <w:proofErr w:type="spellEnd"/>
          </w:p>
          <w:p w14:paraId="0701353B" w14:textId="77777777" w:rsidR="00911AA4" w:rsidRDefault="00911AA4" w:rsidP="00911AA4">
            <w:pPr>
              <w:spacing w:after="0" w:line="240" w:lineRule="auto"/>
            </w:pPr>
            <w:r>
              <w:t>FROM User</w:t>
            </w:r>
          </w:p>
          <w:p w14:paraId="782357FF" w14:textId="5463D174" w:rsidR="00907CA3" w:rsidRDefault="00911AA4" w:rsidP="00911AA4">
            <w:r>
              <w:t xml:space="preserve">INNER JOIN Address ON </w:t>
            </w:r>
            <w:proofErr w:type="spellStart"/>
            <w:r>
              <w:t>User.UserKey</w:t>
            </w:r>
            <w:proofErr w:type="spellEnd"/>
            <w:r>
              <w:t xml:space="preserve"> = </w:t>
            </w:r>
            <w:proofErr w:type="spellStart"/>
            <w:r>
              <w:t>Address.UsrKey</w:t>
            </w:r>
            <w:proofErr w:type="spellEnd"/>
            <w:r>
              <w:t>;</w:t>
            </w:r>
          </w:p>
        </w:tc>
      </w:tr>
      <w:bookmarkEnd w:id="0"/>
    </w:tbl>
    <w:p w14:paraId="30B84B06" w14:textId="401E73FB" w:rsidR="00907CA3" w:rsidRDefault="00907CA3" w:rsidP="00907CA3">
      <w:pPr>
        <w:pStyle w:val="Heading3"/>
        <w:numPr>
          <w:ilvl w:val="0"/>
          <w:numId w:val="0"/>
        </w:numPr>
        <w:ind w:left="360"/>
      </w:pPr>
    </w:p>
    <w:p w14:paraId="5F868B4B" w14:textId="77777777" w:rsidR="004F78ED" w:rsidRDefault="004F78ED" w:rsidP="004F78ED"/>
    <w:p w14:paraId="11A78E38" w14:textId="77777777" w:rsidR="004F78ED" w:rsidRDefault="004F78ED" w:rsidP="004F78ED"/>
    <w:p w14:paraId="1495EF1F" w14:textId="77777777" w:rsidR="004F78ED" w:rsidRDefault="004F78ED" w:rsidP="004F78ED"/>
    <w:p w14:paraId="30303DA5" w14:textId="77777777" w:rsidR="004F78ED" w:rsidRDefault="004F78ED" w:rsidP="004F78ED"/>
    <w:p w14:paraId="7D4D8736" w14:textId="77777777" w:rsidR="004F78ED" w:rsidRPr="004F78ED" w:rsidRDefault="004F78ED" w:rsidP="004F78ED"/>
    <w:p w14:paraId="6B544CC8" w14:textId="4479EDE1" w:rsidR="00955889" w:rsidRDefault="00955889" w:rsidP="00955889">
      <w:pPr>
        <w:pStyle w:val="Heading3"/>
      </w:pPr>
      <w:r>
        <w:lastRenderedPageBreak/>
        <w:t>Complete the JS function below that validates the conditions of a password:</w:t>
      </w:r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14A7A5B6" w14:textId="75001496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isPasswordValid</w:t>
      </w:r>
      <w:proofErr w:type="spellEnd"/>
      <w:r>
        <w:rPr>
          <w:rFonts w:ascii="Courier New" w:hAnsi="Courier New" w:cs="Courier New"/>
          <w:sz w:val="20"/>
          <w:szCs w:val="20"/>
        </w:rPr>
        <w:t>(password) {</w:t>
      </w:r>
    </w:p>
    <w:p w14:paraId="063EEFB8" w14:textId="5718250E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false;</w:t>
      </w:r>
    </w:p>
    <w:p w14:paraId="16101DF2" w14:textId="77777777" w:rsidR="004F78ED" w:rsidRPr="004F78ED" w:rsidRDefault="004F78ED" w:rsidP="004F78ED">
      <w:pPr>
        <w:rPr>
          <w:rFonts w:ascii="Courier New" w:hAnsi="Courier New" w:cs="Courier New"/>
          <w:sz w:val="20"/>
          <w:szCs w:val="20"/>
        </w:rPr>
      </w:pPr>
      <w:r w:rsidRPr="004F78ED">
        <w:rPr>
          <w:rFonts w:ascii="Courier New" w:hAnsi="Courier New" w:cs="Courier New"/>
          <w:sz w:val="20"/>
          <w:szCs w:val="20"/>
        </w:rPr>
        <w:t xml:space="preserve">  if (</w:t>
      </w:r>
    </w:p>
    <w:p w14:paraId="03599BD1" w14:textId="2B72882E" w:rsidR="004F78ED" w:rsidRPr="004F78ED" w:rsidRDefault="004F78ED" w:rsidP="004F78ED">
      <w:pPr>
        <w:rPr>
          <w:rFonts w:ascii="Courier New" w:hAnsi="Courier New" w:cs="Courier New"/>
          <w:sz w:val="20"/>
          <w:szCs w:val="20"/>
        </w:rPr>
      </w:pPr>
      <w:r w:rsidRPr="004F78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F78ED">
        <w:rPr>
          <w:rFonts w:ascii="Courier New" w:hAnsi="Courier New" w:cs="Courier New"/>
          <w:sz w:val="20"/>
          <w:szCs w:val="20"/>
        </w:rPr>
        <w:t>password.length</w:t>
      </w:r>
      <w:proofErr w:type="spellEnd"/>
      <w:proofErr w:type="gramEnd"/>
      <w:r w:rsidRPr="004F78ED">
        <w:rPr>
          <w:rFonts w:ascii="Courier New" w:hAnsi="Courier New" w:cs="Courier New"/>
          <w:sz w:val="20"/>
          <w:szCs w:val="20"/>
        </w:rPr>
        <w:t xml:space="preserve"> &gt; 7 &amp;&amp;                      </w:t>
      </w:r>
    </w:p>
    <w:p w14:paraId="1FBB5EAB" w14:textId="1F22C13F" w:rsidR="004F78ED" w:rsidRPr="004F78ED" w:rsidRDefault="004F78ED" w:rsidP="004F78ED">
      <w:pPr>
        <w:rPr>
          <w:rFonts w:ascii="Courier New" w:hAnsi="Courier New" w:cs="Courier New"/>
          <w:sz w:val="20"/>
          <w:szCs w:val="20"/>
        </w:rPr>
      </w:pPr>
      <w:r w:rsidRPr="004F78ED">
        <w:rPr>
          <w:rFonts w:ascii="Courier New" w:hAnsi="Courier New" w:cs="Courier New"/>
          <w:sz w:val="20"/>
          <w:szCs w:val="20"/>
        </w:rPr>
        <w:t xml:space="preserve">    /[A-Z]/.test(</w:t>
      </w:r>
      <w:proofErr w:type="gramStart"/>
      <w:r w:rsidRPr="004F78ED">
        <w:rPr>
          <w:rFonts w:ascii="Courier New" w:hAnsi="Courier New" w:cs="Courier New"/>
          <w:sz w:val="20"/>
          <w:szCs w:val="20"/>
        </w:rPr>
        <w:t>password[</w:t>
      </w:r>
      <w:proofErr w:type="gramEnd"/>
      <w:r w:rsidRPr="004F78ED">
        <w:rPr>
          <w:rFonts w:ascii="Courier New" w:hAnsi="Courier New" w:cs="Courier New"/>
          <w:sz w:val="20"/>
          <w:szCs w:val="20"/>
        </w:rPr>
        <w:t xml:space="preserve">0]) &amp;&amp;                </w:t>
      </w:r>
    </w:p>
    <w:p w14:paraId="722B935F" w14:textId="135C4004" w:rsidR="004F78ED" w:rsidRPr="004F78ED" w:rsidRDefault="004F78ED" w:rsidP="004F78ED">
      <w:pPr>
        <w:rPr>
          <w:rFonts w:ascii="Courier New" w:hAnsi="Courier New" w:cs="Courier New"/>
          <w:sz w:val="20"/>
          <w:szCs w:val="20"/>
        </w:rPr>
      </w:pPr>
      <w:r w:rsidRPr="004F78ED">
        <w:rPr>
          <w:rFonts w:ascii="Courier New" w:hAnsi="Courier New" w:cs="Courier New"/>
          <w:sz w:val="20"/>
          <w:szCs w:val="20"/>
        </w:rPr>
        <w:t xml:space="preserve">    /\d/.test(password)                         </w:t>
      </w:r>
    </w:p>
    <w:p w14:paraId="0CC187C5" w14:textId="77777777" w:rsidR="004F78ED" w:rsidRPr="004F78ED" w:rsidRDefault="004F78ED" w:rsidP="004F78ED">
      <w:pPr>
        <w:rPr>
          <w:rFonts w:ascii="Courier New" w:hAnsi="Courier New" w:cs="Courier New"/>
          <w:sz w:val="20"/>
          <w:szCs w:val="20"/>
        </w:rPr>
      </w:pPr>
      <w:r w:rsidRPr="004F78ED">
        <w:rPr>
          <w:rFonts w:ascii="Courier New" w:hAnsi="Courier New" w:cs="Courier New"/>
          <w:sz w:val="20"/>
          <w:szCs w:val="20"/>
        </w:rPr>
        <w:t xml:space="preserve">  ) {</w:t>
      </w:r>
    </w:p>
    <w:p w14:paraId="7782458A" w14:textId="178E2A0B" w:rsidR="004F78ED" w:rsidRPr="004F78ED" w:rsidRDefault="004F78ED" w:rsidP="004F78ED">
      <w:pPr>
        <w:rPr>
          <w:rFonts w:ascii="Courier New" w:hAnsi="Courier New" w:cs="Courier New"/>
          <w:sz w:val="20"/>
          <w:szCs w:val="20"/>
        </w:rPr>
      </w:pPr>
      <w:r w:rsidRPr="004F78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F78ED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4F78E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78ED">
        <w:rPr>
          <w:rFonts w:ascii="Courier New" w:hAnsi="Courier New" w:cs="Courier New"/>
          <w:sz w:val="20"/>
          <w:szCs w:val="20"/>
        </w:rPr>
        <w:t>true;</w:t>
      </w:r>
      <w:proofErr w:type="gramEnd"/>
      <w:r w:rsidRPr="004F78ED">
        <w:rPr>
          <w:rFonts w:ascii="Courier New" w:hAnsi="Courier New" w:cs="Courier New"/>
          <w:sz w:val="20"/>
          <w:szCs w:val="20"/>
        </w:rPr>
        <w:t xml:space="preserve">                             </w:t>
      </w:r>
    </w:p>
    <w:p w14:paraId="35710EB0" w14:textId="5BB2A914" w:rsidR="00955889" w:rsidRDefault="004F78ED" w:rsidP="004F78ED">
      <w:pPr>
        <w:rPr>
          <w:rFonts w:ascii="Courier New" w:hAnsi="Courier New" w:cs="Courier New"/>
          <w:sz w:val="20"/>
          <w:szCs w:val="20"/>
        </w:rPr>
      </w:pPr>
      <w:r w:rsidRPr="004F78ED">
        <w:rPr>
          <w:rFonts w:ascii="Courier New" w:hAnsi="Courier New" w:cs="Courier New"/>
          <w:sz w:val="20"/>
          <w:szCs w:val="20"/>
        </w:rPr>
        <w:t xml:space="preserve">  }</w:t>
      </w:r>
    </w:p>
    <w:p w14:paraId="010C5768" w14:textId="700D5E79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363B6216" w14:textId="114DE0F6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162D751" w14:textId="17C2E12F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A458405" w14:textId="77777777" w:rsidR="0050761B" w:rsidRPr="00955889" w:rsidRDefault="0050761B" w:rsidP="00955889"/>
    <w:sectPr w:rsidR="0050761B" w:rsidRPr="00955889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A7C4" w14:textId="77777777" w:rsidR="00216AA2" w:rsidRDefault="00216AA2">
      <w:pPr>
        <w:spacing w:before="0" w:after="0" w:line="240" w:lineRule="auto"/>
      </w:pPr>
      <w:r>
        <w:separator/>
      </w:r>
    </w:p>
  </w:endnote>
  <w:endnote w:type="continuationSeparator" w:id="0">
    <w:p w14:paraId="250DF5AF" w14:textId="77777777" w:rsidR="00216AA2" w:rsidRDefault="00216A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3A0D" w14:textId="77777777" w:rsidR="00216AA2" w:rsidRDefault="00216AA2">
      <w:pPr>
        <w:spacing w:before="0" w:after="0" w:line="240" w:lineRule="auto"/>
      </w:pPr>
      <w:r>
        <w:separator/>
      </w:r>
    </w:p>
  </w:footnote>
  <w:footnote w:type="continuationSeparator" w:id="0">
    <w:p w14:paraId="28E97CDF" w14:textId="77777777" w:rsidR="00216AA2" w:rsidRDefault="00216A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124496908">
    <w:abstractNumId w:val="11"/>
  </w:num>
  <w:num w:numId="2" w16cid:durableId="1814760880">
    <w:abstractNumId w:val="9"/>
  </w:num>
  <w:num w:numId="3" w16cid:durableId="385762492">
    <w:abstractNumId w:val="7"/>
  </w:num>
  <w:num w:numId="4" w16cid:durableId="1448817896">
    <w:abstractNumId w:val="6"/>
  </w:num>
  <w:num w:numId="5" w16cid:durableId="744572689">
    <w:abstractNumId w:val="5"/>
  </w:num>
  <w:num w:numId="6" w16cid:durableId="1936203382">
    <w:abstractNumId w:val="4"/>
  </w:num>
  <w:num w:numId="7" w16cid:durableId="59715925">
    <w:abstractNumId w:val="8"/>
  </w:num>
  <w:num w:numId="8" w16cid:durableId="1456483218">
    <w:abstractNumId w:val="3"/>
  </w:num>
  <w:num w:numId="9" w16cid:durableId="1622607488">
    <w:abstractNumId w:val="2"/>
  </w:num>
  <w:num w:numId="10" w16cid:durableId="1028749984">
    <w:abstractNumId w:val="1"/>
  </w:num>
  <w:num w:numId="11" w16cid:durableId="1414008050">
    <w:abstractNumId w:val="0"/>
  </w:num>
  <w:num w:numId="12" w16cid:durableId="3829926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349C2"/>
    <w:rsid w:val="00064C96"/>
    <w:rsid w:val="000860A0"/>
    <w:rsid w:val="000958CF"/>
    <w:rsid w:val="000E0837"/>
    <w:rsid w:val="001320E8"/>
    <w:rsid w:val="00136152"/>
    <w:rsid w:val="00152BD3"/>
    <w:rsid w:val="00183790"/>
    <w:rsid w:val="001C348C"/>
    <w:rsid w:val="001E41C1"/>
    <w:rsid w:val="0021359E"/>
    <w:rsid w:val="00216AA2"/>
    <w:rsid w:val="0026456F"/>
    <w:rsid w:val="00267796"/>
    <w:rsid w:val="0027272E"/>
    <w:rsid w:val="002C10F9"/>
    <w:rsid w:val="003210CB"/>
    <w:rsid w:val="003D6B32"/>
    <w:rsid w:val="00441588"/>
    <w:rsid w:val="00481968"/>
    <w:rsid w:val="004848DB"/>
    <w:rsid w:val="00494233"/>
    <w:rsid w:val="00496A13"/>
    <w:rsid w:val="004B4ED7"/>
    <w:rsid w:val="004C0B9A"/>
    <w:rsid w:val="004E52BE"/>
    <w:rsid w:val="004F78ED"/>
    <w:rsid w:val="0050715B"/>
    <w:rsid w:val="0050761B"/>
    <w:rsid w:val="00584C8B"/>
    <w:rsid w:val="005A7675"/>
    <w:rsid w:val="005E4F75"/>
    <w:rsid w:val="0060303D"/>
    <w:rsid w:val="00605DAA"/>
    <w:rsid w:val="00622C07"/>
    <w:rsid w:val="00656A53"/>
    <w:rsid w:val="00675B76"/>
    <w:rsid w:val="006956BD"/>
    <w:rsid w:val="006A71FB"/>
    <w:rsid w:val="006B664C"/>
    <w:rsid w:val="006E2643"/>
    <w:rsid w:val="00703EE4"/>
    <w:rsid w:val="0074085A"/>
    <w:rsid w:val="007C41E7"/>
    <w:rsid w:val="007E7C39"/>
    <w:rsid w:val="007F202C"/>
    <w:rsid w:val="00806548"/>
    <w:rsid w:val="008606A0"/>
    <w:rsid w:val="00881BF3"/>
    <w:rsid w:val="00907CA3"/>
    <w:rsid w:val="00911AA4"/>
    <w:rsid w:val="00955889"/>
    <w:rsid w:val="0097631D"/>
    <w:rsid w:val="00993308"/>
    <w:rsid w:val="009A2E80"/>
    <w:rsid w:val="009A7E61"/>
    <w:rsid w:val="00A116E0"/>
    <w:rsid w:val="00A26BCF"/>
    <w:rsid w:val="00A46A27"/>
    <w:rsid w:val="00A605D8"/>
    <w:rsid w:val="00A97D71"/>
    <w:rsid w:val="00B1573C"/>
    <w:rsid w:val="00BC192C"/>
    <w:rsid w:val="00C44D97"/>
    <w:rsid w:val="00C53630"/>
    <w:rsid w:val="00C56D36"/>
    <w:rsid w:val="00C77AB8"/>
    <w:rsid w:val="00D16FF8"/>
    <w:rsid w:val="00D37E6F"/>
    <w:rsid w:val="00D43FBC"/>
    <w:rsid w:val="00DE749A"/>
    <w:rsid w:val="00E632CB"/>
    <w:rsid w:val="00EB2F16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ED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236B08"/>
    <w:rsid w:val="004557B4"/>
    <w:rsid w:val="006048D8"/>
    <w:rsid w:val="006B317F"/>
    <w:rsid w:val="00967463"/>
    <w:rsid w:val="00A73F15"/>
    <w:rsid w:val="00C82CFB"/>
    <w:rsid w:val="00DD0C89"/>
    <w:rsid w:val="00E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69</TotalTime>
  <Pages>5</Pages>
  <Words>816</Words>
  <Characters>4444</Characters>
  <Application>Microsoft Office Word</Application>
  <DocSecurity>0</DocSecurity>
  <Lines>261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Ruan van Zyl</cp:lastModifiedBy>
  <cp:revision>7</cp:revision>
  <dcterms:created xsi:type="dcterms:W3CDTF">2021-03-11T11:50:00Z</dcterms:created>
  <dcterms:modified xsi:type="dcterms:W3CDTF">2023-05-29T17:45:00Z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bf3acacb7d165eb81e11b2177965a57644894822da7d4ba0b66abf40e39382a2</vt:lpwstr>
  </property>
  <property fmtid="{D5CDD505-2E9C-101B-9397-08002B2CF9AE}" pid="9" name="MSIP_Label_0b142f54-c91e-4dae-bef9-d1ea1a7387da_Enabled">
    <vt:lpwstr>true</vt:lpwstr>
  </property>
  <property fmtid="{D5CDD505-2E9C-101B-9397-08002B2CF9AE}" pid="10" name="MSIP_Label_0b142f54-c91e-4dae-bef9-d1ea1a7387da_SetDate">
    <vt:lpwstr>2023-05-29T17:14:35Z</vt:lpwstr>
  </property>
  <property fmtid="{D5CDD505-2E9C-101B-9397-08002B2CF9AE}" pid="11" name="MSIP_Label_0b142f54-c91e-4dae-bef9-d1ea1a7387da_Method">
    <vt:lpwstr>Standard</vt:lpwstr>
  </property>
  <property fmtid="{D5CDD505-2E9C-101B-9397-08002B2CF9AE}" pid="12" name="MSIP_Label_0b142f54-c91e-4dae-bef9-d1ea1a7387da_Name">
    <vt:lpwstr>defa4170-0d19-0005-0004-bc88714345d2</vt:lpwstr>
  </property>
  <property fmtid="{D5CDD505-2E9C-101B-9397-08002B2CF9AE}" pid="13" name="MSIP_Label_0b142f54-c91e-4dae-bef9-d1ea1a7387da_SiteId">
    <vt:lpwstr>230e17e7-ac42-4942-aa52-8cea0a7f31f7</vt:lpwstr>
  </property>
  <property fmtid="{D5CDD505-2E9C-101B-9397-08002B2CF9AE}" pid="14" name="MSIP_Label_0b142f54-c91e-4dae-bef9-d1ea1a7387da_ActionId">
    <vt:lpwstr>4ff7f4cd-e515-4d6b-90ea-5fec84b8c7f8</vt:lpwstr>
  </property>
  <property fmtid="{D5CDD505-2E9C-101B-9397-08002B2CF9AE}" pid="15" name="MSIP_Label_0b142f54-c91e-4dae-bef9-d1ea1a7387da_ContentBits">
    <vt:lpwstr>0</vt:lpwstr>
  </property>
</Properties>
</file>