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0920"/>
      <w:bookmarkStart w:id="3" w:name="_Toc23934"/>
      <w:bookmarkStart w:id="4" w:name="_Toc11120"/>
      <w:bookmarkStart w:id="5" w:name="_Toc17657"/>
      <w:bookmarkStart w:id="6" w:name="_Toc1948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0141"/>
      <w:bookmarkStart w:id="10" w:name="_Toc22772"/>
      <w:bookmarkStart w:id="11" w:name="_Toc21477"/>
      <w:bookmarkStart w:id="12" w:name="_Toc13234"/>
      <w:bookmarkStart w:id="13" w:name="_Toc8500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16052"/>
      <w:bookmarkStart w:id="15" w:name="_Toc25787"/>
      <w:bookmarkStart w:id="16" w:name="_Toc4288"/>
      <w:bookmarkStart w:id="17" w:name="_Toc860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3" w:name="_GoBack"/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9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0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2" w:name="_Toc5683"/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65648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2022-01-06T07:15:23Z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379FF158D56D4CAFA30C4822E8AD3804</vt:lpwstr>
  </property>
</Properties>
</file>