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EFFE6">
      <w:r>
        <w:t>用于分类和聚类的特征选择算法</w:t>
      </w:r>
    </w:p>
    <w:p w14:paraId="1ACBF9AB">
      <w:r>
        <w:t>过滤器模型、包装器模型和混合模型，</w:t>
      </w:r>
    </w:p>
    <w:p w14:paraId="0FCB5B44">
      <w:r>
        <w:t>滤波器模型采用独立评估标准不涉及任何挖掘算法，不继承挖掘算法的 任何偏差，并且计算效率高。</w:t>
      </w:r>
    </w:p>
    <w:p w14:paraId="6B237E63">
      <w:r>
        <w:t>由于挖掘算法用于控制 特征子集的选择，因此包装模型往往会提供优越的 性能，因为发现的特征子集更适合预定的挖掘算 法。因此，它的计算成本也比滤波器模型更高。</w:t>
      </w:r>
    </w:p>
    <w:p w14:paraId="6D9A8E2A"/>
    <w:p w14:paraId="68E843D2"/>
    <w:p w14:paraId="0DFF6A3F">
      <w:r>
        <w:rPr>
          <w:rFonts w:hint="eastAsia"/>
          <w:color w:val="0000FF"/>
        </w:rPr>
        <w:t>局部线性嵌入（LLE</w:t>
      </w:r>
      <w:r>
        <w:rPr>
          <w:rFonts w:hint="eastAsia"/>
        </w:rPr>
        <w:t>）， 它消除了估计广泛分离的数据点之间 的成对距离的需要。</w:t>
      </w:r>
    </w:p>
    <w:p w14:paraId="25F2A903"/>
    <w:p w14:paraId="305536C6"/>
    <w:p w14:paraId="4D912027">
      <w:pPr>
        <w:rPr>
          <w:color w:val="0000FF"/>
        </w:rPr>
      </w:pPr>
      <w:r>
        <w:rPr>
          <w:color w:val="0000FF"/>
        </w:rPr>
        <w:t>DBSCAN</w:t>
      </w:r>
    </w:p>
    <w:p w14:paraId="30562817">
      <w:r>
        <w:t>大多数现有的 DBSCAN 加速技术仅适用于 低维欧几里德空间</w:t>
      </w:r>
      <w:r>
        <w:rPr>
          <w:rFonts w:hint="eastAsia"/>
        </w:rPr>
        <w:t>，</w:t>
      </w:r>
    </w:p>
    <w:p w14:paraId="078E76D7">
      <w:r>
        <w:t>基于</w:t>
      </w:r>
      <w:r>
        <w:rPr>
          <w:rFonts w:ascii="Times New Roman" w:hAnsi="Times New Roman" w:cs="Times New Roman"/>
        </w:rPr>
        <w:t>ᵅ</w:t>
      </w:r>
      <w:r>
        <w:t>中心聚 类的算法，可以将 DBSCAN 的耗时标记和合并任务减少为线性</w:t>
      </w:r>
    </w:p>
    <w:p w14:paraId="088FD7DD">
      <w:r>
        <w:t>对高维数据[24]甚至非欧几里得数据[6]。例如，输入数 据可以是文本、图像或生物序列，这些数据无法嵌入到低维欧几里得空间中；此外，不同数据项 之间的距离可能比欧几里得距离更复杂（例如编辑距离[52]）。我们应该强调的是，我们总是可 以运行原始的 DBSCAN 算法[23]来在抽象度量空间或高维空间中求解 DBSCAN，但是以前开发 的加速技术不能直接应用来降低这些情况的复杂性。</w:t>
      </w:r>
    </w:p>
    <w:p w14:paraId="170E5AD3"/>
    <w:p w14:paraId="13D840CF">
      <w:pPr>
        <w:pStyle w:val="12"/>
        <w:keepNext w:val="0"/>
        <w:keepLines w:val="0"/>
        <w:widowControl/>
        <w:suppressLineNumbers w:val="0"/>
        <w:spacing w:before="240" w:beforeAutospacing="0" w:after="0" w:afterAutospacing="0"/>
        <w:ind w:right="0"/>
        <w:jc w:val="left"/>
      </w:pPr>
      <w:r>
        <w:rPr>
          <w:rFonts w:hint="default" w:ascii=".applesystemuifont" w:hAnsi=".applesystemuifont" w:eastAsia=".applesystemuifont" w:cs=".applesystemuifont"/>
          <w:color w:val="0E0E0E"/>
          <w:kern w:val="0"/>
          <w:sz w:val="28"/>
          <w:szCs w:val="28"/>
          <w:lang w:val="en-US" w:eastAsia="zh-CN" w:bidi="ar"/>
        </w:rPr>
        <w:t>•</w:t>
      </w:r>
      <w:r>
        <w:rPr>
          <w:rFonts w:hint="default" w:ascii=".applesystemuifont" w:hAnsi=".applesystemuifont" w:eastAsia=".applesystemuifont" w:cs=".applesystemuifont"/>
          <w:color w:val="0E0E0E"/>
          <w:kern w:val="0"/>
          <w:sz w:val="28"/>
          <w:szCs w:val="28"/>
          <w:lang w:val="en-US" w:eastAsia="zh-CN" w:bidi="ar"/>
        </w:rPr>
        <w:t xml:space="preserve"> </w:t>
      </w:r>
      <w:r>
        <w:rPr>
          <w:rFonts w:hint="default" w:ascii=".applesystemuifont" w:hAnsi=".applesystemuifont" w:eastAsia=".applesystemuifont" w:cs=".applesystemuifont"/>
          <w:color w:val="0E0E0E"/>
          <w:kern w:val="0"/>
          <w:sz w:val="28"/>
          <w:szCs w:val="28"/>
          <w:lang w:val="en-US" w:eastAsia="zh-CN" w:bidi="ar"/>
        </w:rPr>
        <w:t>自动驾驶需要处理多样化的交通场景（如变道、超车等），这些场景直接影响运动规划和行为决策。</w:t>
      </w:r>
    </w:p>
    <w:p w14:paraId="10EA32E6">
      <w:pPr>
        <w:pStyle w:val="12"/>
        <w:keepNext w:val="0"/>
        <w:keepLines w:val="0"/>
        <w:widowControl/>
        <w:suppressLineNumbers w:val="0"/>
        <w:spacing w:before="240" w:beforeAutospacing="0" w:after="0" w:afterAutospacing="0"/>
        <w:ind w:left="260" w:right="0" w:hanging="260"/>
        <w:jc w:val="left"/>
      </w:pPr>
      <w:r>
        <w:rPr>
          <w:rFonts w:hint="default" w:ascii=".applesystemuifont" w:hAnsi=".applesystemuifont" w:eastAsia=".applesystemuifont" w:cs=".applesystemuifont"/>
          <w:color w:val="0E0E0E"/>
          <w:kern w:val="0"/>
          <w:sz w:val="28"/>
          <w:szCs w:val="28"/>
          <w:lang w:val="en-US" w:eastAsia="zh-CN" w:bidi="ar"/>
        </w:rPr>
        <w:t>•</w:t>
      </w:r>
      <w:r>
        <w:rPr>
          <w:rFonts w:hint="default" w:ascii=".applesystemuifont" w:hAnsi=".applesystemuifont" w:eastAsia=".applesystemuifont" w:cs=".applesystemuifont"/>
          <w:color w:val="0E0E0E"/>
          <w:kern w:val="0"/>
          <w:sz w:val="28"/>
          <w:szCs w:val="28"/>
          <w:lang w:val="en-US" w:eastAsia="zh-CN" w:bidi="ar"/>
        </w:rPr>
        <w:t xml:space="preserve"> </w:t>
      </w:r>
      <w:r>
        <w:rPr>
          <w:rFonts w:hint="default" w:ascii=".applesystemuifont" w:hAnsi=".applesystemuifont" w:eastAsia=".applesystemuifont" w:cs=".applesystemuifont"/>
          <w:color w:val="0E0E0E"/>
          <w:kern w:val="0"/>
          <w:sz w:val="28"/>
          <w:szCs w:val="28"/>
          <w:lang w:val="en-US" w:eastAsia="zh-CN" w:bidi="ar"/>
        </w:rPr>
        <w:t>聚类技术可以帮助发现新的场景类别，为自动驾驶的开发和测试提供支持。</w:t>
      </w:r>
    </w:p>
    <w:p w14:paraId="6B863A37">
      <w:pPr>
        <w:pStyle w:val="12"/>
        <w:keepNext w:val="0"/>
        <w:keepLines w:val="0"/>
        <w:widowControl/>
        <w:suppressLineNumbers w:val="0"/>
        <w:spacing w:before="240" w:beforeAutospacing="0" w:after="0" w:afterAutospacing="0"/>
        <w:ind w:left="260" w:right="0" w:hanging="260"/>
        <w:jc w:val="left"/>
      </w:pPr>
      <w:r>
        <w:rPr>
          <w:rFonts w:hint="default" w:ascii=".applesystemuifont" w:hAnsi=".applesystemuifont" w:eastAsia=".applesystemuifont" w:cs=".applesystemuifont"/>
          <w:color w:val="0E0E0E"/>
          <w:kern w:val="0"/>
          <w:sz w:val="28"/>
          <w:szCs w:val="28"/>
          <w:lang w:val="en-US" w:eastAsia="zh-CN" w:bidi="ar"/>
        </w:rPr>
        <w:t>•</w:t>
      </w:r>
      <w:r>
        <w:rPr>
          <w:rFonts w:hint="default" w:ascii=".applesystemuifont" w:hAnsi=".applesystemuifont" w:eastAsia=".applesystemuifont" w:cs=".applesystemuifont"/>
          <w:color w:val="0E0E0E"/>
          <w:kern w:val="0"/>
          <w:sz w:val="28"/>
          <w:szCs w:val="28"/>
          <w:lang w:val="en-US" w:eastAsia="zh-CN" w:bidi="ar"/>
        </w:rPr>
        <w:t xml:space="preserve"> </w:t>
      </w:r>
      <w:r>
        <w:rPr>
          <w:rFonts w:hint="default" w:ascii=".applesystemuifont" w:hAnsi=".applesystemuifont" w:eastAsia=".applesystemuifont" w:cs=".applesystemuifont"/>
          <w:color w:val="0E0E0E"/>
          <w:kern w:val="0"/>
          <w:sz w:val="28"/>
          <w:szCs w:val="28"/>
          <w:lang w:val="en-US" w:eastAsia="zh-CN" w:bidi="ar"/>
        </w:rPr>
        <w:t>传统方法依赖专家知识和手工设计特征，而聚类可以自动从数据中挖掘场景模式，降低开发成本。</w:t>
      </w:r>
      <w:bookmarkStart w:id="0" w:name="_GoBack"/>
      <w:bookmarkEnd w:id="0"/>
    </w:p>
    <w:p w14:paraId="0EE0F425">
      <w:pPr>
        <w:pStyle w:val="12"/>
        <w:keepNext w:val="0"/>
        <w:keepLines w:val="0"/>
        <w:widowControl/>
        <w:suppressLineNumbers w:val="0"/>
        <w:spacing w:before="240" w:beforeAutospacing="0" w:after="0" w:afterAutospacing="0"/>
        <w:ind w:left="260" w:right="0" w:hanging="260"/>
        <w:jc w:val="left"/>
      </w:pPr>
      <w:r>
        <w:rPr>
          <w:rFonts w:hint="default" w:ascii=".applesystemuifont" w:hAnsi=".applesystemuifont" w:eastAsia=".applesystemuifont" w:cs=".applesystemuifont"/>
          <w:color w:val="0E0E0E"/>
          <w:kern w:val="0"/>
          <w:sz w:val="28"/>
          <w:szCs w:val="28"/>
          <w:lang w:val="en-US" w:eastAsia="zh-CN" w:bidi="ar"/>
        </w:rPr>
        <w:t>•</w:t>
      </w:r>
      <w:r>
        <w:rPr>
          <w:rFonts w:hint="default" w:ascii=".applesystemuifont" w:hAnsi=".applesystemuifont" w:eastAsia=".applesystemuifont" w:cs=".applesystemuifont"/>
          <w:color w:val="0E0E0E"/>
          <w:kern w:val="0"/>
          <w:sz w:val="28"/>
          <w:szCs w:val="28"/>
          <w:lang w:val="en-US" w:eastAsia="zh-CN" w:bidi="ar"/>
        </w:rPr>
        <w:t xml:space="preserve"> </w:t>
      </w:r>
      <w:r>
        <w:rPr>
          <w:rFonts w:hint="default" w:ascii=".applesystemuifont" w:hAnsi=".applesystemuifont" w:eastAsia=".applesystemuifont" w:cs=".applesystemuifont"/>
          <w:color w:val="0E0E0E"/>
          <w:kern w:val="0"/>
          <w:sz w:val="28"/>
          <w:szCs w:val="28"/>
          <w:lang w:val="en-US" w:eastAsia="zh-CN" w:bidi="ar"/>
        </w:rPr>
        <w:t>通过自监督学习和标记数据指导的聚类方法，可生成对未见数据更具鲁棒性的特征表示，</w:t>
      </w:r>
      <w:r>
        <w:rPr>
          <w:rFonts w:hint="default" w:ascii=".applesystemuifont" w:hAnsi=".applesystemuifont" w:eastAsia=".applesystemuifont" w:cs=".applesystemuifont"/>
          <w:color w:val="0E0E0E"/>
          <w:kern w:val="0"/>
          <w:sz w:val="28"/>
          <w:szCs w:val="28"/>
          <w:highlight w:val="red"/>
          <w:lang w:val="en-US" w:eastAsia="zh-CN" w:bidi="ar"/>
        </w:rPr>
        <w:t>增强系统对新场景的理解能力</w:t>
      </w:r>
      <w:r>
        <w:rPr>
          <w:rFonts w:hint="default" w:ascii=".applesystemuifont" w:hAnsi=".applesystemuifont" w:eastAsia=".applesystemuifont" w:cs=".applesystemuifont"/>
          <w:color w:val="0E0E0E"/>
          <w:kern w:val="0"/>
          <w:sz w:val="28"/>
          <w:szCs w:val="28"/>
          <w:lang w:val="en-US" w:eastAsia="zh-CN" w:bidi="ar"/>
        </w:rPr>
        <w:t>。</w:t>
      </w:r>
    </w:p>
    <w:p w14:paraId="2EA9CEF8"/>
    <w:p w14:paraId="65B4EEFE"/>
    <w:p w14:paraId="5F234D43">
      <w:pPr>
        <w:pStyle w:val="4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4"/>
          <w:szCs w:val="24"/>
        </w:rPr>
      </w:pPr>
      <w:r>
        <w:rPr>
          <w:b/>
          <w:bCs/>
          <w:sz w:val="24"/>
          <w:szCs w:val="24"/>
        </w:rPr>
        <w:t>属性约简方法概述</w:t>
      </w:r>
    </w:p>
    <w:p w14:paraId="0BE4E5B3">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774B18AF">
      <w:pPr>
        <w:pStyle w:val="48"/>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根据您提供的文章内容和相关理论，属性约简是一种从数据集中选择最小属性子集的方法，旨在在尽可能保留数据分类能力的前提下去除冗余和无关特征。以下是文章中提到的关键属性约简方法，基于粗糙集理论和相似性计算：</w:t>
      </w:r>
    </w:p>
    <w:p w14:paraId="4E6657A1">
      <w:pPr>
        <w:pStyle w:val="4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1"/>
          <w:szCs w:val="21"/>
        </w:rPr>
      </w:pPr>
    </w:p>
    <w:p w14:paraId="7061434E">
      <w:pPr>
        <w:pStyle w:val="4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4"/>
          <w:szCs w:val="24"/>
        </w:rPr>
      </w:pPr>
      <w:r>
        <w:rPr>
          <w:b/>
          <w:bCs/>
          <w:sz w:val="24"/>
          <w:szCs w:val="24"/>
        </w:rPr>
        <w:t>1. 基于类内和类间相似性的属性约简</w:t>
      </w:r>
    </w:p>
    <w:p w14:paraId="728E3887">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5297F4B0">
      <w:pPr>
        <w:pStyle w:val="3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b/>
          <w:bCs/>
          <w:sz w:val="22"/>
          <w:szCs w:val="22"/>
        </w:rPr>
        <w:t>定义</w:t>
      </w:r>
    </w:p>
    <w:p w14:paraId="36D47C62">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0A1E19F1">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b/>
          <w:bCs/>
          <w:sz w:val="22"/>
          <w:szCs w:val="22"/>
        </w:rPr>
        <w:t>类内相似性 (Intra-class similarity)</w:t>
      </w:r>
      <w:r>
        <w:rPr>
          <w:sz w:val="22"/>
          <w:szCs w:val="22"/>
        </w:rPr>
        <w:t>: 衡量同一类对象的聚集程度。类内对象距离越小，相似性越高，有利于分类。</w:t>
      </w:r>
    </w:p>
    <w:p w14:paraId="7409CAED">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b/>
          <w:bCs/>
          <w:sz w:val="22"/>
          <w:szCs w:val="22"/>
        </w:rPr>
        <w:t>类间相似性 (Inter-class similarity)</w:t>
      </w:r>
      <w:r>
        <w:rPr>
          <w:sz w:val="22"/>
          <w:szCs w:val="22"/>
        </w:rPr>
        <w:t>: 衡量不同类对象的区分程度。类间对象距离越大，相似性越低，有助于提高区分能力。</w:t>
      </w:r>
    </w:p>
    <w:p w14:paraId="03602636">
      <w:pPr>
        <w:pStyle w:val="4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471FB7AE">
      <w:pPr>
        <w:pStyle w:val="3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b/>
          <w:bCs/>
          <w:sz w:val="22"/>
          <w:szCs w:val="22"/>
        </w:rPr>
        <w:t>方法核心</w:t>
      </w:r>
    </w:p>
    <w:p w14:paraId="751A3A1A">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423937B9">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最大化类内相似性，最小化类间相似性。</w:t>
      </w:r>
    </w:p>
    <w:p w14:paraId="15513547">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构造目标函数 ，其中：</w:t>
      </w:r>
    </w:p>
    <w:p w14:paraId="3DD56C0F">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 基于属性子集  的类内相似性。</w:t>
      </w:r>
    </w:p>
    <w:p w14:paraId="48649359">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 基于属性子集  的类间相似性。</w:t>
      </w:r>
    </w:p>
    <w:p w14:paraId="2ACCA69F">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 权衡系数，用于调整两种相似性的权重。</w:t>
      </w:r>
    </w:p>
    <w:p w14:paraId="6F22FE9F">
      <w:pPr>
        <w:pStyle w:val="43"/>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025B3286">
      <w:pPr>
        <w:pStyle w:val="3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b/>
          <w:bCs/>
          <w:sz w:val="22"/>
          <w:szCs w:val="22"/>
        </w:rPr>
        <w:t>优化问题</w:t>
      </w:r>
    </w:p>
    <w:p w14:paraId="4E8BDCF0">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7D1687CB">
      <w:pPr>
        <w:pStyle w:val="48"/>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寻找一个属性子集 ，使得  最大化，同时保证子集最小。</w:t>
      </w:r>
    </w:p>
    <w:p w14:paraId="4F38C10F">
      <w:pPr>
        <w:pStyle w:val="4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1"/>
          <w:szCs w:val="21"/>
        </w:rPr>
      </w:pPr>
    </w:p>
    <w:p w14:paraId="7DFF26CB">
      <w:pPr>
        <w:pStyle w:val="4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4"/>
          <w:szCs w:val="24"/>
        </w:rPr>
      </w:pPr>
      <w:r>
        <w:rPr>
          <w:b/>
          <w:bCs/>
          <w:sz w:val="24"/>
          <w:szCs w:val="24"/>
        </w:rPr>
        <w:t>2. 启发式属性约简算法</w:t>
      </w:r>
    </w:p>
    <w:p w14:paraId="4BEF9E6B">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3AB10521">
      <w:pPr>
        <w:pStyle w:val="48"/>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为了高效求解上述优化问题，文章提出了一种基于属性重要性的启发式算法：</w:t>
      </w:r>
    </w:p>
    <w:p w14:paraId="775EE62E">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7DE98489">
      <w:pPr>
        <w:pStyle w:val="3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b/>
          <w:bCs/>
          <w:sz w:val="22"/>
          <w:szCs w:val="22"/>
        </w:rPr>
        <w:t>步骤</w:t>
      </w:r>
    </w:p>
    <w:p w14:paraId="317F44FA">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170B372B">
      <w:pPr>
        <w:pStyle w:val="46"/>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1.</w:t>
      </w:r>
      <w:r>
        <w:rPr>
          <w:rStyle w:val="42"/>
          <w:sz w:val="22"/>
          <w:szCs w:val="22"/>
        </w:rPr>
        <w:t xml:space="preserve"> </w:t>
      </w:r>
      <w:r>
        <w:rPr>
          <w:rStyle w:val="38"/>
          <w:b/>
          <w:bCs/>
          <w:sz w:val="22"/>
          <w:szCs w:val="22"/>
        </w:rPr>
        <w:t>初始化</w:t>
      </w:r>
      <w:r>
        <w:rPr>
          <w:rStyle w:val="38"/>
          <w:sz w:val="22"/>
          <w:szCs w:val="22"/>
        </w:rPr>
        <w:t>:</w:t>
      </w:r>
    </w:p>
    <w:p w14:paraId="42ED106C">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将所有条件属性  放入候选集 。</w:t>
      </w:r>
    </w:p>
    <w:p w14:paraId="7F01D4C5">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计算每个属性的重要性 。</w:t>
      </w:r>
    </w:p>
    <w:p w14:paraId="565CBD09">
      <w:pPr>
        <w:pStyle w:val="46"/>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2.</w:t>
      </w:r>
      <w:r>
        <w:rPr>
          <w:rStyle w:val="42"/>
          <w:sz w:val="22"/>
          <w:szCs w:val="22"/>
        </w:rPr>
        <w:t xml:space="preserve"> </w:t>
      </w:r>
      <w:r>
        <w:rPr>
          <w:rStyle w:val="38"/>
          <w:b/>
          <w:bCs/>
          <w:sz w:val="22"/>
          <w:szCs w:val="22"/>
        </w:rPr>
        <w:t>属性排序</w:t>
      </w:r>
      <w:r>
        <w:rPr>
          <w:rStyle w:val="38"/>
          <w:sz w:val="22"/>
          <w:szCs w:val="22"/>
        </w:rPr>
        <w:t>:</w:t>
      </w:r>
    </w:p>
    <w:p w14:paraId="36CE131C">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按照重要性对属性进行排序。</w:t>
      </w:r>
    </w:p>
    <w:p w14:paraId="2D2E74E4">
      <w:pPr>
        <w:pStyle w:val="46"/>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3.</w:t>
      </w:r>
      <w:r>
        <w:rPr>
          <w:rStyle w:val="42"/>
          <w:sz w:val="22"/>
          <w:szCs w:val="22"/>
        </w:rPr>
        <w:t xml:space="preserve"> </w:t>
      </w:r>
      <w:r>
        <w:rPr>
          <w:rStyle w:val="38"/>
          <w:b/>
          <w:bCs/>
          <w:sz w:val="22"/>
          <w:szCs w:val="22"/>
        </w:rPr>
        <w:t>属性删除</w:t>
      </w:r>
      <w:r>
        <w:rPr>
          <w:rStyle w:val="38"/>
          <w:sz w:val="22"/>
          <w:szCs w:val="22"/>
        </w:rPr>
        <w:t>:</w:t>
      </w:r>
    </w:p>
    <w:p w14:paraId="6A3B63D9">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逐一删除对  贡献最小的属性，直至删除某个属性导致  减小。</w:t>
      </w:r>
    </w:p>
    <w:p w14:paraId="76ECB04E">
      <w:pPr>
        <w:pStyle w:val="46"/>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4.</w:t>
      </w:r>
      <w:r>
        <w:rPr>
          <w:rStyle w:val="42"/>
          <w:sz w:val="22"/>
          <w:szCs w:val="22"/>
        </w:rPr>
        <w:t xml:space="preserve"> </w:t>
      </w:r>
      <w:r>
        <w:rPr>
          <w:rStyle w:val="38"/>
          <w:b/>
          <w:bCs/>
          <w:sz w:val="22"/>
          <w:szCs w:val="22"/>
        </w:rPr>
        <w:t>输出结果</w:t>
      </w:r>
      <w:r>
        <w:rPr>
          <w:rStyle w:val="38"/>
          <w:sz w:val="22"/>
          <w:szCs w:val="22"/>
        </w:rPr>
        <w:t>:</w:t>
      </w:r>
    </w:p>
    <w:p w14:paraId="535F2BD7">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剩余属性集  为最终的属性约简结果。</w:t>
      </w:r>
    </w:p>
    <w:p w14:paraId="5E8EBEED">
      <w:pPr>
        <w:pStyle w:val="43"/>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6A9B630A">
      <w:pPr>
        <w:pStyle w:val="3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b/>
          <w:bCs/>
          <w:sz w:val="22"/>
          <w:szCs w:val="22"/>
        </w:rPr>
        <w:t>算法特点</w:t>
      </w:r>
    </w:p>
    <w:p w14:paraId="0E67EC12">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302EA613">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时间复杂度低，可处理大规模数据集。</w:t>
      </w:r>
    </w:p>
    <w:p w14:paraId="6CEEB390">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通过属性删除保证约简结果在类内和类间相似性上的表现不低于原始数据。</w:t>
      </w:r>
    </w:p>
    <w:p w14:paraId="16483648">
      <w:pPr>
        <w:pStyle w:val="49"/>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1"/>
          <w:szCs w:val="21"/>
        </w:rPr>
      </w:pPr>
    </w:p>
    <w:p w14:paraId="3CC3457C">
      <w:pPr>
        <w:pStyle w:val="4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4"/>
          <w:szCs w:val="24"/>
        </w:rPr>
      </w:pPr>
      <w:r>
        <w:rPr>
          <w:b/>
          <w:bCs/>
          <w:sz w:val="24"/>
          <w:szCs w:val="24"/>
        </w:rPr>
        <w:t>3. 实验验证与性能评估</w:t>
      </w:r>
    </w:p>
    <w:p w14:paraId="77D5CC5C">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519871AF">
      <w:pPr>
        <w:pStyle w:val="48"/>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文章通过实验对方法进行了验证：</w:t>
      </w:r>
    </w:p>
    <w:p w14:paraId="0C1B0146">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b/>
          <w:bCs/>
          <w:sz w:val="22"/>
          <w:szCs w:val="22"/>
        </w:rPr>
        <w:t>与其他方法对比</w:t>
      </w:r>
      <w:r>
        <w:rPr>
          <w:sz w:val="22"/>
          <w:szCs w:val="22"/>
        </w:rPr>
        <w:t>:</w:t>
      </w:r>
    </w:p>
    <w:p w14:paraId="0F4DC1CE">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比如基于正区域扩展的约简（PRER）、基于最大互信息的约简（MIR）、基于一致性的约简（COR）。</w:t>
      </w:r>
    </w:p>
    <w:p w14:paraId="3CCF717D">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基于相似性的属性约简（SIMR）在分类准确性和属性选择质量上表现更优。</w:t>
      </w:r>
    </w:p>
    <w:p w14:paraId="1BD0B722">
      <w:pPr>
        <w:pStyle w:val="50"/>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b/>
          <w:bCs/>
          <w:sz w:val="22"/>
          <w:szCs w:val="22"/>
        </w:rPr>
        <w:t>对分布的影响</w:t>
      </w:r>
      <w:r>
        <w:rPr>
          <w:sz w:val="22"/>
          <w:szCs w:val="22"/>
        </w:rPr>
        <w:t>:</w:t>
      </w:r>
    </w:p>
    <w:p w14:paraId="625D16B6">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属性约简后，数据分布的相似性和距离保留特性显著。</w:t>
      </w:r>
    </w:p>
    <w:p w14:paraId="0FD1BD82">
      <w:pPr>
        <w:pStyle w:val="3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w:t>
      </w:r>
      <w:r>
        <w:rPr>
          <w:rStyle w:val="42"/>
          <w:sz w:val="22"/>
          <w:szCs w:val="22"/>
        </w:rPr>
        <w:t xml:space="preserve"> </w:t>
      </w:r>
      <w:r>
        <w:rPr>
          <w:sz w:val="22"/>
          <w:szCs w:val="22"/>
        </w:rPr>
        <w:t>对于分类问题，约简后的数据分类性能提升。</w:t>
      </w:r>
    </w:p>
    <w:p w14:paraId="6709FD22">
      <w:pPr>
        <w:pStyle w:val="3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1"/>
          <w:szCs w:val="21"/>
        </w:rPr>
      </w:pPr>
    </w:p>
    <w:p w14:paraId="0EEA83E8">
      <w:pPr>
        <w:pStyle w:val="4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4"/>
          <w:szCs w:val="24"/>
        </w:rPr>
      </w:pPr>
      <w:r>
        <w:rPr>
          <w:b/>
          <w:bCs/>
          <w:sz w:val="24"/>
          <w:szCs w:val="24"/>
        </w:rPr>
        <w:t>实际应用</w:t>
      </w:r>
    </w:p>
    <w:p w14:paraId="1D70B842">
      <w:pPr>
        <w:pStyle w:val="47"/>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p>
    <w:p w14:paraId="761FA14E">
      <w:pPr>
        <w:pStyle w:val="48"/>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sz w:val="22"/>
          <w:szCs w:val="22"/>
        </w:rPr>
        <w:t>该方法适用于以下场景：</w:t>
      </w:r>
    </w:p>
    <w:p w14:paraId="4076700A">
      <w:pPr>
        <w:pStyle w:val="36"/>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rStyle w:val="40"/>
          <w:sz w:val="22"/>
          <w:szCs w:val="22"/>
        </w:rPr>
        <w:t>1.</w:t>
      </w:r>
      <w:r>
        <w:rPr>
          <w:rStyle w:val="42"/>
          <w:sz w:val="22"/>
          <w:szCs w:val="22"/>
        </w:rPr>
        <w:t xml:space="preserve"> </w:t>
      </w:r>
      <w:r>
        <w:rPr>
          <w:b/>
          <w:bCs/>
          <w:sz w:val="22"/>
          <w:szCs w:val="22"/>
        </w:rPr>
        <w:t>分类任务</w:t>
      </w:r>
      <w:r>
        <w:rPr>
          <w:sz w:val="22"/>
          <w:szCs w:val="22"/>
        </w:rPr>
        <w:t>: 提高分类模型的性能，减少计算复杂度。</w:t>
      </w:r>
    </w:p>
    <w:p w14:paraId="33906CBC">
      <w:pPr>
        <w:pStyle w:val="36"/>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rStyle w:val="40"/>
          <w:sz w:val="22"/>
          <w:szCs w:val="22"/>
        </w:rPr>
        <w:t>2.</w:t>
      </w:r>
      <w:r>
        <w:rPr>
          <w:rStyle w:val="42"/>
          <w:sz w:val="22"/>
          <w:szCs w:val="22"/>
        </w:rPr>
        <w:t xml:space="preserve"> </w:t>
      </w:r>
      <w:r>
        <w:rPr>
          <w:b/>
          <w:bCs/>
          <w:sz w:val="22"/>
          <w:szCs w:val="22"/>
        </w:rPr>
        <w:t>数据降维</w:t>
      </w:r>
      <w:r>
        <w:rPr>
          <w:sz w:val="22"/>
          <w:szCs w:val="22"/>
        </w:rPr>
        <w:t>: 去除冗余和无关特征，保留关键特性。</w:t>
      </w:r>
    </w:p>
    <w:p w14:paraId="28A82545">
      <w:pPr>
        <w:pStyle w:val="36"/>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sz w:val="22"/>
          <w:szCs w:val="22"/>
        </w:rPr>
      </w:pPr>
      <w:r>
        <w:rPr>
          <w:rStyle w:val="40"/>
          <w:sz w:val="22"/>
          <w:szCs w:val="22"/>
        </w:rPr>
        <w:t>3.</w:t>
      </w:r>
      <w:r>
        <w:rPr>
          <w:rStyle w:val="42"/>
          <w:sz w:val="22"/>
          <w:szCs w:val="22"/>
        </w:rPr>
        <w:t xml:space="preserve"> </w:t>
      </w:r>
      <w:r>
        <w:rPr>
          <w:b/>
          <w:bCs/>
          <w:sz w:val="22"/>
          <w:szCs w:val="22"/>
        </w:rPr>
        <w:t>特征选择</w:t>
      </w:r>
      <w:r>
        <w:rPr>
          <w:sz w:val="22"/>
          <w:szCs w:val="22"/>
        </w:rPr>
        <w:t>: 在高维数据中快速识别重要特征。</w:t>
      </w:r>
    </w:p>
    <w:p w14:paraId="7958C846">
      <w:pPr>
        <w:rPr>
          <w:rFonts w:hint="eastAsia"/>
        </w:rPr>
      </w:pPr>
    </w:p>
    <w:p w14:paraId="38BFE71F">
      <w:pPr>
        <w:rPr>
          <w:rFonts w:hint="eastAsia"/>
        </w:rPr>
      </w:pPr>
    </w:p>
    <w:p w14:paraId="5281F93D">
      <w:pPr>
        <w:rPr>
          <w:rFonts w:hint="eastAsia"/>
        </w:rPr>
      </w:pPr>
      <w:r>
        <w:rPr>
          <w:rFonts w:hint="eastAsia"/>
          <w:lang w:val="en-US" w:eastAsia="zh-CN"/>
        </w:rPr>
        <w:t>在降维任务中选择laneId作为目标变量的原因</w:t>
      </w:r>
    </w:p>
    <w:p w14:paraId="5F5E2C8D">
      <w:pPr>
        <w:rPr>
          <w:rFonts w:hint="eastAsia"/>
        </w:rPr>
      </w:pPr>
      <w:r>
        <w:rPr>
          <w:rFonts w:hint="eastAsia"/>
          <w:lang w:val="en-US" w:eastAsia="zh-CN"/>
        </w:rPr>
        <w:t>1. 降维的目标与背景</w:t>
      </w:r>
    </w:p>
    <w:p w14:paraId="1C6FB64E">
      <w:pPr>
        <w:rPr>
          <w:rFonts w:hint="eastAsia"/>
        </w:rPr>
      </w:pPr>
      <w:r>
        <w:rPr>
          <w:rFonts w:hint="eastAsia"/>
          <w:lang w:val="en-US" w:eastAsia="zh-CN"/>
        </w:rPr>
        <w:t>降维的目的是通过减少特征维度：</w:t>
      </w:r>
    </w:p>
    <w:p w14:paraId="62922221">
      <w:pPr>
        <w:rPr>
          <w:rFonts w:hint="eastAsia"/>
        </w:rPr>
      </w:pPr>
      <w:r>
        <w:rPr>
          <w:rFonts w:hint="eastAsia"/>
          <w:lang w:val="en-US" w:eastAsia="zh-CN"/>
        </w:rPr>
        <w:t>• 保留对分析任务最重要的信息。</w:t>
      </w:r>
    </w:p>
    <w:p w14:paraId="21A26F2D">
      <w:pPr>
        <w:rPr>
          <w:rFonts w:hint="eastAsia"/>
        </w:rPr>
      </w:pPr>
      <w:r>
        <w:rPr>
          <w:rFonts w:hint="eastAsia"/>
          <w:lang w:val="en-US" w:eastAsia="zh-CN"/>
        </w:rPr>
        <w:t>• 剔除冗余或不相关的特征，提高效率和模型性能。</w:t>
      </w:r>
    </w:p>
    <w:p w14:paraId="4BC94E6E">
      <w:pPr>
        <w:rPr>
          <w:rFonts w:hint="eastAsia"/>
        </w:rPr>
      </w:pPr>
      <w:r>
        <w:rPr>
          <w:rFonts w:hint="eastAsia"/>
          <w:lang w:val="en-US" w:eastAsia="zh-CN"/>
        </w:rPr>
        <w:t>使用目标变量（如laneId）进行降维，通常意味着降维过程被设计为有监督的，即降维的方向会考虑目标变量的信息（如分类能力或预测能力）。在这种情况下：</w:t>
      </w:r>
    </w:p>
    <w:p w14:paraId="3F57B970">
      <w:pPr>
        <w:rPr>
          <w:rFonts w:hint="eastAsia"/>
        </w:rPr>
      </w:pPr>
      <w:r>
        <w:rPr>
          <w:rFonts w:hint="eastAsia"/>
          <w:lang w:val="en-US" w:eastAsia="zh-CN"/>
        </w:rPr>
        <w:t>• laneId 代表车辆所在车道，可以反映车辆的空间位置和动态特性。</w:t>
      </w:r>
    </w:p>
    <w:p w14:paraId="376ACEB4">
      <w:pPr>
        <w:rPr>
          <w:rFonts w:hint="eastAsia"/>
        </w:rPr>
      </w:pPr>
      <w:r>
        <w:rPr>
          <w:rFonts w:hint="eastAsia"/>
          <w:lang w:val="en-US" w:eastAsia="zh-CN"/>
        </w:rPr>
        <w:t>• 降维时选择与laneId最相关的特征，能够保留与车辆位置动态高度相关的信息，剔除与车道无关的冗余特征。</w:t>
      </w:r>
    </w:p>
    <w:p w14:paraId="34677A90">
      <w:pPr>
        <w:rPr>
          <w:rFonts w:hint="eastAsia"/>
        </w:rPr>
      </w:pPr>
    </w:p>
    <w:p w14:paraId="15E2E3B3">
      <w:pPr>
        <w:rPr>
          <w:rFonts w:hint="eastAsia"/>
        </w:rPr>
      </w:pPr>
      <w:r>
        <w:rPr>
          <w:rFonts w:hint="eastAsia"/>
          <w:lang w:val="en-US" w:eastAsia="zh-CN"/>
        </w:rPr>
        <w:t>2. 为什么选择 laneId</w:t>
      </w:r>
    </w:p>
    <w:p w14:paraId="29365652">
      <w:pPr>
        <w:rPr>
          <w:rFonts w:hint="eastAsia"/>
        </w:rPr>
      </w:pPr>
      <w:r>
        <w:rPr>
          <w:rFonts w:hint="eastAsia"/>
          <w:lang w:val="en-US" w:eastAsia="zh-CN"/>
        </w:rPr>
        <w:t>在车辆行为分析中，laneId 是一个重要的变量，原因包括：</w:t>
      </w:r>
    </w:p>
    <w:p w14:paraId="5D6D0DBF">
      <w:pPr>
        <w:rPr>
          <w:rFonts w:hint="eastAsia"/>
        </w:rPr>
      </w:pPr>
      <w:r>
        <w:rPr>
          <w:rFonts w:hint="eastAsia"/>
          <w:lang w:val="en-US" w:eastAsia="zh-CN"/>
        </w:rPr>
        <w:t>1. 车辆行为的关键反映：</w:t>
      </w:r>
    </w:p>
    <w:p w14:paraId="1AA87B21">
      <w:pPr>
        <w:rPr>
          <w:rFonts w:hint="eastAsia"/>
        </w:rPr>
      </w:pPr>
      <w:r>
        <w:rPr>
          <w:rFonts w:hint="eastAsia"/>
          <w:lang w:val="en-US" w:eastAsia="zh-CN"/>
        </w:rPr>
        <w:t>• laneId 直接与驾驶行为（如换道、保持车道）相关。</w:t>
      </w:r>
    </w:p>
    <w:p w14:paraId="0CE87739">
      <w:pPr>
        <w:rPr>
          <w:rFonts w:hint="eastAsia"/>
        </w:rPr>
      </w:pPr>
      <w:r>
        <w:rPr>
          <w:rFonts w:hint="eastAsia"/>
          <w:lang w:val="en-US" w:eastAsia="zh-CN"/>
        </w:rPr>
        <w:t>• 不同车道可能具有不同的驾驶规则或交通密度，影响车辆速度、加速度等动态特征。</w:t>
      </w:r>
    </w:p>
    <w:p w14:paraId="5E537A0F">
      <w:pPr>
        <w:rPr>
          <w:rFonts w:hint="eastAsia"/>
        </w:rPr>
      </w:pPr>
      <w:r>
        <w:rPr>
          <w:rFonts w:hint="eastAsia"/>
          <w:lang w:val="en-US" w:eastAsia="zh-CN"/>
        </w:rPr>
        <w:t>2. 分类任务的目标：</w:t>
      </w:r>
    </w:p>
    <w:p w14:paraId="473EAEB9">
      <w:pPr>
        <w:rPr>
          <w:rFonts w:hint="eastAsia"/>
        </w:rPr>
      </w:pPr>
      <w:r>
        <w:rPr>
          <w:rFonts w:hint="eastAsia"/>
          <w:lang w:val="en-US" w:eastAsia="zh-CN"/>
        </w:rPr>
        <w:t>• 如果后续分析中需要基于车道进行分类（如预测车辆是否会换道），降维需要关注与车道分类最相关的特征。</w:t>
      </w:r>
    </w:p>
    <w:p w14:paraId="786CC0FD">
      <w:pPr>
        <w:rPr>
          <w:rFonts w:hint="eastAsia"/>
        </w:rPr>
      </w:pPr>
      <w:r>
        <w:rPr>
          <w:rFonts w:hint="eastAsia"/>
          <w:lang w:val="en-US" w:eastAsia="zh-CN"/>
        </w:rPr>
        <w:t>3. 数据标签的可用性：</w:t>
      </w:r>
    </w:p>
    <w:p w14:paraId="69D95C73">
      <w:pPr>
        <w:rPr>
          <w:rFonts w:hint="eastAsia"/>
        </w:rPr>
      </w:pPr>
      <w:r>
        <w:rPr>
          <w:rFonts w:hint="eastAsia"/>
          <w:lang w:val="en-US" w:eastAsia="zh-CN"/>
        </w:rPr>
        <w:t>• 数据集中，laneId 是明确可用的目标变量，其分类信息可以用来指导特征选择。</w:t>
      </w:r>
    </w:p>
    <w:p w14:paraId="304A29E8">
      <w:pPr>
        <w:rPr>
          <w:rFonts w:hint="eastAsia"/>
        </w:rPr>
      </w:pPr>
      <w:r>
        <w:rPr>
          <w:rFonts w:hint="eastAsia"/>
          <w:lang w:val="en-US" w:eastAsia="zh-CN"/>
        </w:rPr>
        <w:t>4. 聚类与异常检测的意义：</w:t>
      </w:r>
    </w:p>
    <w:p w14:paraId="136EC8F9">
      <w:pPr>
        <w:rPr>
          <w:rFonts w:hint="eastAsia"/>
        </w:rPr>
      </w:pPr>
      <w:r>
        <w:rPr>
          <w:rFonts w:hint="eastAsia"/>
          <w:lang w:val="en-US" w:eastAsia="zh-CN"/>
        </w:rPr>
        <w:t>• 在聚类分析中，若要发现异常车辆，保留laneId相关的特征有助于理解异常车辆的分布是否与车道行为有关。</w:t>
      </w:r>
    </w:p>
    <w:p w14:paraId="57C84F7D">
      <w:pPr>
        <w:rPr>
          <w:rFonts w:hint="eastAsia"/>
        </w:rPr>
      </w:pPr>
    </w:p>
    <w:p w14:paraId="2E87A197">
      <w:pPr>
        <w:rPr>
          <w:rFonts w:hint="eastAsia"/>
        </w:rPr>
      </w:pPr>
      <w:r>
        <w:rPr>
          <w:rFonts w:hint="eastAsia"/>
          <w:lang w:val="en-US" w:eastAsia="zh-CN"/>
        </w:rPr>
        <w:t>3. 以 laneId 为目标的好处</w:t>
      </w:r>
    </w:p>
    <w:p w14:paraId="124618B9">
      <w:pPr>
        <w:rPr>
          <w:rFonts w:hint="eastAsia"/>
        </w:rPr>
      </w:pPr>
      <w:r>
        <w:rPr>
          <w:rFonts w:hint="eastAsia"/>
          <w:lang w:val="en-US" w:eastAsia="zh-CN"/>
        </w:rPr>
        <w:t>1. 特征解释性强：</w:t>
      </w:r>
    </w:p>
    <w:p w14:paraId="2EFD2984">
      <w:pPr>
        <w:rPr>
          <w:rFonts w:hint="eastAsia"/>
        </w:rPr>
      </w:pPr>
      <w:r>
        <w:rPr>
          <w:rFonts w:hint="eastAsia"/>
          <w:lang w:val="en-US" w:eastAsia="zh-CN"/>
        </w:rPr>
        <w:t>• 选择与laneId高度相关的特征（如速度、加速度）更易于解释模型行为。</w:t>
      </w:r>
    </w:p>
    <w:p w14:paraId="1117DE06">
      <w:pPr>
        <w:rPr>
          <w:rFonts w:hint="eastAsia"/>
        </w:rPr>
      </w:pPr>
      <w:r>
        <w:rPr>
          <w:rFonts w:hint="eastAsia"/>
          <w:lang w:val="en-US" w:eastAsia="zh-CN"/>
        </w:rPr>
        <w:t>2. 更高效的异常检测：</w:t>
      </w:r>
    </w:p>
    <w:p w14:paraId="71DDC887">
      <w:pPr>
        <w:rPr>
          <w:rFonts w:hint="eastAsia"/>
        </w:rPr>
      </w:pPr>
      <w:r>
        <w:rPr>
          <w:rFonts w:hint="eastAsia"/>
          <w:lang w:val="en-US" w:eastAsia="zh-CN"/>
        </w:rPr>
        <w:t>• 聚类和异常检测中，异常点往往与特定车道行为的偏离相关，保留laneId相关特征可提高检测效果。</w:t>
      </w:r>
    </w:p>
    <w:p w14:paraId="6B061AD6">
      <w:pPr>
        <w:rPr>
          <w:rFonts w:hint="eastAsia"/>
        </w:rPr>
      </w:pPr>
      <w:r>
        <w:rPr>
          <w:rFonts w:hint="eastAsia"/>
          <w:lang w:val="en-US" w:eastAsia="zh-CN"/>
        </w:rPr>
        <w:t>3. 有助于模型简化：</w:t>
      </w:r>
    </w:p>
    <w:p w14:paraId="0B22C26E">
      <w:pPr>
        <w:rPr>
          <w:rFonts w:hint="eastAsia"/>
        </w:rPr>
      </w:pPr>
      <w:r>
        <w:rPr>
          <w:rFonts w:hint="eastAsia"/>
          <w:lang w:val="en-US" w:eastAsia="zh-CN"/>
        </w:rPr>
        <w:t>• 保留的特征更能反映目标行为（车道动态），减少无关特征对模型的干扰。</w:t>
      </w:r>
    </w:p>
    <w:p w14:paraId="4BF03254">
      <w:pPr>
        <w:rPr>
          <w:rFonts w:hint="eastAsia"/>
        </w:rPr>
      </w:pPr>
    </w:p>
    <w:p w14:paraId="714B3B85">
      <w:pPr>
        <w:rPr>
          <w:rFonts w:hint="eastAsia"/>
        </w:rPr>
      </w:pPr>
      <w:r>
        <w:rPr>
          <w:rFonts w:hint="eastAsia"/>
          <w:lang w:val="en-US" w:eastAsia="zh-CN"/>
        </w:rPr>
        <w:t>4. 是否可以选择其他目标变量？</w:t>
      </w:r>
    </w:p>
    <w:p w14:paraId="471974D0">
      <w:pPr>
        <w:rPr>
          <w:rFonts w:hint="eastAsia"/>
        </w:rPr>
      </w:pPr>
      <w:r>
        <w:rPr>
          <w:rFonts w:hint="eastAsia"/>
          <w:lang w:val="en-US" w:eastAsia="zh-CN"/>
        </w:rPr>
        <w:t>当然可以，但需根据具体任务需求：</w:t>
      </w:r>
    </w:p>
    <w:p w14:paraId="19D80270">
      <w:pPr>
        <w:rPr>
          <w:rFonts w:hint="eastAsia"/>
        </w:rPr>
      </w:pPr>
      <w:r>
        <w:rPr>
          <w:rFonts w:hint="eastAsia"/>
          <w:lang w:val="en-US" w:eastAsia="zh-CN"/>
        </w:rPr>
        <w:t>• 如果目标是分析整体交通动态：</w:t>
      </w:r>
    </w:p>
    <w:p w14:paraId="5585F38D">
      <w:pPr>
        <w:rPr>
          <w:rFonts w:hint="eastAsia"/>
        </w:rPr>
      </w:pPr>
      <w:r>
        <w:rPr>
          <w:rFonts w:hint="eastAsia"/>
          <w:lang w:val="en-US" w:eastAsia="zh-CN"/>
        </w:rPr>
        <w:t>• 可以选择其他变量（如xVelocity或traveledDistance）来指导降维。</w:t>
      </w:r>
    </w:p>
    <w:p w14:paraId="062EB23A">
      <w:pPr>
        <w:rPr>
          <w:rFonts w:hint="eastAsia"/>
        </w:rPr>
      </w:pPr>
      <w:r>
        <w:rPr>
          <w:rFonts w:hint="eastAsia"/>
          <w:lang w:val="en-US" w:eastAsia="zh-CN"/>
        </w:rPr>
        <w:t>• 如果没有明确目标变量：</w:t>
      </w:r>
    </w:p>
    <w:p w14:paraId="18ED82F8">
      <w:pPr>
        <w:rPr>
          <w:rFonts w:hint="eastAsia"/>
        </w:rPr>
      </w:pPr>
      <w:r>
        <w:rPr>
          <w:rFonts w:hint="eastAsia"/>
          <w:lang w:val="en-US" w:eastAsia="zh-CN"/>
        </w:rPr>
        <w:t>• 可以采用无监督降维方法（如PCA）来保留方差最大的信息。</w:t>
      </w:r>
    </w:p>
    <w:p w14:paraId="6595BC79">
      <w:pPr>
        <w:rPr>
          <w:rFonts w:hint="eastAsia"/>
        </w:rPr>
      </w:pPr>
    </w:p>
    <w:p w14:paraId="74782CB3">
      <w:pPr>
        <w:rPr>
          <w:rFonts w:hint="eastAsia"/>
        </w:rPr>
      </w:pPr>
      <w:r>
        <w:rPr>
          <w:rFonts w:hint="eastAsia"/>
          <w:lang w:val="en-US" w:eastAsia="zh-CN"/>
        </w:rPr>
        <w:t>5. 注意事项</w:t>
      </w:r>
    </w:p>
    <w:p w14:paraId="201D1423">
      <w:pPr>
        <w:rPr>
          <w:rFonts w:hint="eastAsia"/>
        </w:rPr>
      </w:pPr>
      <w:r>
        <w:rPr>
          <w:rFonts w:hint="eastAsia"/>
          <w:lang w:val="en-US" w:eastAsia="zh-CN"/>
        </w:rPr>
        <w:t>• 使用laneId作为目标变量可能导致降维过程对该变量过度优化。</w:t>
      </w:r>
    </w:p>
    <w:p w14:paraId="129DF3D6">
      <w:pPr>
        <w:rPr>
          <w:rFonts w:hint="eastAsia"/>
        </w:rPr>
      </w:pPr>
      <w:r>
        <w:rPr>
          <w:rFonts w:hint="eastAsia"/>
          <w:lang w:val="en-US" w:eastAsia="zh-CN"/>
        </w:rPr>
        <w:t>• 如果任务不直接与车道有关（如异常检测的目标是速度异常），则需要重新审视目标变量的选择。</w:t>
      </w:r>
    </w:p>
    <w:p w14:paraId="1087979F">
      <w:pPr>
        <w:rPr>
          <w:rFonts w:hint="eastAsia"/>
        </w:rPr>
      </w:pPr>
      <w:r>
        <w:rPr>
          <w:rFonts w:hint="eastAsia"/>
          <w:lang w:val="en-US" w:eastAsia="zh-CN"/>
        </w:rPr>
        <w:t>总结</w:t>
      </w:r>
    </w:p>
    <w:p w14:paraId="149C7E75">
      <w:pPr>
        <w:rPr>
          <w:rFonts w:hint="eastAsia"/>
        </w:rPr>
      </w:pPr>
      <w:r>
        <w:rPr>
          <w:rFonts w:hint="eastAsia"/>
          <w:lang w:val="en-US" w:eastAsia="zh-CN"/>
        </w:rPr>
        <w:t>以laneId作为目标变量的核心逻辑是：它能够反映车辆的空间动态特性，在车辆行为分析和异常检测中具有显著意义。但在降维中选择目标变量时，需始终结合分析需求和任务背景。如果具体任务并非与车道直接相关，可以选择其他特征或采用无监督的降维方法来完成任务。</w:t>
      </w:r>
    </w:p>
    <w:p w14:paraId="5AF24803">
      <w:pPr>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sf ns">
    <w:panose1 w:val="02020603050405020304"/>
    <w:charset w:val="00"/>
    <w:family w:val="auto"/>
    <w:pitch w:val="default"/>
    <w:sig w:usb0="E0002AEF" w:usb1="C0007841" w:usb2="00000009" w:usb3="00000000" w:csb0="400001FF" w:csb1="FFFF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rrentStyleCount" w:val="5"/>
  </w:docVars>
  <w:rsids>
    <w:rsidRoot w:val="00292150"/>
    <w:rsid w:val="00292150"/>
    <w:rsid w:val="007362C5"/>
    <w:rsid w:val="008C2799"/>
    <w:rsid w:val="00DE48D5"/>
    <w:rsid w:val="A71F89BC"/>
    <w:rsid w:val="FDD7F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rPr>
      <w:sz w:val="24"/>
    </w:rPr>
  </w:style>
  <w:style w:type="paragraph" w:styleId="13">
    <w:name w:val="Title"/>
    <w:basedOn w:val="1"/>
    <w:next w:val="1"/>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6">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5"/>
    <w:link w:val="5"/>
    <w:semiHidden/>
    <w:uiPriority w:val="9"/>
    <w:rPr>
      <w:rFonts w:cstheme="majorBidi"/>
      <w:color w:val="104862" w:themeColor="accent1" w:themeShade="BF"/>
      <w:sz w:val="28"/>
      <w:szCs w:val="28"/>
    </w:rPr>
  </w:style>
  <w:style w:type="character" w:customStyle="1" w:styleId="20">
    <w:name w:val="标题 5 字符"/>
    <w:basedOn w:val="15"/>
    <w:link w:val="6"/>
    <w:semiHidden/>
    <w:uiPriority w:val="9"/>
    <w:rPr>
      <w:rFonts w:cstheme="majorBidi"/>
      <w:color w:val="104862" w:themeColor="accent1" w:themeShade="BF"/>
      <w:sz w:val="24"/>
    </w:rPr>
  </w:style>
  <w:style w:type="character" w:customStyle="1" w:styleId="21">
    <w:name w:val="标题 6 字符"/>
    <w:basedOn w:val="15"/>
    <w:link w:val="7"/>
    <w:semiHidden/>
    <w:uiPriority w:val="9"/>
    <w:rPr>
      <w:rFonts w:cstheme="majorBidi"/>
      <w:b/>
      <w:bCs/>
      <w:color w:val="104862" w:themeColor="accent1" w:themeShade="BF"/>
    </w:rPr>
  </w:style>
  <w:style w:type="character" w:customStyle="1" w:styleId="22">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5"/>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5"/>
    <w:link w:val="31"/>
    <w:uiPriority w:val="30"/>
    <w:rPr>
      <w:i/>
      <w:iCs/>
      <w:color w:val="104862" w:themeColor="accent1" w:themeShade="BF"/>
    </w:rPr>
  </w:style>
  <w:style w:type="character" w:customStyle="1" w:styleId="33">
    <w:name w:val="Intense Reference"/>
    <w:basedOn w:val="15"/>
    <w:qFormat/>
    <w:uiPriority w:val="32"/>
    <w:rPr>
      <w:b/>
      <w:bCs/>
      <w:smallCaps/>
      <w:color w:val="104862" w:themeColor="accent1" w:themeShade="BF"/>
      <w:spacing w:val="5"/>
    </w:rPr>
  </w:style>
  <w:style w:type="paragraph" w:customStyle="1" w:styleId="34">
    <w:name w:val="p14"/>
    <w:basedOn w:val="1"/>
    <w:uiPriority w:val="0"/>
    <w:pPr>
      <w:spacing w:before="240" w:beforeAutospacing="0" w:after="0" w:afterAutospacing="0"/>
      <w:ind w:left="420" w:right="0" w:hanging="420"/>
      <w:jc w:val="left"/>
    </w:pPr>
    <w:rPr>
      <w:rFonts w:ascii=".sf ns" w:hAnsi=".sf ns" w:eastAsia=".sf ns" w:cs=".sf ns"/>
      <w:color w:val="0E0E0E"/>
      <w:kern w:val="0"/>
      <w:sz w:val="28"/>
      <w:szCs w:val="28"/>
      <w:lang w:val="en-US" w:eastAsia="zh-CN" w:bidi="ar"/>
    </w:rPr>
  </w:style>
  <w:style w:type="paragraph" w:customStyle="1" w:styleId="35">
    <w:name w:val="p12"/>
    <w:basedOn w:val="1"/>
    <w:uiPriority w:val="0"/>
    <w:pPr>
      <w:spacing w:before="240" w:beforeAutospacing="0" w:after="0" w:afterAutospacing="0"/>
      <w:ind w:left="660" w:right="0" w:hanging="660"/>
      <w:jc w:val="left"/>
    </w:pPr>
    <w:rPr>
      <w:rFonts w:ascii="helvetica" w:hAnsi="helvetica" w:eastAsia="helvetica" w:cs="helvetica"/>
      <w:kern w:val="0"/>
      <w:sz w:val="24"/>
      <w:szCs w:val="24"/>
      <w:lang w:val="en-US" w:eastAsia="zh-CN" w:bidi="ar"/>
    </w:rPr>
  </w:style>
  <w:style w:type="paragraph" w:customStyle="1" w:styleId="36">
    <w:name w:val="p13"/>
    <w:basedOn w:val="1"/>
    <w:uiPriority w:val="0"/>
    <w:pPr>
      <w:spacing w:before="240" w:beforeAutospacing="0" w:after="0" w:afterAutospacing="0"/>
      <w:ind w:left="420" w:right="0" w:hanging="420"/>
      <w:jc w:val="left"/>
    </w:pPr>
    <w:rPr>
      <w:rFonts w:hint="default" w:ascii=".sf ns" w:hAnsi=".sf ns" w:eastAsia=".sf ns" w:cs=".sf ns"/>
      <w:color w:val="0E0E0E"/>
      <w:kern w:val="0"/>
      <w:sz w:val="28"/>
      <w:szCs w:val="28"/>
      <w:lang w:val="en-US" w:eastAsia="zh-CN" w:bidi="ar"/>
    </w:rPr>
  </w:style>
  <w:style w:type="paragraph" w:customStyle="1" w:styleId="37">
    <w:name w:val="p8"/>
    <w:basedOn w:val="1"/>
    <w:uiPriority w:val="0"/>
    <w:pPr>
      <w:spacing w:before="240" w:beforeAutospacing="0" w:after="0" w:afterAutospacing="0"/>
      <w:ind w:left="660" w:right="0" w:hanging="660"/>
      <w:jc w:val="left"/>
    </w:pPr>
    <w:rPr>
      <w:rFonts w:hint="default" w:ascii=".sf ns" w:hAnsi=".sf ns" w:eastAsia=".sf ns" w:cs=".sf ns"/>
      <w:color w:val="0E0E0E"/>
      <w:kern w:val="0"/>
      <w:sz w:val="28"/>
      <w:szCs w:val="28"/>
      <w:lang w:val="en-US" w:eastAsia="zh-CN" w:bidi="ar"/>
    </w:rPr>
  </w:style>
  <w:style w:type="character" w:customStyle="1" w:styleId="38">
    <w:name w:val="s1"/>
    <w:basedOn w:val="15"/>
    <w:uiPriority w:val="0"/>
    <w:rPr>
      <w:rFonts w:hint="default" w:ascii=".sf ns" w:hAnsi=".sf ns" w:eastAsia=".sf ns" w:cs=".sf ns"/>
      <w:sz w:val="28"/>
      <w:szCs w:val="28"/>
    </w:rPr>
  </w:style>
  <w:style w:type="paragraph" w:customStyle="1" w:styleId="39">
    <w:name w:val="p5"/>
    <w:basedOn w:val="1"/>
    <w:uiPriority w:val="0"/>
    <w:pPr>
      <w:spacing w:before="0" w:beforeAutospacing="0" w:after="0" w:afterAutospacing="0"/>
      <w:ind w:left="0" w:right="0"/>
      <w:jc w:val="left"/>
    </w:pPr>
    <w:rPr>
      <w:rFonts w:hint="default" w:ascii=".sf ns" w:hAnsi=".sf ns" w:eastAsia=".sf ns" w:cs=".sf ns"/>
      <w:color w:val="0E0E0E"/>
      <w:kern w:val="0"/>
      <w:sz w:val="26"/>
      <w:szCs w:val="26"/>
      <w:lang w:val="en-US" w:eastAsia="zh-CN" w:bidi="ar"/>
    </w:rPr>
  </w:style>
  <w:style w:type="character" w:customStyle="1" w:styleId="40">
    <w:name w:val="s2"/>
    <w:basedOn w:val="15"/>
    <w:uiPriority w:val="0"/>
    <w:rPr>
      <w:rFonts w:ascii="Times New Roman" w:hAnsi="Times New Roman" w:cs="Times New Roman"/>
      <w:sz w:val="28"/>
      <w:szCs w:val="28"/>
    </w:rPr>
  </w:style>
  <w:style w:type="paragraph" w:customStyle="1" w:styleId="41">
    <w:name w:val="p4"/>
    <w:basedOn w:val="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 w:type="character" w:customStyle="1" w:styleId="42">
    <w:name w:val="apple-tab-span"/>
    <w:basedOn w:val="15"/>
    <w:uiPriority w:val="0"/>
  </w:style>
  <w:style w:type="paragraph" w:customStyle="1" w:styleId="43">
    <w:name w:val="p9"/>
    <w:basedOn w:val="1"/>
    <w:uiPriority w:val="0"/>
    <w:pPr>
      <w:spacing w:before="240" w:beforeAutospacing="0" w:after="0" w:afterAutospacing="0"/>
      <w:ind w:left="660" w:right="0" w:hanging="660"/>
      <w:jc w:val="left"/>
    </w:pPr>
    <w:rPr>
      <w:rFonts w:hint="default" w:ascii=".sf ns" w:hAnsi=".sf ns" w:eastAsia=".sf ns" w:cs=".sf ns"/>
      <w:color w:val="0E0E0E"/>
      <w:kern w:val="0"/>
      <w:sz w:val="28"/>
      <w:szCs w:val="28"/>
      <w:lang w:val="en-US" w:eastAsia="zh-CN" w:bidi="ar"/>
    </w:rPr>
  </w:style>
  <w:style w:type="paragraph" w:customStyle="1" w:styleId="44">
    <w:name w:val="p7"/>
    <w:basedOn w:val="1"/>
    <w:uiPriority w:val="0"/>
    <w:pPr>
      <w:spacing w:before="240" w:beforeAutospacing="0" w:after="0" w:afterAutospacing="0"/>
      <w:ind w:left="260" w:right="0" w:hanging="260"/>
      <w:jc w:val="left"/>
    </w:pPr>
    <w:rPr>
      <w:rFonts w:hint="default" w:ascii=".sf ns" w:hAnsi=".sf ns" w:eastAsia=".sf ns" w:cs=".sf ns"/>
      <w:color w:val="0E0E0E"/>
      <w:kern w:val="0"/>
      <w:sz w:val="28"/>
      <w:szCs w:val="28"/>
      <w:lang w:val="en-US" w:eastAsia="zh-CN" w:bidi="ar"/>
    </w:rPr>
  </w:style>
  <w:style w:type="paragraph" w:customStyle="1" w:styleId="45">
    <w:name w:val="p1"/>
    <w:basedOn w:val="1"/>
    <w:uiPriority w:val="0"/>
    <w:pPr>
      <w:spacing w:before="0" w:beforeAutospacing="0" w:after="0" w:afterAutospacing="0"/>
      <w:ind w:left="0" w:right="0"/>
      <w:jc w:val="left"/>
    </w:pPr>
    <w:rPr>
      <w:rFonts w:hint="default" w:ascii=".sf ns" w:hAnsi=".sf ns" w:eastAsia=".sf ns" w:cs=".sf ns"/>
      <w:color w:val="0E0E0E"/>
      <w:kern w:val="0"/>
      <w:sz w:val="30"/>
      <w:szCs w:val="30"/>
      <w:lang w:val="en-US" w:eastAsia="zh-CN" w:bidi="ar"/>
    </w:rPr>
  </w:style>
  <w:style w:type="paragraph" w:customStyle="1" w:styleId="46">
    <w:name w:val="p10"/>
    <w:basedOn w:val="1"/>
    <w:uiPriority w:val="0"/>
    <w:pPr>
      <w:spacing w:before="240" w:beforeAutospacing="0" w:after="0" w:afterAutospacing="0"/>
      <w:ind w:left="420" w:right="0" w:hanging="420"/>
      <w:jc w:val="left"/>
    </w:pPr>
    <w:rPr>
      <w:rFonts w:hint="default" w:ascii="Times New Roman" w:hAnsi="Times New Roman" w:cs="Times New Roman"/>
      <w:color w:val="0E0E0E"/>
      <w:kern w:val="0"/>
      <w:sz w:val="28"/>
      <w:szCs w:val="28"/>
      <w:lang w:val="en-US" w:eastAsia="zh-CN" w:bidi="ar"/>
    </w:rPr>
  </w:style>
  <w:style w:type="paragraph" w:customStyle="1" w:styleId="47">
    <w:name w:val="p2"/>
    <w:basedOn w:val="1"/>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 w:type="paragraph" w:customStyle="1" w:styleId="48">
    <w:name w:val="p3"/>
    <w:basedOn w:val="1"/>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 w:type="paragraph" w:customStyle="1" w:styleId="49">
    <w:name w:val="p11"/>
    <w:basedOn w:val="1"/>
    <w:uiPriority w:val="0"/>
    <w:pPr>
      <w:spacing w:before="240" w:beforeAutospacing="0" w:after="0" w:afterAutospacing="0"/>
      <w:ind w:left="260" w:right="0" w:hanging="260"/>
      <w:jc w:val="left"/>
    </w:pPr>
    <w:rPr>
      <w:rFonts w:hint="default" w:ascii="helvetica" w:hAnsi="helvetica" w:eastAsia="helvetica" w:cs="helvetica"/>
      <w:kern w:val="0"/>
      <w:sz w:val="24"/>
      <w:szCs w:val="24"/>
      <w:lang w:val="en-US" w:eastAsia="zh-CN" w:bidi="ar"/>
    </w:rPr>
  </w:style>
  <w:style w:type="paragraph" w:customStyle="1" w:styleId="50">
    <w:name w:val="p6"/>
    <w:basedOn w:val="1"/>
    <w:uiPriority w:val="0"/>
    <w:pPr>
      <w:spacing w:before="240" w:beforeAutospacing="0" w:after="0" w:afterAutospacing="0"/>
      <w:ind w:left="260" w:right="0" w:hanging="260"/>
      <w:jc w:val="left"/>
    </w:pPr>
    <w:rPr>
      <w:rFonts w:hint="default" w:ascii=".sf ns" w:hAnsi=".sf ns" w:eastAsia=".sf ns" w:cs=".sf ns"/>
      <w:color w:val="0E0E0E"/>
      <w:kern w:val="0"/>
      <w:sz w:val="28"/>
      <w:szCs w:val="28"/>
      <w:lang w:val="en-US" w:eastAsia="zh-CN" w:bidi="ar"/>
    </w:rPr>
  </w:style>
  <w:style w:type="character" w:customStyle="1" w:styleId="51">
    <w:name w:val="s3"/>
    <w:basedOn w:val="15"/>
    <w:uiPriority w:val="0"/>
    <w:rPr>
      <w:rFonts w:hint="default" w:ascii=".sf ns" w:hAnsi=".sf ns" w:eastAsia=".sf ns" w:cs=".sf n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64</Words>
  <Characters>366</Characters>
  <Lines>3</Lines>
  <Paragraphs>1</Paragraphs>
  <TotalTime>279</TotalTime>
  <ScaleCrop>false</ScaleCrop>
  <LinksUpToDate>false</LinksUpToDate>
  <CharactersWithSpaces>429</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2024-11-26T00:30:00Z</dcterms:created>
  <dc:creator>office</dc:creator>
  <cp:lastModifiedBy>耳元因心木水</cp:lastModifiedBy>
  <dcterms:modified xsi:type="dcterms:W3CDTF">2024-12-06T16:27:52Z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B146CE26D088A59F507A5167B606BD2F_42</vt:lpwstr>
  </property>
</Properties>
</file>