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7DF9" w14:textId="6A0FD1E5" w:rsidR="00B41136" w:rsidRPr="00840A93" w:rsidRDefault="00B41136" w:rsidP="00B41136">
      <w:pPr>
        <w:autoSpaceDE w:val="0"/>
        <w:autoSpaceDN w:val="0"/>
        <w:adjustRightInd w:val="0"/>
        <w:spacing w:after="113" w:line="240" w:lineRule="auto"/>
        <w:jc w:val="right"/>
        <w:rPr>
          <w:rFonts w:asciiTheme="minorHAnsi" w:eastAsiaTheme="minorEastAsia" w:hAnsiTheme="minorHAnsi" w:cs="Arial"/>
          <w:b/>
          <w:bCs/>
          <w:color w:val="000000"/>
          <w:sz w:val="52"/>
          <w:szCs w:val="52"/>
          <w:lang w:val="en-ZA"/>
        </w:rPr>
      </w:pPr>
      <w:bookmarkStart w:id="0" w:name="_Hlk206591707"/>
      <w:r w:rsidRPr="00840A93">
        <w:rPr>
          <w:rFonts w:asciiTheme="minorHAnsi" w:eastAsiaTheme="minorEastAsia" w:hAnsiTheme="minorHAnsi" w:cs="Arial"/>
          <w:b/>
          <w:bCs/>
          <w:color w:val="000000"/>
          <w:sz w:val="52"/>
          <w:szCs w:val="52"/>
          <w:lang w:val="en-ZA"/>
        </w:rPr>
        <w:t>BILLING: Debt &amp; Legal – Section 129 Notices</w:t>
      </w:r>
      <w:r>
        <w:rPr>
          <w:rFonts w:asciiTheme="minorHAnsi" w:eastAsiaTheme="minorEastAsia" w:hAnsiTheme="minorHAnsi" w:cs="Arial"/>
          <w:b/>
          <w:bCs/>
          <w:color w:val="000000"/>
          <w:sz w:val="52"/>
          <w:szCs w:val="52"/>
          <w:lang w:val="en-ZA"/>
        </w:rPr>
        <w:t xml:space="preserve"> – PART 2</w:t>
      </w:r>
    </w:p>
    <w:p w14:paraId="3D12B8D6" w14:textId="77777777" w:rsidR="00B41136" w:rsidRDefault="00B41136" w:rsidP="00B41136">
      <w:pPr>
        <w:pStyle w:val="NoSpacing"/>
      </w:pPr>
    </w:p>
    <w:p w14:paraId="1249BB7E" w14:textId="77777777" w:rsidR="00B41136" w:rsidRPr="00E074BA" w:rsidRDefault="00B41136" w:rsidP="00B41136">
      <w:pPr>
        <w:tabs>
          <w:tab w:val="left" w:pos="3465"/>
        </w:tabs>
        <w:rPr>
          <w:rFonts w:asciiTheme="minorHAnsi" w:hAnsiTheme="minorHAnsi"/>
          <w:b/>
          <w:sz w:val="24"/>
          <w:szCs w:val="24"/>
        </w:rPr>
      </w:pPr>
      <w:r w:rsidRPr="00E074BA">
        <w:rPr>
          <w:rFonts w:asciiTheme="minorHAnsi" w:hAnsiTheme="minorHAnsi"/>
          <w:b/>
          <w:sz w:val="24"/>
          <w:szCs w:val="24"/>
        </w:rPr>
        <w:t>TABLE OF CONTENTS</w:t>
      </w:r>
    </w:p>
    <w:sdt>
      <w:sdtPr>
        <w:rPr>
          <w:rFonts w:ascii="Arial" w:eastAsia="Times New Roman" w:hAnsi="Arial" w:cs="Times New Roman"/>
          <w:b w:val="0"/>
          <w:bCs w:val="0"/>
          <w:color w:val="auto"/>
          <w:sz w:val="20"/>
          <w:szCs w:val="20"/>
        </w:rPr>
        <w:id w:val="-932039208"/>
        <w:docPartObj>
          <w:docPartGallery w:val="Table of Contents"/>
          <w:docPartUnique/>
        </w:docPartObj>
      </w:sdtPr>
      <w:sdtEndPr>
        <w:rPr>
          <w:noProof/>
        </w:rPr>
      </w:sdtEndPr>
      <w:sdtContent>
        <w:p w14:paraId="31AA8AC5" w14:textId="77777777" w:rsidR="00B41136" w:rsidRDefault="00B41136" w:rsidP="00B41136">
          <w:pPr>
            <w:pStyle w:val="TOCHeading"/>
          </w:pPr>
          <w:r>
            <w:t>Contents</w:t>
          </w:r>
        </w:p>
        <w:p w14:paraId="37E1E6CA" w14:textId="4A5AE27C" w:rsidR="005350EA" w:rsidRDefault="00B41136">
          <w:pPr>
            <w:pStyle w:val="TOC1"/>
            <w:rPr>
              <w:rFonts w:asciiTheme="minorHAnsi" w:eastAsiaTheme="minorEastAsia" w:hAnsiTheme="minorHAnsi" w:cstheme="minorBidi"/>
              <w:b w:val="0"/>
              <w:bCs w:val="0"/>
              <w:caps w:val="0"/>
              <w:noProof/>
              <w:kern w:val="2"/>
              <w:szCs w:val="24"/>
              <w:lang w:val="en-US"/>
              <w14:ligatures w14:val="standardContextual"/>
            </w:rPr>
          </w:pPr>
          <w:r>
            <w:fldChar w:fldCharType="begin"/>
          </w:r>
          <w:r>
            <w:instrText xml:space="preserve"> TOC \o "1-3" \h \z \u </w:instrText>
          </w:r>
          <w:r>
            <w:fldChar w:fldCharType="separate"/>
          </w:r>
          <w:hyperlink w:anchor="_Toc206593255" w:history="1">
            <w:r w:rsidR="005350EA" w:rsidRPr="007E6EB0">
              <w:rPr>
                <w:rStyle w:val="Hyperlink"/>
                <w:noProof/>
              </w:rPr>
              <w:t>Glossary</w:t>
            </w:r>
            <w:r w:rsidR="005350EA">
              <w:rPr>
                <w:noProof/>
                <w:webHidden/>
              </w:rPr>
              <w:tab/>
            </w:r>
            <w:r w:rsidR="005350EA">
              <w:rPr>
                <w:noProof/>
                <w:webHidden/>
              </w:rPr>
              <w:fldChar w:fldCharType="begin"/>
            </w:r>
            <w:r w:rsidR="005350EA">
              <w:rPr>
                <w:noProof/>
                <w:webHidden/>
              </w:rPr>
              <w:instrText xml:space="preserve"> PAGEREF _Toc206593255 \h </w:instrText>
            </w:r>
            <w:r w:rsidR="005350EA">
              <w:rPr>
                <w:noProof/>
                <w:webHidden/>
              </w:rPr>
            </w:r>
            <w:r w:rsidR="005350EA">
              <w:rPr>
                <w:noProof/>
                <w:webHidden/>
              </w:rPr>
              <w:fldChar w:fldCharType="separate"/>
            </w:r>
            <w:r w:rsidR="005350EA">
              <w:rPr>
                <w:noProof/>
                <w:webHidden/>
              </w:rPr>
              <w:t>2</w:t>
            </w:r>
            <w:r w:rsidR="005350EA">
              <w:rPr>
                <w:noProof/>
                <w:webHidden/>
              </w:rPr>
              <w:fldChar w:fldCharType="end"/>
            </w:r>
          </w:hyperlink>
        </w:p>
        <w:p w14:paraId="705F99F6" w14:textId="3A39E615" w:rsidR="005350EA" w:rsidRDefault="005350EA">
          <w:pPr>
            <w:pStyle w:val="TOC1"/>
            <w:rPr>
              <w:rFonts w:asciiTheme="minorHAnsi" w:eastAsiaTheme="minorEastAsia" w:hAnsiTheme="minorHAnsi" w:cstheme="minorBidi"/>
              <w:b w:val="0"/>
              <w:bCs w:val="0"/>
              <w:caps w:val="0"/>
              <w:noProof/>
              <w:kern w:val="2"/>
              <w:szCs w:val="24"/>
              <w:lang w:val="en-US"/>
              <w14:ligatures w14:val="standardContextual"/>
            </w:rPr>
          </w:pPr>
          <w:hyperlink w:anchor="_Toc206593256" w:history="1">
            <w:r w:rsidRPr="007E6EB0">
              <w:rPr>
                <w:rStyle w:val="Hyperlink"/>
                <w:noProof/>
                <w:lang w:val="en-ZA"/>
              </w:rPr>
              <w:t>Business requirement</w:t>
            </w:r>
            <w:r>
              <w:rPr>
                <w:noProof/>
                <w:webHidden/>
              </w:rPr>
              <w:tab/>
            </w:r>
            <w:r>
              <w:rPr>
                <w:noProof/>
                <w:webHidden/>
              </w:rPr>
              <w:fldChar w:fldCharType="begin"/>
            </w:r>
            <w:r>
              <w:rPr>
                <w:noProof/>
                <w:webHidden/>
              </w:rPr>
              <w:instrText xml:space="preserve"> PAGEREF _Toc206593256 \h </w:instrText>
            </w:r>
            <w:r>
              <w:rPr>
                <w:noProof/>
                <w:webHidden/>
              </w:rPr>
            </w:r>
            <w:r>
              <w:rPr>
                <w:noProof/>
                <w:webHidden/>
              </w:rPr>
              <w:fldChar w:fldCharType="separate"/>
            </w:r>
            <w:r>
              <w:rPr>
                <w:noProof/>
                <w:webHidden/>
              </w:rPr>
              <w:t>2</w:t>
            </w:r>
            <w:r>
              <w:rPr>
                <w:noProof/>
                <w:webHidden/>
              </w:rPr>
              <w:fldChar w:fldCharType="end"/>
            </w:r>
          </w:hyperlink>
        </w:p>
        <w:p w14:paraId="1EA2769E" w14:textId="601785BF" w:rsidR="005350EA" w:rsidRDefault="005350EA">
          <w:pPr>
            <w:pStyle w:val="TOC2"/>
            <w:rPr>
              <w:rFonts w:asciiTheme="minorHAnsi" w:eastAsiaTheme="minorEastAsia" w:hAnsiTheme="minorHAnsi" w:cstheme="minorBidi"/>
              <w:noProof/>
              <w:kern w:val="2"/>
              <w:szCs w:val="24"/>
              <w:lang w:val="en-US"/>
              <w14:ligatures w14:val="standardContextual"/>
            </w:rPr>
          </w:pPr>
          <w:hyperlink w:anchor="_Toc206593257" w:history="1">
            <w:r w:rsidRPr="007E6EB0">
              <w:rPr>
                <w:rStyle w:val="Hyperlink"/>
                <w:noProof/>
              </w:rPr>
              <w:t>Business Objectives</w:t>
            </w:r>
            <w:r>
              <w:rPr>
                <w:noProof/>
                <w:webHidden/>
              </w:rPr>
              <w:tab/>
            </w:r>
            <w:r>
              <w:rPr>
                <w:noProof/>
                <w:webHidden/>
              </w:rPr>
              <w:fldChar w:fldCharType="begin"/>
            </w:r>
            <w:r>
              <w:rPr>
                <w:noProof/>
                <w:webHidden/>
              </w:rPr>
              <w:instrText xml:space="preserve"> PAGEREF _Toc206593257 \h </w:instrText>
            </w:r>
            <w:r>
              <w:rPr>
                <w:noProof/>
                <w:webHidden/>
              </w:rPr>
            </w:r>
            <w:r>
              <w:rPr>
                <w:noProof/>
                <w:webHidden/>
              </w:rPr>
              <w:fldChar w:fldCharType="separate"/>
            </w:r>
            <w:r>
              <w:rPr>
                <w:noProof/>
                <w:webHidden/>
              </w:rPr>
              <w:t>3</w:t>
            </w:r>
            <w:r>
              <w:rPr>
                <w:noProof/>
                <w:webHidden/>
              </w:rPr>
              <w:fldChar w:fldCharType="end"/>
            </w:r>
          </w:hyperlink>
        </w:p>
        <w:p w14:paraId="59AD55CD" w14:textId="2EFAFFC2" w:rsidR="005350EA" w:rsidRDefault="005350EA">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58" w:history="1">
            <w:r w:rsidRPr="007E6EB0">
              <w:rPr>
                <w:rStyle w:val="Hyperlink"/>
                <w:noProof/>
              </w:rPr>
              <w:t>In scope</w:t>
            </w:r>
            <w:r>
              <w:rPr>
                <w:noProof/>
                <w:webHidden/>
              </w:rPr>
              <w:tab/>
            </w:r>
            <w:r>
              <w:rPr>
                <w:noProof/>
                <w:webHidden/>
              </w:rPr>
              <w:fldChar w:fldCharType="begin"/>
            </w:r>
            <w:r>
              <w:rPr>
                <w:noProof/>
                <w:webHidden/>
              </w:rPr>
              <w:instrText xml:space="preserve"> PAGEREF _Toc206593258 \h </w:instrText>
            </w:r>
            <w:r>
              <w:rPr>
                <w:noProof/>
                <w:webHidden/>
              </w:rPr>
            </w:r>
            <w:r>
              <w:rPr>
                <w:noProof/>
                <w:webHidden/>
              </w:rPr>
              <w:fldChar w:fldCharType="separate"/>
            </w:r>
            <w:r>
              <w:rPr>
                <w:noProof/>
                <w:webHidden/>
              </w:rPr>
              <w:t>3</w:t>
            </w:r>
            <w:r>
              <w:rPr>
                <w:noProof/>
                <w:webHidden/>
              </w:rPr>
              <w:fldChar w:fldCharType="end"/>
            </w:r>
          </w:hyperlink>
        </w:p>
        <w:p w14:paraId="69C18179" w14:textId="2078243A" w:rsidR="005350EA" w:rsidRDefault="005350EA">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593259" w:history="1">
            <w:r w:rsidRPr="007E6EB0">
              <w:rPr>
                <w:rStyle w:val="Hyperlink"/>
                <w:noProof/>
                <w:lang w:val="en-ZA"/>
              </w:rPr>
              <w:t>3.1</w:t>
            </w:r>
            <w:r>
              <w:rPr>
                <w:rFonts w:asciiTheme="minorHAnsi" w:eastAsiaTheme="minorEastAsia" w:hAnsiTheme="minorHAnsi" w:cstheme="minorBidi"/>
                <w:b w:val="0"/>
                <w:bCs w:val="0"/>
                <w:caps w:val="0"/>
                <w:noProof/>
                <w:kern w:val="2"/>
                <w:szCs w:val="24"/>
                <w:lang w:val="en-US"/>
                <w14:ligatures w14:val="standardContextual"/>
              </w:rPr>
              <w:tab/>
            </w:r>
            <w:r w:rsidRPr="007E6EB0">
              <w:rPr>
                <w:rStyle w:val="Hyperlink"/>
                <w:noProof/>
                <w:lang w:val="en-ZA"/>
              </w:rPr>
              <w:t>Detailed enhancement REQUIREMENTS – Menu’s &amp; permissions – part 1 (spec)</w:t>
            </w:r>
            <w:r>
              <w:rPr>
                <w:noProof/>
                <w:webHidden/>
              </w:rPr>
              <w:tab/>
            </w:r>
            <w:r>
              <w:rPr>
                <w:noProof/>
                <w:webHidden/>
              </w:rPr>
              <w:fldChar w:fldCharType="begin"/>
            </w:r>
            <w:r>
              <w:rPr>
                <w:noProof/>
                <w:webHidden/>
              </w:rPr>
              <w:instrText xml:space="preserve"> PAGEREF _Toc206593259 \h </w:instrText>
            </w:r>
            <w:r>
              <w:rPr>
                <w:noProof/>
                <w:webHidden/>
              </w:rPr>
            </w:r>
            <w:r>
              <w:rPr>
                <w:noProof/>
                <w:webHidden/>
              </w:rPr>
              <w:fldChar w:fldCharType="separate"/>
            </w:r>
            <w:r>
              <w:rPr>
                <w:noProof/>
                <w:webHidden/>
              </w:rPr>
              <w:t>3</w:t>
            </w:r>
            <w:r>
              <w:rPr>
                <w:noProof/>
                <w:webHidden/>
              </w:rPr>
              <w:fldChar w:fldCharType="end"/>
            </w:r>
          </w:hyperlink>
        </w:p>
        <w:p w14:paraId="3F90DD4B" w14:textId="30087218" w:rsidR="005350EA" w:rsidRDefault="005350EA">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593260" w:history="1">
            <w:r w:rsidRPr="007E6EB0">
              <w:rPr>
                <w:rStyle w:val="Hyperlink"/>
                <w:noProof/>
              </w:rPr>
              <w:t>4.1</w:t>
            </w:r>
            <w:r>
              <w:rPr>
                <w:rFonts w:asciiTheme="minorHAnsi" w:eastAsiaTheme="minorEastAsia" w:hAnsiTheme="minorHAnsi" w:cstheme="minorBidi"/>
                <w:b w:val="0"/>
                <w:bCs w:val="0"/>
                <w:caps w:val="0"/>
                <w:noProof/>
                <w:kern w:val="2"/>
                <w:szCs w:val="24"/>
                <w:lang w:val="en-US"/>
                <w14:ligatures w14:val="standardContextual"/>
              </w:rPr>
              <w:tab/>
            </w:r>
            <w:r w:rsidRPr="007E6EB0">
              <w:rPr>
                <w:rStyle w:val="Hyperlink"/>
                <w:noProof/>
              </w:rPr>
              <w:t>Program Menu/Execution Path – Section 129 – Letter of Demand Configuration – Part 2 (Spec)</w:t>
            </w:r>
            <w:r>
              <w:rPr>
                <w:noProof/>
                <w:webHidden/>
              </w:rPr>
              <w:tab/>
            </w:r>
            <w:r>
              <w:rPr>
                <w:noProof/>
                <w:webHidden/>
              </w:rPr>
              <w:fldChar w:fldCharType="begin"/>
            </w:r>
            <w:r>
              <w:rPr>
                <w:noProof/>
                <w:webHidden/>
              </w:rPr>
              <w:instrText xml:space="preserve"> PAGEREF _Toc206593260 \h </w:instrText>
            </w:r>
            <w:r>
              <w:rPr>
                <w:noProof/>
                <w:webHidden/>
              </w:rPr>
            </w:r>
            <w:r>
              <w:rPr>
                <w:noProof/>
                <w:webHidden/>
              </w:rPr>
              <w:fldChar w:fldCharType="separate"/>
            </w:r>
            <w:r>
              <w:rPr>
                <w:noProof/>
                <w:webHidden/>
              </w:rPr>
              <w:t>3</w:t>
            </w:r>
            <w:r>
              <w:rPr>
                <w:noProof/>
                <w:webHidden/>
              </w:rPr>
              <w:fldChar w:fldCharType="end"/>
            </w:r>
          </w:hyperlink>
        </w:p>
        <w:p w14:paraId="33865406" w14:textId="625D2569"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1" w:history="1">
            <w:r w:rsidRPr="007E6EB0">
              <w:rPr>
                <w:rStyle w:val="Hyperlink"/>
                <w:noProof/>
              </w:rPr>
              <w:t>4.1.1</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Business Rules</w:t>
            </w:r>
            <w:r>
              <w:rPr>
                <w:noProof/>
                <w:webHidden/>
              </w:rPr>
              <w:tab/>
            </w:r>
            <w:r>
              <w:rPr>
                <w:noProof/>
                <w:webHidden/>
              </w:rPr>
              <w:fldChar w:fldCharType="begin"/>
            </w:r>
            <w:r>
              <w:rPr>
                <w:noProof/>
                <w:webHidden/>
              </w:rPr>
              <w:instrText xml:space="preserve"> PAGEREF _Toc206593261 \h </w:instrText>
            </w:r>
            <w:r>
              <w:rPr>
                <w:noProof/>
                <w:webHidden/>
              </w:rPr>
            </w:r>
            <w:r>
              <w:rPr>
                <w:noProof/>
                <w:webHidden/>
              </w:rPr>
              <w:fldChar w:fldCharType="separate"/>
            </w:r>
            <w:r>
              <w:rPr>
                <w:noProof/>
                <w:webHidden/>
              </w:rPr>
              <w:t>3</w:t>
            </w:r>
            <w:r>
              <w:rPr>
                <w:noProof/>
                <w:webHidden/>
              </w:rPr>
              <w:fldChar w:fldCharType="end"/>
            </w:r>
          </w:hyperlink>
        </w:p>
        <w:p w14:paraId="4352327C" w14:textId="51EE4C20"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2" w:history="1">
            <w:r w:rsidRPr="007E6EB0">
              <w:rPr>
                <w:rStyle w:val="Hyperlink"/>
                <w:noProof/>
              </w:rPr>
              <w:t>4.1.2</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Use Case Diagram</w:t>
            </w:r>
            <w:r>
              <w:rPr>
                <w:noProof/>
                <w:webHidden/>
              </w:rPr>
              <w:tab/>
            </w:r>
            <w:r>
              <w:rPr>
                <w:noProof/>
                <w:webHidden/>
              </w:rPr>
              <w:fldChar w:fldCharType="begin"/>
            </w:r>
            <w:r>
              <w:rPr>
                <w:noProof/>
                <w:webHidden/>
              </w:rPr>
              <w:instrText xml:space="preserve"> PAGEREF _Toc206593262 \h </w:instrText>
            </w:r>
            <w:r>
              <w:rPr>
                <w:noProof/>
                <w:webHidden/>
              </w:rPr>
            </w:r>
            <w:r>
              <w:rPr>
                <w:noProof/>
                <w:webHidden/>
              </w:rPr>
              <w:fldChar w:fldCharType="separate"/>
            </w:r>
            <w:r>
              <w:rPr>
                <w:noProof/>
                <w:webHidden/>
              </w:rPr>
              <w:t>4</w:t>
            </w:r>
            <w:r>
              <w:rPr>
                <w:noProof/>
                <w:webHidden/>
              </w:rPr>
              <w:fldChar w:fldCharType="end"/>
            </w:r>
          </w:hyperlink>
        </w:p>
        <w:p w14:paraId="4367A3C0" w14:textId="0688B4E8"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3" w:history="1">
            <w:r w:rsidRPr="007E6EB0">
              <w:rPr>
                <w:rStyle w:val="Hyperlink"/>
                <w:noProof/>
              </w:rPr>
              <w:t>4.1.3</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Use Case Narratives – Section 129 Notice Configuration</w:t>
            </w:r>
            <w:r>
              <w:rPr>
                <w:noProof/>
                <w:webHidden/>
              </w:rPr>
              <w:tab/>
            </w:r>
            <w:r>
              <w:rPr>
                <w:noProof/>
                <w:webHidden/>
              </w:rPr>
              <w:fldChar w:fldCharType="begin"/>
            </w:r>
            <w:r>
              <w:rPr>
                <w:noProof/>
                <w:webHidden/>
              </w:rPr>
              <w:instrText xml:space="preserve"> PAGEREF _Toc206593263 \h </w:instrText>
            </w:r>
            <w:r>
              <w:rPr>
                <w:noProof/>
                <w:webHidden/>
              </w:rPr>
            </w:r>
            <w:r>
              <w:rPr>
                <w:noProof/>
                <w:webHidden/>
              </w:rPr>
              <w:fldChar w:fldCharType="separate"/>
            </w:r>
            <w:r>
              <w:rPr>
                <w:noProof/>
                <w:webHidden/>
              </w:rPr>
              <w:t>4</w:t>
            </w:r>
            <w:r>
              <w:rPr>
                <w:noProof/>
                <w:webHidden/>
              </w:rPr>
              <w:fldChar w:fldCharType="end"/>
            </w:r>
          </w:hyperlink>
        </w:p>
        <w:p w14:paraId="7A01DB62" w14:textId="5E93D272"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4" w:history="1">
            <w:r w:rsidRPr="007E6EB0">
              <w:rPr>
                <w:rStyle w:val="Hyperlink"/>
                <w:noProof/>
              </w:rPr>
              <w:t>4.1.4</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Error Messages</w:t>
            </w:r>
            <w:r>
              <w:rPr>
                <w:noProof/>
                <w:webHidden/>
              </w:rPr>
              <w:tab/>
            </w:r>
            <w:r>
              <w:rPr>
                <w:noProof/>
                <w:webHidden/>
              </w:rPr>
              <w:fldChar w:fldCharType="begin"/>
            </w:r>
            <w:r>
              <w:rPr>
                <w:noProof/>
                <w:webHidden/>
              </w:rPr>
              <w:instrText xml:space="preserve"> PAGEREF _Toc206593264 \h </w:instrText>
            </w:r>
            <w:r>
              <w:rPr>
                <w:noProof/>
                <w:webHidden/>
              </w:rPr>
            </w:r>
            <w:r>
              <w:rPr>
                <w:noProof/>
                <w:webHidden/>
              </w:rPr>
              <w:fldChar w:fldCharType="separate"/>
            </w:r>
            <w:r>
              <w:rPr>
                <w:noProof/>
                <w:webHidden/>
              </w:rPr>
              <w:t>7</w:t>
            </w:r>
            <w:r>
              <w:rPr>
                <w:noProof/>
                <w:webHidden/>
              </w:rPr>
              <w:fldChar w:fldCharType="end"/>
            </w:r>
          </w:hyperlink>
        </w:p>
        <w:p w14:paraId="344A2840" w14:textId="78734551"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5" w:history="1">
            <w:r w:rsidRPr="007E6EB0">
              <w:rPr>
                <w:rStyle w:val="Hyperlink"/>
                <w:noProof/>
              </w:rPr>
              <w:t>4.1.5</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Proposed Screen Layout – Section 129 – Letter of Demand Configuration - Landing Page</w:t>
            </w:r>
            <w:r>
              <w:rPr>
                <w:noProof/>
                <w:webHidden/>
              </w:rPr>
              <w:tab/>
            </w:r>
            <w:r>
              <w:rPr>
                <w:noProof/>
                <w:webHidden/>
              </w:rPr>
              <w:fldChar w:fldCharType="begin"/>
            </w:r>
            <w:r>
              <w:rPr>
                <w:noProof/>
                <w:webHidden/>
              </w:rPr>
              <w:instrText xml:space="preserve"> PAGEREF _Toc206593265 \h </w:instrText>
            </w:r>
            <w:r>
              <w:rPr>
                <w:noProof/>
                <w:webHidden/>
              </w:rPr>
            </w:r>
            <w:r>
              <w:rPr>
                <w:noProof/>
                <w:webHidden/>
              </w:rPr>
              <w:fldChar w:fldCharType="separate"/>
            </w:r>
            <w:r>
              <w:rPr>
                <w:noProof/>
                <w:webHidden/>
              </w:rPr>
              <w:t>8</w:t>
            </w:r>
            <w:r>
              <w:rPr>
                <w:noProof/>
                <w:webHidden/>
              </w:rPr>
              <w:fldChar w:fldCharType="end"/>
            </w:r>
          </w:hyperlink>
        </w:p>
        <w:p w14:paraId="1BF6FD96" w14:textId="550AA052"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6" w:history="1">
            <w:r w:rsidRPr="007E6EB0">
              <w:rPr>
                <w:rStyle w:val="Hyperlink"/>
                <w:noProof/>
              </w:rPr>
              <w:t>4.1.6</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Proposed Screen Layout – Section 129 Notice Configuration - Landing Page Search Grid</w:t>
            </w:r>
            <w:r>
              <w:rPr>
                <w:noProof/>
                <w:webHidden/>
              </w:rPr>
              <w:tab/>
            </w:r>
            <w:r>
              <w:rPr>
                <w:noProof/>
                <w:webHidden/>
              </w:rPr>
              <w:fldChar w:fldCharType="begin"/>
            </w:r>
            <w:r>
              <w:rPr>
                <w:noProof/>
                <w:webHidden/>
              </w:rPr>
              <w:instrText xml:space="preserve"> PAGEREF _Toc206593266 \h </w:instrText>
            </w:r>
            <w:r>
              <w:rPr>
                <w:noProof/>
                <w:webHidden/>
              </w:rPr>
            </w:r>
            <w:r>
              <w:rPr>
                <w:noProof/>
                <w:webHidden/>
              </w:rPr>
              <w:fldChar w:fldCharType="separate"/>
            </w:r>
            <w:r>
              <w:rPr>
                <w:noProof/>
                <w:webHidden/>
              </w:rPr>
              <w:t>9</w:t>
            </w:r>
            <w:r>
              <w:rPr>
                <w:noProof/>
                <w:webHidden/>
              </w:rPr>
              <w:fldChar w:fldCharType="end"/>
            </w:r>
          </w:hyperlink>
        </w:p>
        <w:p w14:paraId="6D6B3144" w14:textId="2F1AE4B1"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7" w:history="1">
            <w:r w:rsidRPr="007E6EB0">
              <w:rPr>
                <w:rStyle w:val="Hyperlink"/>
                <w:noProof/>
              </w:rPr>
              <w:t>4.1.7</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Proposed Screen Layout – Section 129 Notice Configuration - Detail Page</w:t>
            </w:r>
            <w:r>
              <w:rPr>
                <w:noProof/>
                <w:webHidden/>
              </w:rPr>
              <w:tab/>
            </w:r>
            <w:r>
              <w:rPr>
                <w:noProof/>
                <w:webHidden/>
              </w:rPr>
              <w:fldChar w:fldCharType="begin"/>
            </w:r>
            <w:r>
              <w:rPr>
                <w:noProof/>
                <w:webHidden/>
              </w:rPr>
              <w:instrText xml:space="preserve"> PAGEREF _Toc206593267 \h </w:instrText>
            </w:r>
            <w:r>
              <w:rPr>
                <w:noProof/>
                <w:webHidden/>
              </w:rPr>
            </w:r>
            <w:r>
              <w:rPr>
                <w:noProof/>
                <w:webHidden/>
              </w:rPr>
              <w:fldChar w:fldCharType="separate"/>
            </w:r>
            <w:r>
              <w:rPr>
                <w:noProof/>
                <w:webHidden/>
              </w:rPr>
              <w:t>10</w:t>
            </w:r>
            <w:r>
              <w:rPr>
                <w:noProof/>
                <w:webHidden/>
              </w:rPr>
              <w:fldChar w:fldCharType="end"/>
            </w:r>
          </w:hyperlink>
        </w:p>
        <w:p w14:paraId="444DEC5F" w14:textId="4150AEED"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8" w:history="1">
            <w:r w:rsidRPr="007E6EB0">
              <w:rPr>
                <w:rStyle w:val="Hyperlink"/>
                <w:noProof/>
              </w:rPr>
              <w:t>4.1.8</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Proposed Grid Layout – Section 129 Notice Configuration - Additional Billing</w:t>
            </w:r>
            <w:r>
              <w:rPr>
                <w:noProof/>
                <w:webHidden/>
              </w:rPr>
              <w:tab/>
            </w:r>
            <w:r>
              <w:rPr>
                <w:noProof/>
                <w:webHidden/>
              </w:rPr>
              <w:fldChar w:fldCharType="begin"/>
            </w:r>
            <w:r>
              <w:rPr>
                <w:noProof/>
                <w:webHidden/>
              </w:rPr>
              <w:instrText xml:space="preserve"> PAGEREF _Toc206593268 \h </w:instrText>
            </w:r>
            <w:r>
              <w:rPr>
                <w:noProof/>
                <w:webHidden/>
              </w:rPr>
            </w:r>
            <w:r>
              <w:rPr>
                <w:noProof/>
                <w:webHidden/>
              </w:rPr>
              <w:fldChar w:fldCharType="separate"/>
            </w:r>
            <w:r>
              <w:rPr>
                <w:noProof/>
                <w:webHidden/>
              </w:rPr>
              <w:t>15</w:t>
            </w:r>
            <w:r>
              <w:rPr>
                <w:noProof/>
                <w:webHidden/>
              </w:rPr>
              <w:fldChar w:fldCharType="end"/>
            </w:r>
          </w:hyperlink>
        </w:p>
        <w:p w14:paraId="7C71DD49" w14:textId="52E980AC"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69" w:history="1">
            <w:r w:rsidRPr="007E6EB0">
              <w:rPr>
                <w:rStyle w:val="Hyperlink"/>
                <w:noProof/>
              </w:rPr>
              <w:t>4.1.9</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Proposed Grid Layout – Section 129 Notice Configuration - Attorney</w:t>
            </w:r>
            <w:r>
              <w:rPr>
                <w:noProof/>
                <w:webHidden/>
              </w:rPr>
              <w:tab/>
            </w:r>
            <w:r>
              <w:rPr>
                <w:noProof/>
                <w:webHidden/>
              </w:rPr>
              <w:fldChar w:fldCharType="begin"/>
            </w:r>
            <w:r>
              <w:rPr>
                <w:noProof/>
                <w:webHidden/>
              </w:rPr>
              <w:instrText xml:space="preserve"> PAGEREF _Toc206593269 \h </w:instrText>
            </w:r>
            <w:r>
              <w:rPr>
                <w:noProof/>
                <w:webHidden/>
              </w:rPr>
            </w:r>
            <w:r>
              <w:rPr>
                <w:noProof/>
                <w:webHidden/>
              </w:rPr>
              <w:fldChar w:fldCharType="separate"/>
            </w:r>
            <w:r>
              <w:rPr>
                <w:noProof/>
                <w:webHidden/>
              </w:rPr>
              <w:t>16</w:t>
            </w:r>
            <w:r>
              <w:rPr>
                <w:noProof/>
                <w:webHidden/>
              </w:rPr>
              <w:fldChar w:fldCharType="end"/>
            </w:r>
          </w:hyperlink>
        </w:p>
        <w:p w14:paraId="3743457D" w14:textId="3071E4EE"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70" w:history="1">
            <w:r w:rsidRPr="007E6EB0">
              <w:rPr>
                <w:rStyle w:val="Hyperlink"/>
                <w:noProof/>
              </w:rPr>
              <w:t>4.1.10</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Section 129 – Email Template</w:t>
            </w:r>
            <w:r>
              <w:rPr>
                <w:noProof/>
                <w:webHidden/>
              </w:rPr>
              <w:tab/>
            </w:r>
            <w:r>
              <w:rPr>
                <w:noProof/>
                <w:webHidden/>
              </w:rPr>
              <w:fldChar w:fldCharType="begin"/>
            </w:r>
            <w:r>
              <w:rPr>
                <w:noProof/>
                <w:webHidden/>
              </w:rPr>
              <w:instrText xml:space="preserve"> PAGEREF _Toc206593270 \h </w:instrText>
            </w:r>
            <w:r>
              <w:rPr>
                <w:noProof/>
                <w:webHidden/>
              </w:rPr>
            </w:r>
            <w:r>
              <w:rPr>
                <w:noProof/>
                <w:webHidden/>
              </w:rPr>
              <w:fldChar w:fldCharType="separate"/>
            </w:r>
            <w:r>
              <w:rPr>
                <w:noProof/>
                <w:webHidden/>
              </w:rPr>
              <w:t>16</w:t>
            </w:r>
            <w:r>
              <w:rPr>
                <w:noProof/>
                <w:webHidden/>
              </w:rPr>
              <w:fldChar w:fldCharType="end"/>
            </w:r>
          </w:hyperlink>
        </w:p>
        <w:p w14:paraId="2ACD8B94" w14:textId="6792305A" w:rsidR="005350EA" w:rsidRDefault="005350EA">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3271" w:history="1">
            <w:r w:rsidRPr="007E6EB0">
              <w:rPr>
                <w:rStyle w:val="Hyperlink"/>
                <w:noProof/>
              </w:rPr>
              <w:t>4.1.11</w:t>
            </w:r>
            <w:r>
              <w:rPr>
                <w:rFonts w:asciiTheme="minorHAnsi" w:eastAsiaTheme="minorEastAsia" w:hAnsiTheme="minorHAnsi" w:cstheme="minorBidi"/>
                <w:i w:val="0"/>
                <w:iCs w:val="0"/>
                <w:noProof/>
                <w:kern w:val="2"/>
                <w:sz w:val="24"/>
                <w:szCs w:val="24"/>
                <w:lang w:val="en-US"/>
                <w14:ligatures w14:val="standardContextual"/>
              </w:rPr>
              <w:tab/>
            </w:r>
            <w:r w:rsidRPr="007E6EB0">
              <w:rPr>
                <w:rStyle w:val="Hyperlink"/>
                <w:noProof/>
              </w:rPr>
              <w:t>Section 129 – SMS Template</w:t>
            </w:r>
            <w:r>
              <w:rPr>
                <w:noProof/>
                <w:webHidden/>
              </w:rPr>
              <w:tab/>
            </w:r>
            <w:r>
              <w:rPr>
                <w:noProof/>
                <w:webHidden/>
              </w:rPr>
              <w:fldChar w:fldCharType="begin"/>
            </w:r>
            <w:r>
              <w:rPr>
                <w:noProof/>
                <w:webHidden/>
              </w:rPr>
              <w:instrText xml:space="preserve"> PAGEREF _Toc206593271 \h </w:instrText>
            </w:r>
            <w:r>
              <w:rPr>
                <w:noProof/>
                <w:webHidden/>
              </w:rPr>
            </w:r>
            <w:r>
              <w:rPr>
                <w:noProof/>
                <w:webHidden/>
              </w:rPr>
              <w:fldChar w:fldCharType="separate"/>
            </w:r>
            <w:r>
              <w:rPr>
                <w:noProof/>
                <w:webHidden/>
              </w:rPr>
              <w:t>20</w:t>
            </w:r>
            <w:r>
              <w:rPr>
                <w:noProof/>
                <w:webHidden/>
              </w:rPr>
              <w:fldChar w:fldCharType="end"/>
            </w:r>
          </w:hyperlink>
        </w:p>
        <w:p w14:paraId="7EC193D0" w14:textId="2A7064F7" w:rsidR="00B41136" w:rsidRDefault="00B41136" w:rsidP="00B41136">
          <w:r>
            <w:rPr>
              <w:b/>
              <w:bCs/>
              <w:noProof/>
            </w:rPr>
            <w:fldChar w:fldCharType="end"/>
          </w:r>
        </w:p>
      </w:sdtContent>
    </w:sdt>
    <w:p w14:paraId="6350A0A0" w14:textId="77777777" w:rsidR="00B41136" w:rsidRPr="00E074BA" w:rsidRDefault="00B41136" w:rsidP="00B41136">
      <w:pPr>
        <w:spacing w:after="160" w:line="259" w:lineRule="auto"/>
        <w:ind w:left="0"/>
        <w:jc w:val="left"/>
        <w:rPr>
          <w:rFonts w:asciiTheme="minorHAnsi" w:eastAsiaTheme="minorEastAsia" w:hAnsiTheme="minorHAnsi"/>
          <w:b/>
          <w:caps/>
          <w:kern w:val="28"/>
          <w:sz w:val="26"/>
          <w:szCs w:val="26"/>
          <w:lang w:val="en-ZA"/>
        </w:rPr>
      </w:pPr>
      <w:bookmarkStart w:id="1" w:name="_Toc421713816"/>
    </w:p>
    <w:p w14:paraId="272F02F4" w14:textId="77777777" w:rsidR="00B41136" w:rsidRDefault="00B41136" w:rsidP="00B41136">
      <w:pPr>
        <w:spacing w:after="160" w:line="259" w:lineRule="auto"/>
        <w:ind w:left="0"/>
        <w:jc w:val="left"/>
        <w:rPr>
          <w:rFonts w:asciiTheme="minorHAnsi" w:hAnsiTheme="minorHAnsi"/>
          <w:b/>
          <w:caps/>
          <w:kern w:val="28"/>
          <w:sz w:val="26"/>
          <w:szCs w:val="26"/>
        </w:rPr>
      </w:pPr>
      <w:bookmarkStart w:id="2" w:name="_Toc373313993"/>
      <w:bookmarkStart w:id="3" w:name="_Toc193112809"/>
      <w:r>
        <w:br w:type="page"/>
      </w:r>
    </w:p>
    <w:p w14:paraId="51910289" w14:textId="77777777" w:rsidR="00B41136" w:rsidRDefault="00B41136" w:rsidP="00B41136">
      <w:pPr>
        <w:pStyle w:val="Heading1"/>
      </w:pPr>
      <w:bookmarkStart w:id="4" w:name="_Toc206593255"/>
      <w:r w:rsidRPr="003155ED">
        <w:lastRenderedPageBreak/>
        <w:t>Glossary</w:t>
      </w:r>
      <w:bookmarkEnd w:id="2"/>
      <w:bookmarkEnd w:id="3"/>
      <w:bookmarkEnd w:id="4"/>
    </w:p>
    <w:p w14:paraId="431B2EF1" w14:textId="77777777" w:rsidR="00B41136" w:rsidRPr="00161BCD" w:rsidRDefault="00B41136" w:rsidP="00B41136"/>
    <w:tbl>
      <w:tblPr>
        <w:tblStyle w:val="GridTable4-Accent1"/>
        <w:tblW w:w="10060" w:type="dxa"/>
        <w:tblLook w:val="04A0" w:firstRow="1" w:lastRow="0" w:firstColumn="1" w:lastColumn="0" w:noHBand="0" w:noVBand="1"/>
      </w:tblPr>
      <w:tblGrid>
        <w:gridCol w:w="2405"/>
        <w:gridCol w:w="7655"/>
      </w:tblGrid>
      <w:tr w:rsidR="00B41136" w:rsidRPr="001E3B81" w14:paraId="37C379F6"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04E49FFB" w14:textId="77777777" w:rsidR="00B41136" w:rsidRPr="001E3B81" w:rsidRDefault="00B41136" w:rsidP="00F363E6">
            <w:pPr>
              <w:spacing w:before="60"/>
              <w:jc w:val="center"/>
              <w:rPr>
                <w:rFonts w:asciiTheme="minorHAnsi" w:hAnsiTheme="minorHAnsi" w:cs="Arial"/>
                <w:b w:val="0"/>
                <w:sz w:val="22"/>
                <w:szCs w:val="22"/>
              </w:rPr>
            </w:pPr>
            <w:r w:rsidRPr="001E3B81">
              <w:rPr>
                <w:rFonts w:asciiTheme="minorHAnsi" w:hAnsiTheme="minorHAnsi" w:cs="Arial"/>
                <w:sz w:val="22"/>
                <w:szCs w:val="22"/>
              </w:rPr>
              <w:t>Term/Acronym</w:t>
            </w:r>
          </w:p>
        </w:tc>
        <w:tc>
          <w:tcPr>
            <w:tcW w:w="7655" w:type="dxa"/>
            <w:tcBorders>
              <w:left w:val="single" w:sz="4" w:space="0" w:color="FFFFFF" w:themeColor="background1"/>
            </w:tcBorders>
          </w:tcPr>
          <w:p w14:paraId="51DA1E26" w14:textId="77777777" w:rsidR="00B41136" w:rsidRPr="001E3B81" w:rsidRDefault="00B41136" w:rsidP="00F363E6">
            <w:pPr>
              <w:spacing w:before="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1E3B81">
              <w:rPr>
                <w:rFonts w:asciiTheme="minorHAnsi" w:hAnsiTheme="minorHAnsi" w:cs="Arial"/>
                <w:sz w:val="22"/>
                <w:szCs w:val="22"/>
              </w:rPr>
              <w:t>Description</w:t>
            </w:r>
          </w:p>
        </w:tc>
      </w:tr>
      <w:tr w:rsidR="00B41136" w:rsidRPr="001E3B81" w14:paraId="72DD2254"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612AAA42" w14:textId="77777777" w:rsidR="00B41136" w:rsidRPr="00054077" w:rsidRDefault="00B41136" w:rsidP="00F363E6">
            <w:pPr>
              <w:pStyle w:val="TableBody"/>
              <w:ind w:left="0" w:firstLine="29"/>
              <w:rPr>
                <w:rFonts w:asciiTheme="minorHAnsi" w:eastAsiaTheme="minorEastAsia" w:hAnsiTheme="minorHAnsi"/>
                <w:b/>
                <w:sz w:val="22"/>
                <w:szCs w:val="22"/>
              </w:rPr>
            </w:pPr>
            <w:r w:rsidRPr="00054077">
              <w:rPr>
                <w:rFonts w:asciiTheme="minorHAnsi" w:eastAsiaTheme="minorEastAsia" w:hAnsiTheme="minorHAnsi"/>
                <w:b/>
                <w:sz w:val="22"/>
                <w:szCs w:val="22"/>
              </w:rPr>
              <w:t>SCOA</w:t>
            </w:r>
          </w:p>
        </w:tc>
        <w:tc>
          <w:tcPr>
            <w:tcW w:w="7655" w:type="dxa"/>
          </w:tcPr>
          <w:p w14:paraId="3CD2824A" w14:textId="77777777" w:rsidR="00B41136" w:rsidRPr="001E3B81" w:rsidRDefault="00B41136"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sidRPr="001E3B81">
              <w:rPr>
                <w:rFonts w:asciiTheme="minorHAnsi" w:eastAsiaTheme="minorEastAsia" w:hAnsiTheme="minorHAnsi"/>
                <w:b w:val="0"/>
                <w:sz w:val="22"/>
                <w:szCs w:val="22"/>
              </w:rPr>
              <w:t>Standard Chart of Accounts.</w:t>
            </w:r>
          </w:p>
        </w:tc>
      </w:tr>
      <w:tr w:rsidR="00B41136" w:rsidRPr="001E3B81" w14:paraId="4EFD423F"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287ADB5D" w14:textId="77777777" w:rsidR="00B41136" w:rsidRPr="00AC5CF0" w:rsidRDefault="00B41136" w:rsidP="00F363E6">
            <w:pPr>
              <w:pStyle w:val="TableBody"/>
              <w:ind w:left="0" w:firstLine="29"/>
              <w:rPr>
                <w:rFonts w:asciiTheme="minorHAnsi" w:eastAsiaTheme="minorEastAsia" w:hAnsiTheme="minorHAnsi"/>
                <w:b/>
                <w:bCs w:val="0"/>
                <w:sz w:val="22"/>
                <w:szCs w:val="22"/>
              </w:rPr>
            </w:pPr>
            <w:r w:rsidRPr="00AC5CF0">
              <w:rPr>
                <w:rFonts w:asciiTheme="minorHAnsi" w:eastAsiaTheme="minorEastAsia" w:hAnsiTheme="minorHAnsi"/>
                <w:b/>
                <w:bCs w:val="0"/>
                <w:sz w:val="22"/>
                <w:szCs w:val="22"/>
              </w:rPr>
              <w:t>Section 129 Notice</w:t>
            </w:r>
          </w:p>
        </w:tc>
        <w:tc>
          <w:tcPr>
            <w:tcW w:w="7655" w:type="dxa"/>
          </w:tcPr>
          <w:p w14:paraId="0C3E5987" w14:textId="77777777" w:rsidR="00B41136" w:rsidRPr="001E3B81" w:rsidRDefault="00B41136"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 xml:space="preserve">This is a final demand notice from the municipality send to the consumer in respective of outstanding amounts owed and not paid. </w:t>
            </w:r>
          </w:p>
        </w:tc>
      </w:tr>
      <w:tr w:rsidR="00B41136" w:rsidRPr="001E3B81" w14:paraId="686D21C0"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64E3392F" w14:textId="77777777" w:rsidR="00B41136" w:rsidRPr="00AC5CF0" w:rsidRDefault="00B41136"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Handover</w:t>
            </w:r>
          </w:p>
        </w:tc>
        <w:tc>
          <w:tcPr>
            <w:tcW w:w="7655" w:type="dxa"/>
          </w:tcPr>
          <w:p w14:paraId="7C15B928" w14:textId="77777777" w:rsidR="00B41136" w:rsidRDefault="00B41136"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when an account remained unpaid, and the municipality decides to do a handover to an attorney to try and recover the amounts owed by means of legal processes. This process will make use of a “Handed Over Account”.</w:t>
            </w:r>
          </w:p>
        </w:tc>
      </w:tr>
      <w:tr w:rsidR="00B41136" w:rsidRPr="001E3B81" w14:paraId="7B69577F"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3DB4A415" w14:textId="77777777" w:rsidR="00B41136" w:rsidRPr="00461A1C" w:rsidRDefault="00B41136" w:rsidP="00F363E6">
            <w:pPr>
              <w:pStyle w:val="TableBody"/>
              <w:ind w:left="0" w:firstLine="29"/>
              <w:rPr>
                <w:rFonts w:asciiTheme="minorHAnsi" w:eastAsiaTheme="minorEastAsia" w:hAnsiTheme="minorHAnsi"/>
                <w:b/>
                <w:bCs w:val="0"/>
                <w:sz w:val="22"/>
                <w:szCs w:val="22"/>
              </w:rPr>
            </w:pPr>
            <w:r w:rsidRPr="00461A1C">
              <w:rPr>
                <w:rFonts w:asciiTheme="minorHAnsi" w:eastAsiaTheme="minorEastAsia" w:hAnsiTheme="minorHAnsi"/>
                <w:b/>
                <w:bCs w:val="0"/>
                <w:sz w:val="22"/>
                <w:szCs w:val="22"/>
              </w:rPr>
              <w:t>Handed Over Account</w:t>
            </w:r>
          </w:p>
        </w:tc>
        <w:tc>
          <w:tcPr>
            <w:tcW w:w="7655" w:type="dxa"/>
          </w:tcPr>
          <w:p w14:paraId="56079198" w14:textId="77777777" w:rsidR="00B41136" w:rsidRDefault="00B41136"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an account created by the Section 129 – Letter of Demand process and linked to the Master Account.  There can be more than one Handed Over Account linked to a Master Account</w:t>
            </w:r>
          </w:p>
        </w:tc>
      </w:tr>
      <w:tr w:rsidR="00B41136" w:rsidRPr="001E3B81" w14:paraId="2E23F371"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134E96D4" w14:textId="77777777" w:rsidR="00B41136" w:rsidRPr="00461A1C" w:rsidRDefault="00B41136"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Master Account</w:t>
            </w:r>
          </w:p>
        </w:tc>
        <w:tc>
          <w:tcPr>
            <w:tcW w:w="7655" w:type="dxa"/>
          </w:tcPr>
          <w:p w14:paraId="48FD07E0" w14:textId="77777777" w:rsidR="00B41136" w:rsidRDefault="00B41136"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the original account where the arrears originated from.</w:t>
            </w:r>
          </w:p>
        </w:tc>
      </w:tr>
    </w:tbl>
    <w:p w14:paraId="343F1270" w14:textId="77777777" w:rsidR="00B41136" w:rsidRPr="00E074BA" w:rsidRDefault="00B41136" w:rsidP="00B41136"/>
    <w:p w14:paraId="72B32B1A" w14:textId="77777777" w:rsidR="00B41136" w:rsidRDefault="00B41136" w:rsidP="00B41136">
      <w:pPr>
        <w:pStyle w:val="Heading1"/>
        <w:rPr>
          <w:rFonts w:eastAsiaTheme="minorEastAsia"/>
          <w:lang w:val="en-ZA"/>
        </w:rPr>
      </w:pPr>
      <w:bookmarkStart w:id="5" w:name="_Toc193112810"/>
      <w:bookmarkStart w:id="6" w:name="_Toc206593256"/>
      <w:r w:rsidRPr="00E074BA">
        <w:rPr>
          <w:rFonts w:eastAsiaTheme="minorEastAsia"/>
          <w:lang w:val="en-ZA"/>
        </w:rPr>
        <w:t>Business requirement</w:t>
      </w:r>
      <w:bookmarkEnd w:id="5"/>
      <w:bookmarkEnd w:id="6"/>
      <w:r w:rsidRPr="00E074BA">
        <w:rPr>
          <w:rFonts w:eastAsiaTheme="minorEastAsia"/>
          <w:lang w:val="en-ZA"/>
        </w:rPr>
        <w:t xml:space="preserve"> </w:t>
      </w:r>
    </w:p>
    <w:p w14:paraId="5E896B2C" w14:textId="77777777" w:rsidR="00B41136" w:rsidRPr="00161BCD" w:rsidRDefault="00B41136" w:rsidP="00B41136">
      <w:pPr>
        <w:rPr>
          <w:rFonts w:eastAsiaTheme="minorEastAsia"/>
          <w:lang w:val="en-ZA"/>
        </w:rPr>
      </w:pPr>
    </w:p>
    <w:p w14:paraId="58E15205" w14:textId="77777777" w:rsidR="00B41136" w:rsidRDefault="00B41136" w:rsidP="00B41136">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The aim is to create functionality whereby a formal legal process can be actioned by the municipality to recover monies owed to the municipality.</w:t>
      </w:r>
    </w:p>
    <w:p w14:paraId="57147E41" w14:textId="77777777" w:rsidR="00B41136" w:rsidRDefault="00B41136" w:rsidP="00B41136">
      <w:pPr>
        <w:ind w:left="0"/>
        <w:rPr>
          <w:rFonts w:asciiTheme="minorHAnsi" w:eastAsiaTheme="minorEastAsia" w:hAnsiTheme="minorHAnsi" w:cstheme="minorHAnsi"/>
          <w:sz w:val="22"/>
          <w:szCs w:val="22"/>
          <w:lang w:val="en-ZA"/>
        </w:rPr>
      </w:pPr>
    </w:p>
    <w:p w14:paraId="483C67CB" w14:textId="77777777" w:rsidR="00B41136" w:rsidRDefault="00B41136" w:rsidP="00B41136">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 xml:space="preserve">To create and issue Section 129 notices (Letter of Demands) which will inform the Account Holder that legal actions will be started if outstanding arrears are not paid, or an acknowledgment of Debt is made within </w:t>
      </w:r>
      <w:r w:rsidRPr="00B81331">
        <w:rPr>
          <w:rFonts w:asciiTheme="minorHAnsi" w:eastAsiaTheme="minorEastAsia" w:hAnsiTheme="minorHAnsi" w:cstheme="minorHAnsi"/>
          <w:b/>
          <w:bCs/>
          <w:sz w:val="22"/>
          <w:szCs w:val="22"/>
          <w:lang w:val="en-ZA"/>
        </w:rPr>
        <w:t>14 workdays</w:t>
      </w:r>
      <w:r>
        <w:rPr>
          <w:rFonts w:asciiTheme="minorHAnsi" w:eastAsiaTheme="minorEastAsia" w:hAnsiTheme="minorHAnsi" w:cstheme="minorHAnsi"/>
          <w:sz w:val="22"/>
          <w:szCs w:val="22"/>
          <w:lang w:val="en-ZA"/>
        </w:rPr>
        <w:t xml:space="preserve"> from Letter of Demand issued.</w:t>
      </w:r>
    </w:p>
    <w:p w14:paraId="5066AAF7" w14:textId="77777777" w:rsidR="00B41136" w:rsidRPr="009737BD" w:rsidRDefault="00B41136" w:rsidP="00B41136">
      <w:pPr>
        <w:ind w:left="0"/>
        <w:rPr>
          <w:rFonts w:asciiTheme="minorHAnsi" w:eastAsiaTheme="minorEastAsia" w:hAnsiTheme="minorHAnsi" w:cstheme="minorHAnsi"/>
          <w:sz w:val="22"/>
          <w:szCs w:val="22"/>
          <w:lang w:val="en-ZA"/>
        </w:rPr>
      </w:pPr>
    </w:p>
    <w:tbl>
      <w:tblPr>
        <w:tblStyle w:val="GridTable4-Accent1"/>
        <w:tblW w:w="10060" w:type="dxa"/>
        <w:tblLook w:val="04A0" w:firstRow="1" w:lastRow="0" w:firstColumn="1" w:lastColumn="0" w:noHBand="0" w:noVBand="1"/>
      </w:tblPr>
      <w:tblGrid>
        <w:gridCol w:w="1129"/>
        <w:gridCol w:w="8931"/>
      </w:tblGrid>
      <w:tr w:rsidR="00B41136" w:rsidRPr="00150EB6" w14:paraId="3E6A5F53" w14:textId="77777777" w:rsidTr="00F363E6">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0DB9A5DE" w14:textId="77777777" w:rsidR="00B41136" w:rsidRPr="00150EB6" w:rsidRDefault="00B41136" w:rsidP="00F363E6">
            <w:pPr>
              <w:spacing w:before="60" w:line="240" w:lineRule="auto"/>
              <w:ind w:left="0"/>
              <w:jc w:val="center"/>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Number</w:t>
            </w:r>
          </w:p>
        </w:tc>
        <w:tc>
          <w:tcPr>
            <w:tcW w:w="8931" w:type="dxa"/>
            <w:tcBorders>
              <w:left w:val="single" w:sz="4" w:space="0" w:color="FFFFFF" w:themeColor="background1"/>
            </w:tcBorders>
          </w:tcPr>
          <w:p w14:paraId="261CEAD9" w14:textId="77777777" w:rsidR="00B41136" w:rsidRPr="00150EB6" w:rsidRDefault="00B41136" w:rsidP="00F363E6">
            <w:pPr>
              <w:spacing w:before="6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Requirement description</w:t>
            </w:r>
          </w:p>
        </w:tc>
      </w:tr>
      <w:tr w:rsidR="00B41136" w:rsidRPr="001E3B81" w14:paraId="2C2DDB50"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D7BA7D" w14:textId="77777777" w:rsidR="00B41136" w:rsidRPr="001E3B81" w:rsidRDefault="00B41136"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1</w:t>
            </w:r>
          </w:p>
        </w:tc>
        <w:tc>
          <w:tcPr>
            <w:tcW w:w="8931" w:type="dxa"/>
          </w:tcPr>
          <w:p w14:paraId="1C19FDE4" w14:textId="77777777" w:rsidR="00B41136" w:rsidRPr="001E3B81"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configuration for legal action functionalities must be created to accommodate various settings required to use these functionalities.</w:t>
            </w:r>
          </w:p>
        </w:tc>
      </w:tr>
      <w:tr w:rsidR="00B41136" w:rsidRPr="001E3B81" w14:paraId="54A8B643"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76434A7A" w14:textId="77777777" w:rsidR="00B41136" w:rsidRPr="001E3B81" w:rsidRDefault="00B41136"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2</w:t>
            </w:r>
          </w:p>
        </w:tc>
        <w:tc>
          <w:tcPr>
            <w:tcW w:w="8931" w:type="dxa"/>
          </w:tcPr>
          <w:p w14:paraId="0E8D0FED" w14:textId="77777777" w:rsidR="00B41136" w:rsidRPr="001E3B81"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new function must be created to qualify accounts for Section 129 notices and create these notices.</w:t>
            </w:r>
          </w:p>
        </w:tc>
      </w:tr>
      <w:tr w:rsidR="00B41136" w:rsidRPr="001E3B81" w14:paraId="6A76E88B"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6506E6" w14:textId="77777777" w:rsidR="00B41136" w:rsidRPr="001E3B81" w:rsidRDefault="00B41136"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3</w:t>
            </w:r>
          </w:p>
        </w:tc>
        <w:tc>
          <w:tcPr>
            <w:tcW w:w="8931" w:type="dxa"/>
          </w:tcPr>
          <w:p w14:paraId="29C6883D"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The Section 129 notices on </w:t>
            </w:r>
            <w:r w:rsidRPr="005779C7">
              <w:rPr>
                <w:rFonts w:asciiTheme="minorHAnsi" w:hAnsiTheme="minorHAnsi" w:cs="Arial"/>
                <w:sz w:val="22"/>
                <w:szCs w:val="22"/>
                <w:highlight w:val="green"/>
              </w:rPr>
              <w:t>TRIAL RUN:</w:t>
            </w:r>
          </w:p>
          <w:p w14:paraId="4065481A" w14:textId="77777777" w:rsidR="00B41136" w:rsidRPr="00C34066" w:rsidRDefault="00B41136" w:rsidP="00B41136">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M</w:t>
            </w:r>
            <w:r w:rsidRPr="00C34066">
              <w:rPr>
                <w:rFonts w:asciiTheme="minorHAnsi" w:hAnsiTheme="minorHAnsi" w:cs="Arial"/>
                <w:sz w:val="22"/>
                <w:szCs w:val="22"/>
              </w:rPr>
              <w:t>ust be stored on General Enquiries for easy access.</w:t>
            </w:r>
          </w:p>
          <w:p w14:paraId="088BF347" w14:textId="77777777" w:rsidR="00B41136" w:rsidRPr="004B07EE" w:rsidRDefault="00B41136" w:rsidP="00B41136">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mail them to the account holder.</w:t>
            </w:r>
          </w:p>
          <w:p w14:paraId="7C00987F" w14:textId="77777777" w:rsidR="00B41136" w:rsidRPr="005F032F" w:rsidRDefault="00B41136" w:rsidP="00B41136">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SMS notification to the account holder</w:t>
            </w:r>
          </w:p>
          <w:p w14:paraId="3DE738B2" w14:textId="77777777" w:rsidR="00B41136" w:rsidRPr="00C34066" w:rsidRDefault="00B41136" w:rsidP="00B41136">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be printed/ mailed to a print house in bulk.</w:t>
            </w:r>
          </w:p>
        </w:tc>
      </w:tr>
      <w:tr w:rsidR="00B41136" w:rsidRPr="001E3B81" w14:paraId="7299575D"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6EC3FB34" w14:textId="77777777" w:rsidR="00B41136" w:rsidRPr="001E3B81" w:rsidRDefault="00B41136"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4</w:t>
            </w:r>
          </w:p>
        </w:tc>
        <w:tc>
          <w:tcPr>
            <w:tcW w:w="8931" w:type="dxa"/>
          </w:tcPr>
          <w:p w14:paraId="6F88EA81"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An admin fee to raise during the </w:t>
            </w:r>
            <w:r w:rsidRPr="005779C7">
              <w:rPr>
                <w:rFonts w:asciiTheme="minorHAnsi" w:hAnsiTheme="minorHAnsi" w:cs="Arial"/>
                <w:sz w:val="22"/>
                <w:szCs w:val="22"/>
                <w:highlight w:val="red"/>
              </w:rPr>
              <w:t>FINAL RUN</w:t>
            </w:r>
            <w:r>
              <w:rPr>
                <w:rFonts w:asciiTheme="minorHAnsi" w:hAnsiTheme="minorHAnsi" w:cs="Arial"/>
                <w:sz w:val="22"/>
                <w:szCs w:val="22"/>
              </w:rPr>
              <w:t xml:space="preserve"> must be configurable.</w:t>
            </w:r>
          </w:p>
        </w:tc>
      </w:tr>
      <w:tr w:rsidR="00B41136" w:rsidRPr="001E3B81" w14:paraId="7A05C413"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FB97867" w14:textId="77777777" w:rsidR="00B41136" w:rsidRDefault="00B41136"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5</w:t>
            </w:r>
          </w:p>
        </w:tc>
        <w:tc>
          <w:tcPr>
            <w:tcW w:w="8931" w:type="dxa"/>
          </w:tcPr>
          <w:p w14:paraId="094CFDBC"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3 options are required to execute this hand over process:</w:t>
            </w:r>
          </w:p>
          <w:p w14:paraId="69AEC194" w14:textId="77777777" w:rsidR="00B41136" w:rsidRDefault="00B41136" w:rsidP="00B4113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Account</w:t>
            </w:r>
          </w:p>
          <w:p w14:paraId="70453204" w14:textId="77777777" w:rsidR="00B41136" w:rsidRDefault="00B41136" w:rsidP="00B4113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Bulk</w:t>
            </w:r>
          </w:p>
          <w:p w14:paraId="299CA8D5" w14:textId="77777777" w:rsidR="00B41136" w:rsidRPr="00843E1A" w:rsidRDefault="00B41136" w:rsidP="00B41136">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Rotational</w:t>
            </w:r>
          </w:p>
        </w:tc>
      </w:tr>
    </w:tbl>
    <w:p w14:paraId="4A3FFECB" w14:textId="77777777" w:rsidR="00B41136" w:rsidRPr="00E074BA" w:rsidRDefault="00B41136" w:rsidP="00B41136">
      <w:pPr>
        <w:pStyle w:val="Heading2"/>
      </w:pPr>
      <w:bookmarkStart w:id="7" w:name="_Toc193112811"/>
      <w:bookmarkStart w:id="8" w:name="_Toc206593257"/>
      <w:bookmarkEnd w:id="1"/>
      <w:r w:rsidRPr="00E074BA">
        <w:lastRenderedPageBreak/>
        <w:t>Business Objectives</w:t>
      </w:r>
      <w:bookmarkEnd w:id="7"/>
      <w:bookmarkEnd w:id="8"/>
    </w:p>
    <w:p w14:paraId="141E8F2F" w14:textId="77777777" w:rsidR="00B41136" w:rsidRPr="001774B0" w:rsidRDefault="00B41136" w:rsidP="00B41136">
      <w:pPr>
        <w:rPr>
          <w:rFonts w:asciiTheme="minorHAnsi" w:hAnsiTheme="minorHAnsi" w:cstheme="minorHAnsi"/>
          <w:iCs/>
          <w:sz w:val="22"/>
          <w:szCs w:val="22"/>
          <w:lang w:val="en-ZA"/>
        </w:rPr>
      </w:pPr>
      <w:r w:rsidRPr="001774B0">
        <w:rPr>
          <w:rFonts w:asciiTheme="minorHAnsi" w:hAnsiTheme="minorHAnsi" w:cstheme="minorHAnsi"/>
          <w:iCs/>
          <w:sz w:val="22"/>
          <w:szCs w:val="22"/>
          <w:lang w:val="en-ZA"/>
        </w:rPr>
        <w:t>To enable the client to</w:t>
      </w:r>
      <w:r>
        <w:rPr>
          <w:rFonts w:asciiTheme="minorHAnsi" w:hAnsiTheme="minorHAnsi" w:cstheme="minorHAnsi"/>
          <w:iCs/>
          <w:sz w:val="22"/>
          <w:szCs w:val="22"/>
          <w:lang w:val="en-ZA"/>
        </w:rPr>
        <w:t xml:space="preserve"> apply credit control to accounts with unpaid balances with the use of formal legal action procedures.</w:t>
      </w:r>
    </w:p>
    <w:p w14:paraId="7367C4F4" w14:textId="77777777" w:rsidR="00B41136" w:rsidRDefault="00B41136" w:rsidP="00B41136">
      <w:pPr>
        <w:pStyle w:val="Heading3"/>
        <w:rPr>
          <w:rFonts w:eastAsiaTheme="minorEastAsia"/>
        </w:rPr>
      </w:pPr>
      <w:bookmarkStart w:id="9" w:name="_Toc206593258"/>
      <w:r w:rsidRPr="001E3B81">
        <w:rPr>
          <w:rFonts w:eastAsiaTheme="minorEastAsia"/>
        </w:rPr>
        <w:t>In scope</w:t>
      </w:r>
      <w:bookmarkEnd w:id="9"/>
    </w:p>
    <w:p w14:paraId="6EFBBE66" w14:textId="77777777" w:rsidR="00B41136" w:rsidRPr="00D85B5E" w:rsidRDefault="00B41136" w:rsidP="00B41136">
      <w:pPr>
        <w:rPr>
          <w:rFonts w:eastAsiaTheme="minorEastAsia"/>
        </w:rPr>
      </w:pPr>
    </w:p>
    <w:tbl>
      <w:tblPr>
        <w:tblStyle w:val="GridTable4-Accent1"/>
        <w:tblW w:w="10060" w:type="dxa"/>
        <w:tblLook w:val="04A0" w:firstRow="1" w:lastRow="0" w:firstColumn="1" w:lastColumn="0" w:noHBand="0" w:noVBand="1"/>
      </w:tblPr>
      <w:tblGrid>
        <w:gridCol w:w="1271"/>
        <w:gridCol w:w="8789"/>
      </w:tblGrid>
      <w:tr w:rsidR="00B41136" w:rsidRPr="00F00F03" w14:paraId="638F2C24" w14:textId="77777777" w:rsidTr="00F363E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4AC42F56" w14:textId="77777777" w:rsidR="00B41136" w:rsidRPr="00F00F03" w:rsidRDefault="00B41136" w:rsidP="00F363E6">
            <w:pPr>
              <w:pStyle w:val="TableHeader"/>
              <w:spacing w:before="60"/>
              <w:rPr>
                <w:rFonts w:asciiTheme="minorHAnsi" w:hAnsiTheme="minorHAnsi"/>
                <w:sz w:val="22"/>
                <w:szCs w:val="22"/>
              </w:rPr>
            </w:pPr>
            <w:r w:rsidRPr="00F00F03">
              <w:rPr>
                <w:rFonts w:asciiTheme="minorHAnsi" w:hAnsiTheme="minorHAnsi"/>
                <w:sz w:val="22"/>
                <w:szCs w:val="22"/>
              </w:rPr>
              <w:t>No</w:t>
            </w:r>
          </w:p>
        </w:tc>
        <w:tc>
          <w:tcPr>
            <w:tcW w:w="8789" w:type="dxa"/>
            <w:tcBorders>
              <w:left w:val="single" w:sz="4" w:space="0" w:color="FFFFFF" w:themeColor="background1"/>
            </w:tcBorders>
          </w:tcPr>
          <w:p w14:paraId="6358DFD0" w14:textId="77777777" w:rsidR="00B41136" w:rsidRPr="00F00F03" w:rsidRDefault="00B41136" w:rsidP="00F363E6">
            <w:pPr>
              <w:pStyle w:val="TableHeader"/>
              <w:spacing w:before="60"/>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F00F03">
              <w:rPr>
                <w:rFonts w:asciiTheme="minorHAnsi" w:hAnsiTheme="minorHAnsi"/>
                <w:sz w:val="22"/>
                <w:szCs w:val="22"/>
              </w:rPr>
              <w:t>Description</w:t>
            </w:r>
          </w:p>
        </w:tc>
      </w:tr>
      <w:tr w:rsidR="00B41136" w:rsidRPr="00F00F03" w14:paraId="6C9F4E54" w14:textId="77777777" w:rsidTr="00F363E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71" w:type="dxa"/>
          </w:tcPr>
          <w:p w14:paraId="069D4B68" w14:textId="77777777" w:rsidR="00B41136" w:rsidRPr="00F00F03" w:rsidRDefault="00B41136" w:rsidP="00F363E6">
            <w:pPr>
              <w:pStyle w:val="TableBody"/>
              <w:rPr>
                <w:rFonts w:asciiTheme="minorHAnsi" w:hAnsiTheme="minorHAnsi"/>
                <w:sz w:val="22"/>
                <w:szCs w:val="22"/>
              </w:rPr>
            </w:pPr>
            <w:r w:rsidRPr="00F00F03">
              <w:rPr>
                <w:rFonts w:asciiTheme="minorHAnsi" w:hAnsiTheme="minorHAnsi"/>
                <w:sz w:val="22"/>
                <w:szCs w:val="22"/>
              </w:rPr>
              <w:t>1</w:t>
            </w:r>
          </w:p>
        </w:tc>
        <w:tc>
          <w:tcPr>
            <w:tcW w:w="8789" w:type="dxa"/>
          </w:tcPr>
          <w:p w14:paraId="5B627E97" w14:textId="77777777" w:rsidR="00B41136" w:rsidRPr="00F00F03" w:rsidRDefault="00B41136"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a legal action configuration menu item to accommodate the relevant configuration settings.</w:t>
            </w:r>
          </w:p>
        </w:tc>
      </w:tr>
      <w:tr w:rsidR="00B41136" w:rsidRPr="00F00F03" w14:paraId="62CB93FA"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368CE6CD" w14:textId="77777777" w:rsidR="00B41136" w:rsidRPr="00F00F03" w:rsidRDefault="00B41136" w:rsidP="00F363E6">
            <w:pPr>
              <w:pStyle w:val="TableBody"/>
              <w:spacing w:line="360" w:lineRule="auto"/>
              <w:rPr>
                <w:rFonts w:asciiTheme="minorHAnsi" w:hAnsiTheme="minorHAnsi"/>
                <w:sz w:val="22"/>
                <w:szCs w:val="22"/>
              </w:rPr>
            </w:pPr>
            <w:r w:rsidRPr="00F00F03">
              <w:rPr>
                <w:rFonts w:asciiTheme="minorHAnsi" w:hAnsiTheme="minorHAnsi"/>
                <w:sz w:val="22"/>
                <w:szCs w:val="22"/>
              </w:rPr>
              <w:t>2</w:t>
            </w:r>
          </w:p>
        </w:tc>
        <w:tc>
          <w:tcPr>
            <w:tcW w:w="8789" w:type="dxa"/>
          </w:tcPr>
          <w:p w14:paraId="567F0ABB" w14:textId="77777777" w:rsidR="00B41136" w:rsidRPr="00F00F03" w:rsidRDefault="00B41136"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functionality to apply qualification based on parameters/filters for Section 129 notices and create the actual notices.</w:t>
            </w:r>
          </w:p>
        </w:tc>
      </w:tr>
      <w:tr w:rsidR="00B41136" w:rsidRPr="00F00F03" w14:paraId="212B95BE"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6F8DB2D" w14:textId="77777777" w:rsidR="00B41136" w:rsidRPr="00F00F03" w:rsidRDefault="00B41136" w:rsidP="00F363E6">
            <w:pPr>
              <w:pStyle w:val="TableBody"/>
              <w:spacing w:line="360" w:lineRule="auto"/>
              <w:rPr>
                <w:rFonts w:asciiTheme="minorHAnsi" w:hAnsiTheme="minorHAnsi"/>
                <w:sz w:val="22"/>
                <w:szCs w:val="22"/>
              </w:rPr>
            </w:pPr>
            <w:r>
              <w:rPr>
                <w:rFonts w:asciiTheme="minorHAnsi" w:hAnsiTheme="minorHAnsi"/>
                <w:sz w:val="22"/>
                <w:szCs w:val="22"/>
              </w:rPr>
              <w:t>3</w:t>
            </w:r>
          </w:p>
        </w:tc>
        <w:tc>
          <w:tcPr>
            <w:tcW w:w="8789" w:type="dxa"/>
          </w:tcPr>
          <w:p w14:paraId="03FD22C5" w14:textId="77777777" w:rsidR="00B41136" w:rsidRDefault="00B41136"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functionality to create the handover process</w:t>
            </w:r>
          </w:p>
        </w:tc>
      </w:tr>
      <w:tr w:rsidR="00B41136" w:rsidRPr="00F00F03" w14:paraId="33B3FA1E"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201C5A04" w14:textId="77777777" w:rsidR="00B41136" w:rsidRPr="00F00F03" w:rsidRDefault="00B41136" w:rsidP="00F363E6">
            <w:pPr>
              <w:pStyle w:val="TableBody"/>
              <w:spacing w:line="360" w:lineRule="auto"/>
              <w:rPr>
                <w:rFonts w:asciiTheme="minorHAnsi" w:hAnsiTheme="minorHAnsi"/>
                <w:sz w:val="22"/>
                <w:szCs w:val="22"/>
              </w:rPr>
            </w:pPr>
            <w:r>
              <w:rPr>
                <w:rFonts w:asciiTheme="minorHAnsi" w:hAnsiTheme="minorHAnsi"/>
                <w:sz w:val="22"/>
                <w:szCs w:val="22"/>
              </w:rPr>
              <w:t>4</w:t>
            </w:r>
          </w:p>
        </w:tc>
        <w:tc>
          <w:tcPr>
            <w:tcW w:w="8789" w:type="dxa"/>
          </w:tcPr>
          <w:p w14:paraId="7AB60392" w14:textId="77777777" w:rsidR="00B41136" w:rsidRDefault="00B41136"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section 129 template used for email &amp; print</w:t>
            </w:r>
          </w:p>
        </w:tc>
      </w:tr>
      <w:tr w:rsidR="00B41136" w:rsidRPr="00F00F03" w14:paraId="482F59E1"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8F10F7" w14:textId="77777777" w:rsidR="00B41136" w:rsidRDefault="00B41136" w:rsidP="00F363E6">
            <w:pPr>
              <w:pStyle w:val="TableBody"/>
              <w:spacing w:line="360" w:lineRule="auto"/>
              <w:rPr>
                <w:rFonts w:asciiTheme="minorHAnsi" w:hAnsiTheme="minorHAnsi"/>
                <w:sz w:val="22"/>
                <w:szCs w:val="22"/>
              </w:rPr>
            </w:pPr>
            <w:r>
              <w:rPr>
                <w:rFonts w:asciiTheme="minorHAnsi" w:hAnsiTheme="minorHAnsi"/>
                <w:sz w:val="22"/>
                <w:szCs w:val="22"/>
              </w:rPr>
              <w:t>5</w:t>
            </w:r>
          </w:p>
        </w:tc>
        <w:tc>
          <w:tcPr>
            <w:tcW w:w="8789" w:type="dxa"/>
          </w:tcPr>
          <w:p w14:paraId="7D8A92D1" w14:textId="77777777" w:rsidR="00B41136" w:rsidRDefault="00B41136"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SMS notification template</w:t>
            </w:r>
          </w:p>
        </w:tc>
      </w:tr>
      <w:tr w:rsidR="00B41136" w:rsidRPr="00F00F03" w14:paraId="459BD40D"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5B97F39D" w14:textId="77777777" w:rsidR="00B41136" w:rsidRDefault="00B41136" w:rsidP="00F363E6">
            <w:pPr>
              <w:pStyle w:val="TableBody"/>
              <w:spacing w:line="360" w:lineRule="auto"/>
              <w:rPr>
                <w:rFonts w:asciiTheme="minorHAnsi" w:hAnsiTheme="minorHAnsi"/>
                <w:sz w:val="22"/>
                <w:szCs w:val="22"/>
              </w:rPr>
            </w:pPr>
            <w:r>
              <w:rPr>
                <w:rFonts w:asciiTheme="minorHAnsi" w:hAnsiTheme="minorHAnsi"/>
                <w:sz w:val="22"/>
                <w:szCs w:val="22"/>
              </w:rPr>
              <w:t>6</w:t>
            </w:r>
          </w:p>
        </w:tc>
        <w:tc>
          <w:tcPr>
            <w:tcW w:w="8789" w:type="dxa"/>
          </w:tcPr>
          <w:p w14:paraId="6F69B6EF" w14:textId="77777777" w:rsidR="00B41136" w:rsidRDefault="00B41136"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Dashboard Notification under Debt for “Section 129 Letter of Demand – Process Handovers</w:t>
            </w:r>
          </w:p>
        </w:tc>
      </w:tr>
      <w:tr w:rsidR="00B41136" w:rsidRPr="00F00F03" w14:paraId="26B0FFA2"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622DFDA" w14:textId="77777777" w:rsidR="00B41136" w:rsidRDefault="00B41136" w:rsidP="00F363E6">
            <w:pPr>
              <w:pStyle w:val="TableBody"/>
              <w:spacing w:line="360" w:lineRule="auto"/>
              <w:rPr>
                <w:rFonts w:asciiTheme="minorHAnsi" w:hAnsiTheme="minorHAnsi"/>
                <w:sz w:val="22"/>
                <w:szCs w:val="22"/>
              </w:rPr>
            </w:pPr>
            <w:r>
              <w:rPr>
                <w:rFonts w:asciiTheme="minorHAnsi" w:hAnsiTheme="minorHAnsi"/>
                <w:sz w:val="22"/>
                <w:szCs w:val="22"/>
              </w:rPr>
              <w:t>7</w:t>
            </w:r>
          </w:p>
        </w:tc>
        <w:tc>
          <w:tcPr>
            <w:tcW w:w="8789" w:type="dxa"/>
          </w:tcPr>
          <w:p w14:paraId="02F25B9B" w14:textId="77777777" w:rsidR="00B41136" w:rsidRDefault="00B41136"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 xml:space="preserve">Add Status under </w:t>
            </w:r>
            <w:proofErr w:type="spellStart"/>
            <w:r>
              <w:rPr>
                <w:rFonts w:asciiTheme="minorHAnsi" w:hAnsiTheme="minorHAnsi"/>
                <w:b w:val="0"/>
                <w:sz w:val="22"/>
                <w:szCs w:val="22"/>
              </w:rPr>
              <w:t>Const_Status</w:t>
            </w:r>
            <w:proofErr w:type="spellEnd"/>
            <w:r>
              <w:rPr>
                <w:rFonts w:asciiTheme="minorHAnsi" w:hAnsiTheme="minorHAnsi"/>
                <w:b w:val="0"/>
                <w:sz w:val="22"/>
                <w:szCs w:val="22"/>
              </w:rPr>
              <w:t xml:space="preserve"> as indicated below</w:t>
            </w:r>
          </w:p>
        </w:tc>
      </w:tr>
    </w:tbl>
    <w:p w14:paraId="6F4BB7C7" w14:textId="608524A9" w:rsidR="00B41136" w:rsidRDefault="00B41136" w:rsidP="00B41136">
      <w:pPr>
        <w:pStyle w:val="Heading1"/>
        <w:rPr>
          <w:rFonts w:eastAsiaTheme="minorEastAsia"/>
          <w:lang w:val="en-ZA"/>
        </w:rPr>
      </w:pPr>
      <w:bookmarkStart w:id="10" w:name="_Toc421713831"/>
      <w:bookmarkStart w:id="11" w:name="_Toc193112812"/>
      <w:bookmarkStart w:id="12" w:name="_Toc206593259"/>
      <w:r>
        <w:rPr>
          <w:rFonts w:eastAsiaTheme="minorEastAsia"/>
          <w:lang w:val="en-ZA"/>
        </w:rPr>
        <w:t>3.1</w:t>
      </w:r>
      <w:r>
        <w:rPr>
          <w:rFonts w:eastAsiaTheme="minorEastAsia"/>
          <w:lang w:val="en-ZA"/>
        </w:rPr>
        <w:tab/>
      </w:r>
      <w:r w:rsidRPr="00054077">
        <w:rPr>
          <w:rFonts w:eastAsiaTheme="minorEastAsia"/>
          <w:lang w:val="en-ZA"/>
        </w:rPr>
        <w:t>Detailed enhancement REQUIREMENTS</w:t>
      </w:r>
      <w:bookmarkEnd w:id="10"/>
      <w:bookmarkEnd w:id="11"/>
      <w:r>
        <w:rPr>
          <w:rFonts w:eastAsiaTheme="minorEastAsia"/>
          <w:lang w:val="en-ZA"/>
        </w:rPr>
        <w:t xml:space="preserve"> – Menu’s &amp; permissions – </w:t>
      </w:r>
      <w:r w:rsidR="00F35D73">
        <w:rPr>
          <w:rFonts w:eastAsiaTheme="minorEastAsia"/>
          <w:lang w:val="en-ZA"/>
        </w:rPr>
        <w:t>P</w:t>
      </w:r>
      <w:r>
        <w:rPr>
          <w:rFonts w:eastAsiaTheme="minorEastAsia"/>
          <w:lang w:val="en-ZA"/>
        </w:rPr>
        <w:t>art 1 (spec)</w:t>
      </w:r>
      <w:bookmarkEnd w:id="12"/>
    </w:p>
    <w:bookmarkEnd w:id="0"/>
    <w:p w14:paraId="46D63A8A" w14:textId="77777777" w:rsidR="00B41136" w:rsidRDefault="00B41136" w:rsidP="00B41136">
      <w:pPr>
        <w:spacing w:after="160" w:line="259" w:lineRule="auto"/>
        <w:ind w:left="0"/>
        <w:jc w:val="left"/>
        <w:rPr>
          <w:rFonts w:asciiTheme="minorHAnsi" w:eastAsiaTheme="minorEastAsia" w:hAnsiTheme="minorHAnsi"/>
          <w:b/>
          <w:kern w:val="28"/>
          <w:sz w:val="26"/>
          <w:szCs w:val="26"/>
          <w:lang w:val="en-ZA"/>
        </w:rPr>
      </w:pPr>
    </w:p>
    <w:p w14:paraId="239093AE" w14:textId="3C7E1683" w:rsidR="00B41136" w:rsidRPr="00E074BA" w:rsidRDefault="00B41136" w:rsidP="00B41136">
      <w:pPr>
        <w:pStyle w:val="Heading1"/>
      </w:pPr>
      <w:bookmarkStart w:id="13" w:name="_Toc193112814"/>
      <w:bookmarkStart w:id="14" w:name="_Toc206593260"/>
      <w:r>
        <w:t>4.1</w:t>
      </w:r>
      <w:r>
        <w:tab/>
      </w:r>
      <w:r w:rsidRPr="00E074BA">
        <w:t>Program Menu/Execution Path</w:t>
      </w:r>
      <w:r>
        <w:t xml:space="preserve"> – Section 129 – Letter of Demand Configuration</w:t>
      </w:r>
      <w:bookmarkEnd w:id="13"/>
      <w:r>
        <w:t xml:space="preserve"> – Part 2 (Spec)</w:t>
      </w:r>
      <w:bookmarkEnd w:id="14"/>
    </w:p>
    <w:p w14:paraId="7C7E41FD" w14:textId="77777777" w:rsidR="00B41136" w:rsidRDefault="00B41136" w:rsidP="00B41136">
      <w:pPr>
        <w:rPr>
          <w:rFonts w:asciiTheme="minorHAnsi" w:eastAsiaTheme="minorEastAsia" w:hAnsiTheme="minorHAnsi"/>
          <w:iCs/>
          <w:sz w:val="22"/>
          <w:szCs w:val="22"/>
          <w:lang w:val="en-ZA"/>
        </w:rPr>
      </w:pPr>
      <w:r>
        <w:rPr>
          <w:rFonts w:asciiTheme="minorHAnsi" w:eastAsiaTheme="minorEastAsia" w:hAnsiTheme="minorHAnsi"/>
          <w:iCs/>
          <w:sz w:val="22"/>
          <w:szCs w:val="22"/>
          <w:lang w:val="en-ZA"/>
        </w:rPr>
        <w:t>Configurations &gt;&gt; Debt &amp; Legal Settings &gt;&gt; Section 129 - Letter of Demand</w:t>
      </w:r>
    </w:p>
    <w:p w14:paraId="12B68791" w14:textId="0E0E54E5" w:rsidR="00B41136" w:rsidRDefault="00B41136" w:rsidP="00B41136">
      <w:pPr>
        <w:pStyle w:val="Heading3"/>
      </w:pPr>
      <w:bookmarkStart w:id="15" w:name="_Toc206593261"/>
      <w:r>
        <w:t>4.1.1</w:t>
      </w:r>
      <w:r>
        <w:tab/>
      </w:r>
      <w:r w:rsidRPr="00E074BA">
        <w:t>Business Rules</w:t>
      </w:r>
      <w:bookmarkEnd w:id="15"/>
      <w:r w:rsidRPr="00E074BA">
        <w:t xml:space="preserve">  </w:t>
      </w:r>
    </w:p>
    <w:p w14:paraId="7F7B7481" w14:textId="77777777" w:rsidR="00B41136" w:rsidRPr="00D67214" w:rsidRDefault="00B41136" w:rsidP="00B41136">
      <w:pPr>
        <w:rPr>
          <w:rFonts w:asciiTheme="minorHAnsi" w:hAnsiTheme="minorHAnsi"/>
          <w:iCs/>
          <w:sz w:val="22"/>
          <w:szCs w:val="22"/>
        </w:rPr>
      </w:pPr>
    </w:p>
    <w:tbl>
      <w:tblPr>
        <w:tblStyle w:val="GridTable4-Accent1"/>
        <w:tblW w:w="10060" w:type="dxa"/>
        <w:tblLook w:val="04A0" w:firstRow="1" w:lastRow="0" w:firstColumn="1" w:lastColumn="0" w:noHBand="0" w:noVBand="1"/>
      </w:tblPr>
      <w:tblGrid>
        <w:gridCol w:w="1032"/>
        <w:gridCol w:w="9028"/>
      </w:tblGrid>
      <w:tr w:rsidR="00B41136" w:rsidRPr="00FA63E6" w14:paraId="2CE6A4CB"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left w:val="nil"/>
              <w:bottom w:val="nil"/>
              <w:right w:val="single" w:sz="4" w:space="0" w:color="FFFFFF" w:themeColor="background1"/>
            </w:tcBorders>
          </w:tcPr>
          <w:p w14:paraId="3E3166DC" w14:textId="77777777" w:rsidR="00B41136" w:rsidRPr="00FA63E6" w:rsidRDefault="00B41136" w:rsidP="00F363E6">
            <w:pPr>
              <w:spacing w:before="60"/>
              <w:ind w:left="0"/>
              <w:jc w:val="left"/>
              <w:rPr>
                <w:rFonts w:asciiTheme="minorHAnsi" w:hAnsiTheme="minorHAnsi" w:cs="Arial"/>
                <w:b w:val="0"/>
                <w:sz w:val="22"/>
                <w:szCs w:val="22"/>
              </w:rPr>
            </w:pPr>
            <w:r w:rsidRPr="00FA63E6">
              <w:rPr>
                <w:rFonts w:asciiTheme="minorHAnsi" w:hAnsiTheme="minorHAnsi" w:cs="Arial"/>
                <w:sz w:val="22"/>
                <w:szCs w:val="22"/>
              </w:rPr>
              <w:t>Number</w:t>
            </w:r>
          </w:p>
        </w:tc>
        <w:tc>
          <w:tcPr>
            <w:tcW w:w="9072" w:type="dxa"/>
            <w:tcBorders>
              <w:left w:val="single" w:sz="4" w:space="0" w:color="FFFFFF" w:themeColor="background1"/>
              <w:bottom w:val="nil"/>
            </w:tcBorders>
          </w:tcPr>
          <w:p w14:paraId="0843D247" w14:textId="77777777" w:rsidR="00B41136" w:rsidRPr="00FA63E6" w:rsidRDefault="00B41136" w:rsidP="00F363E6">
            <w:pPr>
              <w:spacing w:before="60"/>
              <w:ind w:left="33" w:hanging="33"/>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FA63E6">
              <w:rPr>
                <w:rFonts w:asciiTheme="minorHAnsi" w:hAnsiTheme="minorHAnsi" w:cs="Arial"/>
                <w:sz w:val="22"/>
                <w:szCs w:val="22"/>
              </w:rPr>
              <w:t>Business Rule</w:t>
            </w:r>
          </w:p>
        </w:tc>
      </w:tr>
      <w:tr w:rsidR="00B41136" w:rsidRPr="00FA63E6" w14:paraId="278E037B"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274CBFA9" w14:textId="77777777" w:rsidR="00B41136" w:rsidRPr="00FA63E6" w:rsidRDefault="00B41136" w:rsidP="00F363E6">
            <w:pPr>
              <w:jc w:val="left"/>
              <w:rPr>
                <w:rFonts w:asciiTheme="minorHAnsi" w:hAnsiTheme="minorHAnsi" w:cs="Arial"/>
                <w:sz w:val="22"/>
                <w:szCs w:val="22"/>
              </w:rPr>
            </w:pPr>
            <w:r w:rsidRPr="00FA63E6">
              <w:rPr>
                <w:rFonts w:asciiTheme="minorHAnsi" w:hAnsiTheme="minorHAnsi" w:cs="Arial"/>
                <w:sz w:val="22"/>
                <w:szCs w:val="22"/>
              </w:rPr>
              <w:t>1</w:t>
            </w:r>
          </w:p>
        </w:tc>
        <w:tc>
          <w:tcPr>
            <w:tcW w:w="9072" w:type="dxa"/>
            <w:tcBorders>
              <w:top w:val="nil"/>
            </w:tcBorders>
          </w:tcPr>
          <w:p w14:paraId="46618DE9" w14:textId="77777777" w:rsidR="00B41136" w:rsidRPr="00FA63E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eastAsiaTheme="minorEastAsia" w:hAnsiTheme="minorHAnsi"/>
                <w:sz w:val="22"/>
                <w:szCs w:val="22"/>
                <w:lang w:val="en-ZA"/>
              </w:rPr>
              <w:t>The standard Section 129 Notice template must be linked – it must be defaulted as the setting.</w:t>
            </w:r>
          </w:p>
        </w:tc>
      </w:tr>
      <w:tr w:rsidR="00B41136" w:rsidRPr="00FA63E6" w14:paraId="4F091F3E"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0E284560" w14:textId="77777777" w:rsidR="00B41136" w:rsidRPr="00FA63E6" w:rsidRDefault="00B41136" w:rsidP="00F363E6">
            <w:pPr>
              <w:jc w:val="left"/>
              <w:rPr>
                <w:rFonts w:asciiTheme="minorHAnsi" w:hAnsiTheme="minorHAnsi" w:cs="Arial"/>
                <w:sz w:val="22"/>
                <w:szCs w:val="22"/>
              </w:rPr>
            </w:pPr>
            <w:r>
              <w:rPr>
                <w:rFonts w:asciiTheme="minorHAnsi" w:hAnsiTheme="minorHAnsi" w:cs="Arial"/>
                <w:sz w:val="22"/>
                <w:szCs w:val="22"/>
              </w:rPr>
              <w:t>2</w:t>
            </w:r>
          </w:p>
        </w:tc>
        <w:tc>
          <w:tcPr>
            <w:tcW w:w="9072" w:type="dxa"/>
            <w:tcBorders>
              <w:top w:val="nil"/>
            </w:tcBorders>
          </w:tcPr>
          <w:p w14:paraId="39FA367D"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SMS notification template must be linked – it must be defaulted as the setting</w:t>
            </w:r>
          </w:p>
        </w:tc>
      </w:tr>
      <w:tr w:rsidR="00B41136" w:rsidRPr="00FA63E6" w14:paraId="5E8D95B6"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2C007274" w14:textId="77777777" w:rsidR="00B41136" w:rsidRPr="00FA63E6" w:rsidRDefault="00B41136" w:rsidP="00F363E6">
            <w:pPr>
              <w:jc w:val="left"/>
              <w:rPr>
                <w:rFonts w:asciiTheme="minorHAnsi" w:hAnsiTheme="minorHAnsi" w:cs="Arial"/>
                <w:sz w:val="22"/>
                <w:szCs w:val="22"/>
              </w:rPr>
            </w:pPr>
            <w:r>
              <w:rPr>
                <w:rFonts w:asciiTheme="minorHAnsi" w:hAnsiTheme="minorHAnsi" w:cs="Arial"/>
                <w:sz w:val="22"/>
                <w:szCs w:val="22"/>
              </w:rPr>
              <w:lastRenderedPageBreak/>
              <w:t>3</w:t>
            </w:r>
          </w:p>
        </w:tc>
        <w:tc>
          <w:tcPr>
            <w:tcW w:w="9072" w:type="dxa"/>
            <w:tcBorders>
              <w:top w:val="nil"/>
              <w:bottom w:val="nil"/>
            </w:tcBorders>
          </w:tcPr>
          <w:p w14:paraId="28339952" w14:textId="77777777" w:rsidR="00B41136" w:rsidRPr="007B7CEF"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Number of lapse days from notice before legal procedures initiated cannot be zero – must be defaulted to 14 – this is workdays excluding weekends and public holidays, which is the current prescribed lapse days by law.</w:t>
            </w:r>
          </w:p>
        </w:tc>
      </w:tr>
      <w:tr w:rsidR="00B41136" w:rsidRPr="00FA63E6" w14:paraId="1EF8A055"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78B5466C"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4</w:t>
            </w:r>
          </w:p>
        </w:tc>
        <w:tc>
          <w:tcPr>
            <w:tcW w:w="9072" w:type="dxa"/>
            <w:tcBorders>
              <w:top w:val="nil"/>
              <w:bottom w:val="nil"/>
            </w:tcBorders>
          </w:tcPr>
          <w:p w14:paraId="5D5B9F3C"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number of PDF notices created per file must be configurable.</w:t>
            </w:r>
          </w:p>
        </w:tc>
      </w:tr>
      <w:tr w:rsidR="00B41136" w:rsidRPr="00FA63E6" w14:paraId="3CD86832"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432BA70F"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5</w:t>
            </w:r>
          </w:p>
        </w:tc>
        <w:tc>
          <w:tcPr>
            <w:tcW w:w="9072" w:type="dxa"/>
            <w:tcBorders>
              <w:top w:val="nil"/>
              <w:bottom w:val="nil"/>
            </w:tcBorders>
          </w:tcPr>
          <w:p w14:paraId="7CB4BD8B" w14:textId="77777777" w:rsidR="00B4113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Provision must be made for a cost item to be setup to raise a fee (or not) for creating the notice.</w:t>
            </w:r>
          </w:p>
        </w:tc>
      </w:tr>
      <w:tr w:rsidR="00B41136" w:rsidRPr="00FA63E6" w14:paraId="74969DE6"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552212D1"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6</w:t>
            </w:r>
          </w:p>
        </w:tc>
        <w:tc>
          <w:tcPr>
            <w:tcW w:w="9072" w:type="dxa"/>
            <w:tcBorders>
              <w:top w:val="nil"/>
              <w:bottom w:val="nil"/>
            </w:tcBorders>
          </w:tcPr>
          <w:p w14:paraId="1738AECD"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parameters must be set for a specific financial year and cannot be changed once it is saved.</w:t>
            </w:r>
          </w:p>
        </w:tc>
      </w:tr>
      <w:tr w:rsidR="00B41136" w:rsidRPr="00FA63E6" w14:paraId="78D45265"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51347FEF"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7</w:t>
            </w:r>
          </w:p>
        </w:tc>
        <w:tc>
          <w:tcPr>
            <w:tcW w:w="9072" w:type="dxa"/>
            <w:tcBorders>
              <w:top w:val="nil"/>
              <w:bottom w:val="nil"/>
            </w:tcBorders>
          </w:tcPr>
          <w:p w14:paraId="661CC592" w14:textId="77777777" w:rsidR="00B4113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To change a set of parameters a new set of parameters must be added.</w:t>
            </w:r>
          </w:p>
        </w:tc>
      </w:tr>
      <w:tr w:rsidR="00B41136" w:rsidRPr="00FA63E6" w14:paraId="63BD6361"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0469DD2A"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8</w:t>
            </w:r>
          </w:p>
        </w:tc>
        <w:tc>
          <w:tcPr>
            <w:tcW w:w="9072" w:type="dxa"/>
            <w:tcBorders>
              <w:top w:val="nil"/>
              <w:bottom w:val="nil"/>
            </w:tcBorders>
          </w:tcPr>
          <w:p w14:paraId="6C563A18"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Multiple entries for a financial year are possible.</w:t>
            </w:r>
          </w:p>
          <w:p w14:paraId="42FFA082"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But only 1 entry for a specific financial year can be enabled at any one time.</w:t>
            </w:r>
          </w:p>
        </w:tc>
      </w:tr>
      <w:tr w:rsidR="00B41136" w:rsidRPr="00FA63E6" w14:paraId="0AFEDD28"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739A7D5E"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9</w:t>
            </w:r>
          </w:p>
        </w:tc>
        <w:tc>
          <w:tcPr>
            <w:tcW w:w="9072" w:type="dxa"/>
            <w:tcBorders>
              <w:top w:val="nil"/>
              <w:bottom w:val="nil"/>
            </w:tcBorders>
          </w:tcPr>
          <w:p w14:paraId="08C86607" w14:textId="77777777" w:rsidR="00B4113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 xml:space="preserve">If a specific entry for a fin-year is enabled by the user – then all other entries for the same year must be auto-disabled by the system. </w:t>
            </w:r>
          </w:p>
        </w:tc>
      </w:tr>
      <w:tr w:rsidR="00B41136" w:rsidRPr="00FA63E6" w14:paraId="427172BB"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6E770D5D"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10</w:t>
            </w:r>
          </w:p>
        </w:tc>
        <w:tc>
          <w:tcPr>
            <w:tcW w:w="9072" w:type="dxa"/>
            <w:tcBorders>
              <w:top w:val="nil"/>
              <w:bottom w:val="nil"/>
            </w:tcBorders>
          </w:tcPr>
          <w:p w14:paraId="68488DB6"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same function methodology as “Clearance Cost” can be used with this configuration item.</w:t>
            </w:r>
          </w:p>
        </w:tc>
      </w:tr>
      <w:tr w:rsidR="00B41136" w:rsidRPr="00FA63E6" w14:paraId="6C5E2622"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154B5431"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11</w:t>
            </w:r>
          </w:p>
        </w:tc>
        <w:tc>
          <w:tcPr>
            <w:tcW w:w="9072" w:type="dxa"/>
            <w:tcBorders>
              <w:top w:val="nil"/>
              <w:bottom w:val="nil"/>
            </w:tcBorders>
          </w:tcPr>
          <w:p w14:paraId="05E990A1" w14:textId="77777777" w:rsidR="00B4113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Provision must be made for Attorney Rotation setup to rotate attorney with the option to equally divide the nr of accounts or equally divide the handed over amount for the appointed attorneys.</w:t>
            </w:r>
          </w:p>
        </w:tc>
      </w:tr>
      <w:tr w:rsidR="00B41136" w:rsidRPr="00FA63E6" w14:paraId="1859DD41"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72E9E8A6"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12</w:t>
            </w:r>
          </w:p>
        </w:tc>
        <w:tc>
          <w:tcPr>
            <w:tcW w:w="9072" w:type="dxa"/>
            <w:tcBorders>
              <w:top w:val="nil"/>
              <w:bottom w:val="nil"/>
            </w:tcBorders>
          </w:tcPr>
          <w:p w14:paraId="128F23B7"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Percentage Allocation in Debtor Count OR Percentage Allocation in Handover Amount must be filled in</w:t>
            </w:r>
          </w:p>
        </w:tc>
      </w:tr>
      <w:tr w:rsidR="00B41136" w:rsidRPr="00FA63E6" w14:paraId="3CD7276B"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bottom w:val="nil"/>
            </w:tcBorders>
          </w:tcPr>
          <w:p w14:paraId="4A89BBD0"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13</w:t>
            </w:r>
          </w:p>
        </w:tc>
        <w:tc>
          <w:tcPr>
            <w:tcW w:w="9072" w:type="dxa"/>
            <w:tcBorders>
              <w:top w:val="nil"/>
              <w:bottom w:val="nil"/>
            </w:tcBorders>
          </w:tcPr>
          <w:p w14:paraId="20F6F30E" w14:textId="77777777" w:rsidR="00B41136" w:rsidRDefault="00B41136" w:rsidP="00F363E6">
            <w:pPr>
              <w:ind w:left="33" w:hanging="33"/>
              <w:jc w:val="left"/>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The percentage total must add up to 100%</w:t>
            </w:r>
          </w:p>
        </w:tc>
      </w:tr>
      <w:tr w:rsidR="00B41136" w:rsidRPr="00FA63E6" w14:paraId="57582325"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988" w:type="dxa"/>
            <w:tcBorders>
              <w:top w:val="nil"/>
            </w:tcBorders>
          </w:tcPr>
          <w:p w14:paraId="25100AB7"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14</w:t>
            </w:r>
          </w:p>
        </w:tc>
        <w:tc>
          <w:tcPr>
            <w:tcW w:w="9072" w:type="dxa"/>
            <w:tcBorders>
              <w:top w:val="nil"/>
            </w:tcBorders>
          </w:tcPr>
          <w:p w14:paraId="7377D5F6" w14:textId="77777777" w:rsidR="00B41136" w:rsidRDefault="00B41136" w:rsidP="00F363E6">
            <w:pPr>
              <w:ind w:left="33" w:hanging="33"/>
              <w:jc w:val="left"/>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eastAsiaTheme="minorEastAsia" w:hAnsiTheme="minorHAnsi"/>
                <w:sz w:val="22"/>
                <w:szCs w:val="22"/>
                <w:lang w:val="en-ZA"/>
              </w:rPr>
              <w:t>Create a dashboard notification for user to know when the execution days has lapsed.</w:t>
            </w:r>
          </w:p>
        </w:tc>
      </w:tr>
    </w:tbl>
    <w:p w14:paraId="6B49281E" w14:textId="77777777" w:rsidR="00B41136" w:rsidRDefault="00B41136" w:rsidP="00B41136">
      <w:pPr>
        <w:rPr>
          <w:rFonts w:asciiTheme="minorHAnsi" w:hAnsiTheme="minorHAnsi"/>
        </w:rPr>
      </w:pPr>
    </w:p>
    <w:p w14:paraId="7094F364" w14:textId="0C76BD3D" w:rsidR="00B41136" w:rsidRDefault="00B41136" w:rsidP="00B41136">
      <w:pPr>
        <w:pStyle w:val="Heading3"/>
      </w:pPr>
      <w:bookmarkStart w:id="16" w:name="_Toc373314018"/>
      <w:bookmarkStart w:id="17" w:name="_Toc206593262"/>
      <w:r>
        <w:t>4.1.2</w:t>
      </w:r>
      <w:r>
        <w:tab/>
      </w:r>
      <w:r w:rsidRPr="00E074BA">
        <w:t>Use Case Diagram</w:t>
      </w:r>
      <w:bookmarkEnd w:id="16"/>
      <w:bookmarkEnd w:id="17"/>
    </w:p>
    <w:p w14:paraId="1D4A4422" w14:textId="77777777" w:rsidR="00B41136" w:rsidRPr="00AA1E4A" w:rsidRDefault="00B41136" w:rsidP="00B41136"/>
    <w:p w14:paraId="4524891E" w14:textId="77777777" w:rsidR="00B41136" w:rsidRDefault="00B41136" w:rsidP="00B41136">
      <w:pPr>
        <w:spacing w:after="160" w:line="259" w:lineRule="auto"/>
        <w:ind w:left="0"/>
        <w:jc w:val="left"/>
        <w:rPr>
          <w:rFonts w:asciiTheme="minorHAnsi" w:hAnsiTheme="minorHAnsi"/>
        </w:rPr>
      </w:pPr>
      <w:r>
        <w:rPr>
          <w:noProof/>
        </w:rPr>
        <w:drawing>
          <wp:inline distT="0" distB="0" distL="0" distR="0" wp14:anchorId="01BAD901" wp14:editId="7823A1E0">
            <wp:extent cx="6300470" cy="1981200"/>
            <wp:effectExtent l="0" t="0" r="5080" b="0"/>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pic:nvPicPr>
                  <pic:blipFill>
                    <a:blip r:embed="rId5"/>
                    <a:stretch>
                      <a:fillRect/>
                    </a:stretch>
                  </pic:blipFill>
                  <pic:spPr>
                    <a:xfrm>
                      <a:off x="0" y="0"/>
                      <a:ext cx="6300470" cy="1981200"/>
                    </a:xfrm>
                    <a:prstGeom prst="rect">
                      <a:avLst/>
                    </a:prstGeom>
                  </pic:spPr>
                </pic:pic>
              </a:graphicData>
            </a:graphic>
          </wp:inline>
        </w:drawing>
      </w:r>
    </w:p>
    <w:p w14:paraId="25AD29A7" w14:textId="75C411D3" w:rsidR="00B41136" w:rsidRDefault="00B41136" w:rsidP="00B41136">
      <w:pPr>
        <w:pStyle w:val="Heading3"/>
      </w:pPr>
      <w:bookmarkStart w:id="18" w:name="_Toc206593263"/>
      <w:r>
        <w:t>4.1.3</w:t>
      </w:r>
      <w:r>
        <w:tab/>
      </w:r>
      <w:r w:rsidRPr="00E074BA">
        <w:t>Use Case Narrative</w:t>
      </w:r>
      <w:r>
        <w:t>s – Section 129 Notice Configuration</w:t>
      </w:r>
      <w:bookmarkEnd w:id="18"/>
    </w:p>
    <w:p w14:paraId="7F23B8C4" w14:textId="77777777" w:rsidR="00B41136" w:rsidRPr="006A7689" w:rsidRDefault="00B41136" w:rsidP="00B41136"/>
    <w:tbl>
      <w:tblPr>
        <w:tblStyle w:val="TableGrid"/>
        <w:tblW w:w="10060" w:type="dxa"/>
        <w:tblLook w:val="04A0" w:firstRow="1" w:lastRow="0" w:firstColumn="1" w:lastColumn="0" w:noHBand="0" w:noVBand="1"/>
      </w:tblPr>
      <w:tblGrid>
        <w:gridCol w:w="1951"/>
        <w:gridCol w:w="3402"/>
        <w:gridCol w:w="4707"/>
      </w:tblGrid>
      <w:tr w:rsidR="00B41136" w:rsidRPr="003B0416" w14:paraId="75A664AA" w14:textId="77777777" w:rsidTr="00F363E6">
        <w:trPr>
          <w:trHeight w:val="284"/>
        </w:trPr>
        <w:tc>
          <w:tcPr>
            <w:tcW w:w="1951" w:type="dxa"/>
            <w:shd w:val="clear" w:color="auto" w:fill="156082" w:themeFill="accent1"/>
            <w:vAlign w:val="center"/>
          </w:tcPr>
          <w:p w14:paraId="187433E3" w14:textId="77777777" w:rsidR="00B41136" w:rsidRPr="003B0416" w:rsidRDefault="00B41136" w:rsidP="00F363E6">
            <w:pPr>
              <w:ind w:left="0"/>
              <w:jc w:val="left"/>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 xml:space="preserve">Use Case Number: </w:t>
            </w:r>
          </w:p>
        </w:tc>
        <w:tc>
          <w:tcPr>
            <w:tcW w:w="8109" w:type="dxa"/>
            <w:gridSpan w:val="2"/>
            <w:shd w:val="clear" w:color="auto" w:fill="156082" w:themeFill="accent1"/>
            <w:vAlign w:val="center"/>
          </w:tcPr>
          <w:p w14:paraId="3CF74888" w14:textId="77777777" w:rsidR="00B41136" w:rsidRPr="003B0416" w:rsidRDefault="00B41136" w:rsidP="00F363E6">
            <w:pPr>
              <w:jc w:val="left"/>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Use Case 1</w:t>
            </w:r>
          </w:p>
        </w:tc>
      </w:tr>
      <w:tr w:rsidR="00B41136" w:rsidRPr="003B0416" w14:paraId="1F90378E" w14:textId="77777777" w:rsidTr="00F363E6">
        <w:trPr>
          <w:trHeight w:val="284"/>
        </w:trPr>
        <w:tc>
          <w:tcPr>
            <w:tcW w:w="1951" w:type="dxa"/>
            <w:vAlign w:val="center"/>
          </w:tcPr>
          <w:p w14:paraId="0B70D71B" w14:textId="77777777" w:rsidR="00B41136" w:rsidRPr="003B0416" w:rsidRDefault="00B41136" w:rsidP="00F363E6">
            <w:pPr>
              <w:ind w:left="0"/>
              <w:rPr>
                <w:rFonts w:asciiTheme="minorHAnsi" w:hAnsiTheme="minorHAnsi" w:cs="Arial"/>
                <w:b/>
                <w:sz w:val="22"/>
                <w:szCs w:val="22"/>
              </w:rPr>
            </w:pPr>
            <w:r w:rsidRPr="003B0416">
              <w:rPr>
                <w:rFonts w:asciiTheme="minorHAnsi" w:hAnsiTheme="minorHAnsi" w:cs="Arial"/>
                <w:b/>
                <w:sz w:val="22"/>
                <w:szCs w:val="22"/>
              </w:rPr>
              <w:lastRenderedPageBreak/>
              <w:t>Description:</w:t>
            </w:r>
          </w:p>
        </w:tc>
        <w:tc>
          <w:tcPr>
            <w:tcW w:w="8109" w:type="dxa"/>
            <w:gridSpan w:val="2"/>
            <w:vAlign w:val="center"/>
          </w:tcPr>
          <w:p w14:paraId="02F8D857" w14:textId="77777777" w:rsidR="00B41136" w:rsidRPr="008A1809" w:rsidRDefault="00B41136" w:rsidP="00F363E6">
            <w:pPr>
              <w:ind w:left="0"/>
              <w:rPr>
                <w:rFonts w:asciiTheme="minorHAnsi" w:hAnsiTheme="minorHAnsi" w:cs="Arial"/>
              </w:rPr>
            </w:pPr>
            <w:r>
              <w:rPr>
                <w:rFonts w:asciiTheme="minorHAnsi" w:hAnsiTheme="minorHAnsi" w:cs="Arial"/>
              </w:rPr>
              <w:t>Section 129 Notices Configuration</w:t>
            </w:r>
          </w:p>
        </w:tc>
      </w:tr>
      <w:tr w:rsidR="00B41136" w:rsidRPr="003B0416" w14:paraId="4A0E7C13" w14:textId="77777777" w:rsidTr="00F363E6">
        <w:trPr>
          <w:trHeight w:val="284"/>
        </w:trPr>
        <w:tc>
          <w:tcPr>
            <w:tcW w:w="1951" w:type="dxa"/>
            <w:vAlign w:val="center"/>
          </w:tcPr>
          <w:p w14:paraId="7AB01408" w14:textId="77777777" w:rsidR="00B41136" w:rsidRPr="003B0416" w:rsidRDefault="00B41136" w:rsidP="00F363E6">
            <w:pPr>
              <w:ind w:left="0"/>
              <w:rPr>
                <w:rFonts w:asciiTheme="minorHAnsi" w:hAnsiTheme="minorHAnsi" w:cs="Arial"/>
                <w:b/>
                <w:sz w:val="22"/>
                <w:szCs w:val="22"/>
              </w:rPr>
            </w:pPr>
            <w:r w:rsidRPr="003B0416">
              <w:rPr>
                <w:rFonts w:asciiTheme="minorHAnsi" w:hAnsiTheme="minorHAnsi" w:cs="Arial"/>
                <w:b/>
                <w:sz w:val="22"/>
                <w:szCs w:val="22"/>
              </w:rPr>
              <w:t>Preconditions:</w:t>
            </w:r>
          </w:p>
        </w:tc>
        <w:tc>
          <w:tcPr>
            <w:tcW w:w="8109" w:type="dxa"/>
            <w:gridSpan w:val="2"/>
            <w:tcBorders>
              <w:bottom w:val="single" w:sz="4" w:space="0" w:color="auto"/>
            </w:tcBorders>
            <w:vAlign w:val="center"/>
          </w:tcPr>
          <w:p w14:paraId="4FFD78C2" w14:textId="77777777" w:rsidR="00B41136" w:rsidRPr="008A1809" w:rsidRDefault="00B41136" w:rsidP="00F363E6">
            <w:pPr>
              <w:ind w:left="0"/>
              <w:rPr>
                <w:rFonts w:asciiTheme="minorHAnsi" w:hAnsiTheme="minorHAnsi" w:cs="Arial"/>
              </w:rPr>
            </w:pPr>
            <w:r w:rsidRPr="008A1809">
              <w:rPr>
                <w:rFonts w:asciiTheme="minorHAnsi" w:hAnsiTheme="minorHAnsi" w:cs="Arial"/>
              </w:rPr>
              <w:t>None</w:t>
            </w:r>
          </w:p>
        </w:tc>
      </w:tr>
      <w:tr w:rsidR="00B41136" w:rsidRPr="003B0416" w14:paraId="5EEE613C" w14:textId="77777777" w:rsidTr="00F363E6">
        <w:trPr>
          <w:trHeight w:val="284"/>
        </w:trPr>
        <w:tc>
          <w:tcPr>
            <w:tcW w:w="1951" w:type="dxa"/>
            <w:vAlign w:val="center"/>
          </w:tcPr>
          <w:p w14:paraId="28BAB753" w14:textId="77777777" w:rsidR="00B41136" w:rsidRPr="003B0416" w:rsidRDefault="00B41136" w:rsidP="00F363E6">
            <w:pPr>
              <w:ind w:left="0"/>
              <w:rPr>
                <w:rFonts w:asciiTheme="minorHAnsi" w:hAnsiTheme="minorHAnsi" w:cs="Arial"/>
                <w:b/>
                <w:sz w:val="22"/>
                <w:szCs w:val="22"/>
              </w:rPr>
            </w:pPr>
            <w:r w:rsidRPr="003B0416">
              <w:rPr>
                <w:rFonts w:asciiTheme="minorHAnsi" w:hAnsiTheme="minorHAnsi" w:cs="Arial"/>
                <w:b/>
                <w:sz w:val="22"/>
                <w:szCs w:val="22"/>
              </w:rPr>
              <w:t>Flow of Events:</w:t>
            </w:r>
          </w:p>
        </w:tc>
        <w:tc>
          <w:tcPr>
            <w:tcW w:w="3402" w:type="dxa"/>
            <w:shd w:val="clear" w:color="auto" w:fill="156082" w:themeFill="accent1"/>
            <w:vAlign w:val="center"/>
          </w:tcPr>
          <w:p w14:paraId="1E17BD80" w14:textId="77777777" w:rsidR="00B41136" w:rsidRPr="003B0416" w:rsidRDefault="00B41136"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Actor</w:t>
            </w:r>
          </w:p>
        </w:tc>
        <w:tc>
          <w:tcPr>
            <w:tcW w:w="4707" w:type="dxa"/>
            <w:shd w:val="clear" w:color="auto" w:fill="156082" w:themeFill="accent1"/>
            <w:vAlign w:val="center"/>
          </w:tcPr>
          <w:p w14:paraId="0FCDA2E2" w14:textId="77777777" w:rsidR="00B41136" w:rsidRPr="003B0416" w:rsidRDefault="00B41136" w:rsidP="00F363E6">
            <w:pPr>
              <w:rPr>
                <w:rFonts w:asciiTheme="minorHAnsi" w:hAnsiTheme="minorHAnsi" w:cs="Arial"/>
                <w:b/>
                <w:color w:val="FFFFFF" w:themeColor="background1"/>
                <w:sz w:val="22"/>
                <w:szCs w:val="22"/>
              </w:rPr>
            </w:pPr>
            <w:r w:rsidRPr="003B0416">
              <w:rPr>
                <w:rFonts w:asciiTheme="minorHAnsi" w:hAnsiTheme="minorHAnsi" w:cs="Arial"/>
                <w:b/>
                <w:color w:val="FFFFFF" w:themeColor="background1"/>
                <w:sz w:val="22"/>
                <w:szCs w:val="22"/>
              </w:rPr>
              <w:t>System</w:t>
            </w:r>
          </w:p>
        </w:tc>
      </w:tr>
      <w:tr w:rsidR="00B41136" w:rsidRPr="003B0416" w14:paraId="7C8DBB02" w14:textId="77777777" w:rsidTr="00F363E6">
        <w:trPr>
          <w:trHeight w:val="284"/>
        </w:trPr>
        <w:tc>
          <w:tcPr>
            <w:tcW w:w="1951" w:type="dxa"/>
            <w:vAlign w:val="center"/>
          </w:tcPr>
          <w:p w14:paraId="7A153048" w14:textId="77777777" w:rsidR="00B41136" w:rsidRPr="003B0416" w:rsidRDefault="00B41136" w:rsidP="00F363E6">
            <w:pPr>
              <w:ind w:left="0"/>
              <w:rPr>
                <w:rFonts w:asciiTheme="minorHAnsi" w:hAnsiTheme="minorHAnsi" w:cs="Arial"/>
                <w:sz w:val="22"/>
                <w:szCs w:val="22"/>
              </w:rPr>
            </w:pPr>
          </w:p>
        </w:tc>
        <w:tc>
          <w:tcPr>
            <w:tcW w:w="3402" w:type="dxa"/>
          </w:tcPr>
          <w:p w14:paraId="19EA332B" w14:textId="77777777" w:rsidR="00B41136" w:rsidRPr="00CD733D" w:rsidRDefault="00B41136" w:rsidP="00B41136">
            <w:pPr>
              <w:pStyle w:val="NoSpacing"/>
              <w:numPr>
                <w:ilvl w:val="0"/>
                <w:numId w:val="5"/>
              </w:numPr>
              <w:rPr>
                <w:rFonts w:asciiTheme="minorHAnsi" w:hAnsiTheme="minorHAnsi" w:cstheme="minorHAnsi"/>
                <w:lang w:eastAsia="en-US"/>
              </w:rPr>
            </w:pPr>
            <w:r w:rsidRPr="00CD733D">
              <w:rPr>
                <w:rFonts w:asciiTheme="minorHAnsi" w:hAnsiTheme="minorHAnsi" w:cstheme="minorHAnsi"/>
              </w:rPr>
              <w:t>Navigate to ‘</w:t>
            </w:r>
            <w:r>
              <w:rPr>
                <w:rFonts w:asciiTheme="minorHAnsi" w:hAnsiTheme="minorHAnsi" w:cstheme="minorHAnsi"/>
              </w:rPr>
              <w:t>Configurations</w:t>
            </w:r>
            <w:r w:rsidRPr="00CD733D">
              <w:rPr>
                <w:rFonts w:asciiTheme="minorHAnsi" w:hAnsiTheme="minorHAnsi" w:cstheme="minorHAnsi"/>
              </w:rPr>
              <w:t>’</w:t>
            </w:r>
            <w:r>
              <w:rPr>
                <w:rFonts w:asciiTheme="minorHAnsi" w:hAnsiTheme="minorHAnsi" w:cstheme="minorHAnsi"/>
              </w:rPr>
              <w:t>.</w:t>
            </w:r>
          </w:p>
          <w:p w14:paraId="48B9B995" w14:textId="77777777" w:rsidR="00B41136" w:rsidRDefault="00B41136" w:rsidP="00F363E6">
            <w:pPr>
              <w:pStyle w:val="NoSpacing"/>
              <w:ind w:left="0"/>
              <w:rPr>
                <w:rFonts w:asciiTheme="minorHAnsi" w:hAnsiTheme="minorHAnsi" w:cstheme="minorHAnsi"/>
                <w:lang w:eastAsia="en-US"/>
              </w:rPr>
            </w:pPr>
          </w:p>
          <w:p w14:paraId="1811757A" w14:textId="77777777" w:rsidR="00B41136" w:rsidRPr="00CD733D" w:rsidRDefault="00B41136" w:rsidP="00F363E6">
            <w:pPr>
              <w:pStyle w:val="NoSpacing"/>
              <w:ind w:left="0"/>
              <w:rPr>
                <w:rFonts w:asciiTheme="minorHAnsi" w:hAnsiTheme="minorHAnsi" w:cstheme="minorHAnsi"/>
                <w:lang w:eastAsia="en-US"/>
              </w:rPr>
            </w:pPr>
          </w:p>
          <w:p w14:paraId="70D495D2" w14:textId="77777777" w:rsidR="00B41136" w:rsidRDefault="00B41136" w:rsidP="00B41136">
            <w:pPr>
              <w:pStyle w:val="NoSpacing"/>
              <w:numPr>
                <w:ilvl w:val="0"/>
                <w:numId w:val="5"/>
              </w:numPr>
              <w:rPr>
                <w:rFonts w:asciiTheme="minorHAnsi" w:hAnsiTheme="minorHAnsi" w:cstheme="minorHAnsi"/>
                <w:lang w:eastAsia="en-US"/>
              </w:rPr>
            </w:pPr>
            <w:r w:rsidRPr="00CD733D">
              <w:rPr>
                <w:rFonts w:asciiTheme="minorHAnsi" w:hAnsiTheme="minorHAnsi" w:cstheme="minorHAnsi"/>
              </w:rPr>
              <w:t>Select the ‘</w:t>
            </w:r>
            <w:r>
              <w:rPr>
                <w:rFonts w:asciiTheme="minorHAnsi" w:hAnsiTheme="minorHAnsi" w:cstheme="minorHAnsi"/>
              </w:rPr>
              <w:t>Billing – Debt &amp; Legal Settings</w:t>
            </w:r>
            <w:r w:rsidRPr="00CD733D">
              <w:rPr>
                <w:rFonts w:asciiTheme="minorHAnsi" w:hAnsiTheme="minorHAnsi" w:cstheme="minorHAnsi"/>
              </w:rPr>
              <w:t>’ label</w:t>
            </w:r>
            <w:r>
              <w:rPr>
                <w:rFonts w:asciiTheme="minorHAnsi" w:hAnsiTheme="minorHAnsi" w:cstheme="minorHAnsi"/>
              </w:rPr>
              <w:t>.</w:t>
            </w:r>
          </w:p>
          <w:p w14:paraId="26848497" w14:textId="77777777" w:rsidR="00B41136" w:rsidRDefault="00B41136" w:rsidP="00F363E6">
            <w:pPr>
              <w:pStyle w:val="NoSpacing"/>
              <w:ind w:left="0"/>
            </w:pPr>
          </w:p>
          <w:p w14:paraId="44DF4C87" w14:textId="77777777" w:rsidR="00B41136" w:rsidRPr="003A1093" w:rsidRDefault="00B41136" w:rsidP="00B41136">
            <w:pPr>
              <w:pStyle w:val="NoSpacing"/>
              <w:numPr>
                <w:ilvl w:val="0"/>
                <w:numId w:val="5"/>
              </w:numPr>
              <w:rPr>
                <w:rFonts w:asciiTheme="minorHAnsi" w:hAnsiTheme="minorHAnsi" w:cstheme="minorHAnsi"/>
              </w:rPr>
            </w:pPr>
            <w:r w:rsidRPr="003A1093">
              <w:rPr>
                <w:rFonts w:asciiTheme="minorHAnsi" w:hAnsiTheme="minorHAnsi" w:cstheme="minorHAnsi"/>
              </w:rPr>
              <w:t>Select the ‘</w:t>
            </w:r>
            <w:r>
              <w:rPr>
                <w:rFonts w:asciiTheme="minorHAnsi" w:hAnsiTheme="minorHAnsi" w:cstheme="minorHAnsi"/>
              </w:rPr>
              <w:t>Section 129 – Letter of Demand’</w:t>
            </w:r>
            <w:r w:rsidRPr="003A1093">
              <w:rPr>
                <w:rFonts w:asciiTheme="minorHAnsi" w:hAnsiTheme="minorHAnsi" w:cstheme="minorHAnsi"/>
              </w:rPr>
              <w:t xml:space="preserve"> menu item</w:t>
            </w:r>
            <w:r>
              <w:rPr>
                <w:rFonts w:asciiTheme="minorHAnsi" w:hAnsiTheme="minorHAnsi" w:cstheme="minorHAnsi"/>
              </w:rPr>
              <w:t>.</w:t>
            </w:r>
          </w:p>
          <w:p w14:paraId="4587AF4F" w14:textId="77777777" w:rsidR="00B41136" w:rsidRDefault="00B41136" w:rsidP="00F363E6">
            <w:pPr>
              <w:pStyle w:val="NoSpacing"/>
              <w:rPr>
                <w:lang w:eastAsia="en-US"/>
              </w:rPr>
            </w:pPr>
          </w:p>
          <w:p w14:paraId="015D427E"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Select the relevant fin-year.</w:t>
            </w:r>
          </w:p>
          <w:p w14:paraId="71CC989D" w14:textId="77777777" w:rsidR="00B41136" w:rsidRPr="00880EF5" w:rsidRDefault="00B41136" w:rsidP="00F363E6">
            <w:pPr>
              <w:pStyle w:val="NoSpacing"/>
            </w:pPr>
          </w:p>
          <w:p w14:paraId="5107ABC2" w14:textId="77777777" w:rsidR="00B41136" w:rsidRPr="00880EF5" w:rsidRDefault="00B41136" w:rsidP="00F363E6">
            <w:pPr>
              <w:pStyle w:val="NoSpacing"/>
            </w:pPr>
          </w:p>
          <w:p w14:paraId="2E550612" w14:textId="77777777" w:rsidR="00B41136" w:rsidRPr="00880EF5" w:rsidRDefault="00B41136" w:rsidP="00F363E6">
            <w:pPr>
              <w:pStyle w:val="NoSpacing"/>
            </w:pPr>
          </w:p>
          <w:p w14:paraId="0ED6BD27"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Click the search button.</w:t>
            </w:r>
          </w:p>
          <w:p w14:paraId="5F234820" w14:textId="77777777" w:rsidR="00B41136" w:rsidRPr="00880EF5" w:rsidRDefault="00B41136" w:rsidP="00F363E6">
            <w:pPr>
              <w:pStyle w:val="NoSpacing"/>
            </w:pPr>
          </w:p>
          <w:p w14:paraId="6792CDFD" w14:textId="77777777" w:rsidR="00B41136" w:rsidRPr="00880EF5" w:rsidRDefault="00B41136" w:rsidP="00F363E6">
            <w:pPr>
              <w:pStyle w:val="NoSpacing"/>
            </w:pPr>
          </w:p>
          <w:p w14:paraId="05F53F00" w14:textId="77777777" w:rsidR="00B41136" w:rsidRPr="00880EF5" w:rsidRDefault="00B41136" w:rsidP="00F363E6">
            <w:pPr>
              <w:pStyle w:val="NoSpacing"/>
            </w:pPr>
          </w:p>
          <w:p w14:paraId="2C7E9F8B" w14:textId="77777777" w:rsidR="00B41136" w:rsidRPr="00880EF5" w:rsidRDefault="00B41136" w:rsidP="00F363E6">
            <w:pPr>
              <w:pStyle w:val="NoSpacing"/>
            </w:pPr>
          </w:p>
          <w:p w14:paraId="10BB6859" w14:textId="77777777" w:rsidR="00B41136" w:rsidRPr="00880EF5" w:rsidRDefault="00B41136" w:rsidP="00F363E6">
            <w:pPr>
              <w:pStyle w:val="NoSpacing"/>
            </w:pPr>
          </w:p>
          <w:p w14:paraId="009ED170" w14:textId="77777777" w:rsidR="00B41136" w:rsidRPr="00880EF5" w:rsidRDefault="00B41136" w:rsidP="00F363E6">
            <w:pPr>
              <w:pStyle w:val="NoSpacing"/>
            </w:pPr>
          </w:p>
          <w:p w14:paraId="67D56484"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Click a line entry in the grid.</w:t>
            </w:r>
          </w:p>
          <w:p w14:paraId="007E09F4" w14:textId="77777777" w:rsidR="00B41136" w:rsidRPr="00880EF5" w:rsidRDefault="00B41136" w:rsidP="00F363E6">
            <w:pPr>
              <w:pStyle w:val="NoSpacing"/>
            </w:pPr>
          </w:p>
          <w:p w14:paraId="7E508717" w14:textId="77777777" w:rsidR="00B41136" w:rsidRPr="00880EF5" w:rsidRDefault="00B41136" w:rsidP="00F363E6">
            <w:pPr>
              <w:pStyle w:val="NoSpacing"/>
            </w:pPr>
          </w:p>
          <w:p w14:paraId="725B790F" w14:textId="77777777" w:rsidR="00B41136" w:rsidRPr="00880EF5" w:rsidRDefault="00B41136" w:rsidP="00F363E6">
            <w:pPr>
              <w:pStyle w:val="NoSpacing"/>
            </w:pPr>
          </w:p>
          <w:p w14:paraId="3A403BFF" w14:textId="77777777" w:rsidR="00B41136" w:rsidRPr="00880EF5" w:rsidRDefault="00B41136" w:rsidP="00F363E6">
            <w:pPr>
              <w:pStyle w:val="NoSpacing"/>
            </w:pPr>
          </w:p>
          <w:p w14:paraId="4D4A6FBE" w14:textId="77777777" w:rsidR="00B41136" w:rsidRDefault="00B41136" w:rsidP="00F363E6">
            <w:pPr>
              <w:pStyle w:val="NoSpacing"/>
            </w:pPr>
          </w:p>
          <w:p w14:paraId="3BAD9827" w14:textId="77777777" w:rsidR="00B41136" w:rsidRPr="00880EF5" w:rsidRDefault="00B41136" w:rsidP="00F363E6">
            <w:pPr>
              <w:pStyle w:val="NoSpacing"/>
            </w:pPr>
          </w:p>
          <w:p w14:paraId="0DB2D8A1" w14:textId="77777777" w:rsidR="00B41136" w:rsidRPr="00880EF5" w:rsidRDefault="00B41136" w:rsidP="00F363E6">
            <w:pPr>
              <w:pStyle w:val="NoSpacing"/>
            </w:pPr>
          </w:p>
          <w:p w14:paraId="212D3E67" w14:textId="77777777" w:rsidR="00B41136" w:rsidRPr="00344F92"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Enable or disable the entry</w:t>
            </w:r>
          </w:p>
          <w:p w14:paraId="5FBFCBCF" w14:textId="77777777" w:rsidR="00B41136" w:rsidRPr="00880EF5" w:rsidRDefault="00B41136" w:rsidP="00F363E6">
            <w:pPr>
              <w:pStyle w:val="NoSpacing"/>
            </w:pPr>
          </w:p>
          <w:p w14:paraId="5BFAAE99" w14:textId="77777777" w:rsidR="00B41136" w:rsidRPr="00880EF5" w:rsidRDefault="00B41136" w:rsidP="00F363E6">
            <w:pPr>
              <w:pStyle w:val="NoSpacing"/>
            </w:pPr>
          </w:p>
          <w:p w14:paraId="3B08FAB9" w14:textId="77777777" w:rsidR="00B41136" w:rsidRPr="00880EF5" w:rsidRDefault="00B41136" w:rsidP="00F363E6">
            <w:pPr>
              <w:pStyle w:val="NoSpacing"/>
            </w:pPr>
          </w:p>
          <w:p w14:paraId="62876E8F" w14:textId="77777777" w:rsidR="00B41136" w:rsidRPr="00880EF5" w:rsidRDefault="00B41136" w:rsidP="00F363E6">
            <w:pPr>
              <w:pStyle w:val="NoSpacing"/>
            </w:pPr>
          </w:p>
          <w:p w14:paraId="00A95E9C" w14:textId="77777777" w:rsidR="00B41136" w:rsidRDefault="00B41136" w:rsidP="00F363E6">
            <w:pPr>
              <w:pStyle w:val="NoSpacing"/>
            </w:pPr>
          </w:p>
          <w:p w14:paraId="7C9F4768" w14:textId="77777777" w:rsidR="00B41136" w:rsidRDefault="00B41136" w:rsidP="00F363E6">
            <w:pPr>
              <w:pStyle w:val="NoSpacing"/>
            </w:pPr>
          </w:p>
          <w:p w14:paraId="05835E97" w14:textId="77777777" w:rsidR="00B41136" w:rsidRPr="00880EF5" w:rsidRDefault="00B41136" w:rsidP="00F363E6">
            <w:pPr>
              <w:pStyle w:val="NoSpacing"/>
            </w:pPr>
          </w:p>
          <w:p w14:paraId="1BD084F9"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Now add a new entry for the current fin-year.</w:t>
            </w:r>
          </w:p>
          <w:p w14:paraId="298A0E30" w14:textId="77777777" w:rsidR="00B41136" w:rsidRPr="00880EF5" w:rsidRDefault="00B41136" w:rsidP="00F363E6">
            <w:pPr>
              <w:pStyle w:val="NoSpacing"/>
              <w:ind w:left="720"/>
              <w:rPr>
                <w:rFonts w:asciiTheme="minorHAnsi" w:hAnsiTheme="minorHAnsi" w:cstheme="minorHAnsi"/>
                <w:lang w:eastAsia="en-US"/>
              </w:rPr>
            </w:pPr>
          </w:p>
          <w:p w14:paraId="304F1716"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rPr>
              <w:t>Link the relevant Section 129 notice template to be used.</w:t>
            </w:r>
          </w:p>
          <w:p w14:paraId="6535840D" w14:textId="77777777" w:rsidR="00B41136" w:rsidRDefault="00B41136" w:rsidP="00F363E6">
            <w:pPr>
              <w:pStyle w:val="ListParagraph"/>
              <w:rPr>
                <w:rFonts w:asciiTheme="minorHAnsi" w:hAnsiTheme="minorHAnsi" w:cstheme="minorHAnsi"/>
                <w:lang w:eastAsia="en-US"/>
              </w:rPr>
            </w:pPr>
          </w:p>
          <w:p w14:paraId="5117D77D" w14:textId="77777777" w:rsidR="00B41136" w:rsidRDefault="00B41136" w:rsidP="00F363E6">
            <w:pPr>
              <w:pStyle w:val="ListParagraph"/>
              <w:rPr>
                <w:rFonts w:asciiTheme="minorHAnsi" w:hAnsiTheme="minorHAnsi" w:cstheme="minorHAnsi"/>
                <w:lang w:eastAsia="en-US"/>
              </w:rPr>
            </w:pPr>
          </w:p>
          <w:p w14:paraId="1AB2BE6A" w14:textId="77777777" w:rsidR="00B41136" w:rsidRDefault="00B41136" w:rsidP="00F363E6">
            <w:pPr>
              <w:pStyle w:val="ListParagraph"/>
              <w:rPr>
                <w:rFonts w:asciiTheme="minorHAnsi" w:hAnsiTheme="minorHAnsi" w:cstheme="minorHAnsi"/>
                <w:lang w:eastAsia="en-US"/>
              </w:rPr>
            </w:pPr>
          </w:p>
          <w:p w14:paraId="563FA07A" w14:textId="77777777" w:rsidR="00B41136" w:rsidRDefault="00B41136" w:rsidP="00F363E6">
            <w:pPr>
              <w:pStyle w:val="ListParagraph"/>
              <w:rPr>
                <w:rFonts w:asciiTheme="minorHAnsi" w:hAnsiTheme="minorHAnsi" w:cstheme="minorHAnsi"/>
                <w:lang w:eastAsia="en-US"/>
              </w:rPr>
            </w:pPr>
          </w:p>
          <w:p w14:paraId="61FC5C75" w14:textId="77777777" w:rsidR="00B41136" w:rsidRDefault="00B41136" w:rsidP="00F363E6">
            <w:pPr>
              <w:pStyle w:val="ListParagraph"/>
              <w:rPr>
                <w:rFonts w:asciiTheme="minorHAnsi" w:hAnsiTheme="minorHAnsi" w:cstheme="minorHAnsi"/>
                <w:lang w:eastAsia="en-US"/>
              </w:rPr>
            </w:pPr>
          </w:p>
          <w:p w14:paraId="2973E32D" w14:textId="77777777" w:rsidR="00B41136" w:rsidRDefault="00B41136" w:rsidP="00F363E6">
            <w:pPr>
              <w:pStyle w:val="ListParagraph"/>
              <w:rPr>
                <w:rFonts w:asciiTheme="minorHAnsi" w:hAnsiTheme="minorHAnsi" w:cstheme="minorHAnsi"/>
                <w:lang w:eastAsia="en-US"/>
              </w:rPr>
            </w:pPr>
          </w:p>
          <w:p w14:paraId="5DDEF3B0" w14:textId="77777777" w:rsidR="00B41136" w:rsidRDefault="00B41136" w:rsidP="00F363E6">
            <w:pPr>
              <w:pStyle w:val="ListParagraph"/>
              <w:rPr>
                <w:rFonts w:asciiTheme="minorHAnsi" w:hAnsiTheme="minorHAnsi" w:cstheme="minorHAnsi"/>
                <w:lang w:eastAsia="en-US"/>
              </w:rPr>
            </w:pPr>
          </w:p>
          <w:p w14:paraId="4D378592" w14:textId="77777777" w:rsidR="00B41136" w:rsidRDefault="00B41136" w:rsidP="00F363E6">
            <w:pPr>
              <w:pStyle w:val="ListParagraph"/>
              <w:rPr>
                <w:rFonts w:asciiTheme="minorHAnsi" w:hAnsiTheme="minorHAnsi" w:cstheme="minorHAnsi"/>
                <w:lang w:eastAsia="en-US"/>
              </w:rPr>
            </w:pPr>
          </w:p>
          <w:p w14:paraId="660C1BB0"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rPr>
              <w:t>Link the relevant SMS notice template to be used.</w:t>
            </w:r>
          </w:p>
          <w:p w14:paraId="798F0D1F" w14:textId="77777777" w:rsidR="00B41136" w:rsidRDefault="00B41136" w:rsidP="00F363E6">
            <w:pPr>
              <w:pStyle w:val="NoSpacing"/>
              <w:ind w:left="720"/>
              <w:rPr>
                <w:rFonts w:asciiTheme="minorHAnsi" w:hAnsiTheme="minorHAnsi" w:cstheme="minorHAnsi"/>
                <w:lang w:eastAsia="en-US"/>
              </w:rPr>
            </w:pPr>
          </w:p>
          <w:p w14:paraId="7FF74476" w14:textId="77777777" w:rsidR="00B41136" w:rsidRDefault="00B41136" w:rsidP="00F363E6">
            <w:pPr>
              <w:pStyle w:val="NoSpacing"/>
            </w:pPr>
          </w:p>
          <w:p w14:paraId="4C0A59C7" w14:textId="77777777" w:rsidR="00B41136" w:rsidRDefault="00B41136" w:rsidP="00F363E6">
            <w:pPr>
              <w:pStyle w:val="NoSpacing"/>
              <w:rPr>
                <w:rFonts w:asciiTheme="minorHAnsi" w:hAnsiTheme="minorHAnsi" w:cstheme="minorHAnsi"/>
                <w:lang w:eastAsia="en-US"/>
              </w:rPr>
            </w:pPr>
          </w:p>
          <w:p w14:paraId="44230B53" w14:textId="77777777" w:rsidR="00B41136" w:rsidRDefault="00B41136" w:rsidP="00F363E6">
            <w:pPr>
              <w:pStyle w:val="NoSpacing"/>
              <w:rPr>
                <w:rFonts w:asciiTheme="minorHAnsi" w:hAnsiTheme="minorHAnsi" w:cstheme="minorHAnsi"/>
                <w:lang w:eastAsia="en-US"/>
              </w:rPr>
            </w:pPr>
          </w:p>
          <w:p w14:paraId="0F763570" w14:textId="77777777" w:rsidR="00B41136" w:rsidRDefault="00B41136" w:rsidP="00F363E6">
            <w:pPr>
              <w:pStyle w:val="NoSpacing"/>
              <w:rPr>
                <w:rFonts w:asciiTheme="minorHAnsi" w:hAnsiTheme="minorHAnsi" w:cstheme="minorHAnsi"/>
                <w:lang w:eastAsia="en-US"/>
              </w:rPr>
            </w:pPr>
          </w:p>
          <w:p w14:paraId="44ECCBB3" w14:textId="77777777" w:rsidR="00B41136" w:rsidRPr="00BF517B" w:rsidRDefault="00B41136" w:rsidP="00F363E6">
            <w:pPr>
              <w:pStyle w:val="NoSpacing"/>
            </w:pPr>
          </w:p>
          <w:p w14:paraId="4B4F6CD7" w14:textId="77777777" w:rsidR="00B41136" w:rsidRPr="00BF517B" w:rsidRDefault="00B41136" w:rsidP="00F363E6">
            <w:pPr>
              <w:pStyle w:val="NoSpacing"/>
            </w:pPr>
          </w:p>
          <w:p w14:paraId="410F53A4" w14:textId="77777777" w:rsidR="00B41136" w:rsidRPr="00BF517B" w:rsidRDefault="00B41136" w:rsidP="00F363E6">
            <w:pPr>
              <w:pStyle w:val="NoSpacing"/>
            </w:pPr>
          </w:p>
          <w:p w14:paraId="040884C3" w14:textId="77777777" w:rsidR="00B41136" w:rsidRDefault="00B41136" w:rsidP="00F363E6">
            <w:pPr>
              <w:pStyle w:val="NoSpacing"/>
              <w:ind w:left="0"/>
            </w:pPr>
          </w:p>
          <w:p w14:paraId="55D9D992" w14:textId="77777777" w:rsidR="00B41136" w:rsidRPr="00BF517B" w:rsidRDefault="00B41136" w:rsidP="00F363E6">
            <w:pPr>
              <w:pStyle w:val="NoSpacing"/>
            </w:pPr>
          </w:p>
          <w:p w14:paraId="217CA0BD"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Complete the lapse days parameter.</w:t>
            </w:r>
          </w:p>
          <w:p w14:paraId="452F3F50" w14:textId="77777777" w:rsidR="00B41136" w:rsidRDefault="00B41136" w:rsidP="00F363E6">
            <w:pPr>
              <w:pStyle w:val="NoSpacing"/>
              <w:ind w:left="720"/>
              <w:rPr>
                <w:rFonts w:asciiTheme="minorHAnsi" w:hAnsiTheme="minorHAnsi" w:cstheme="minorHAnsi"/>
                <w:lang w:eastAsia="en-US"/>
              </w:rPr>
            </w:pPr>
          </w:p>
          <w:p w14:paraId="409CB2EF" w14:textId="77777777" w:rsidR="00B41136" w:rsidRDefault="00B41136" w:rsidP="00F363E6">
            <w:pPr>
              <w:pStyle w:val="NoSpacing"/>
              <w:ind w:left="720"/>
              <w:rPr>
                <w:rFonts w:asciiTheme="minorHAnsi" w:hAnsiTheme="minorHAnsi" w:cstheme="minorHAnsi"/>
                <w:lang w:eastAsia="en-US"/>
              </w:rPr>
            </w:pPr>
          </w:p>
          <w:p w14:paraId="5689509E" w14:textId="77777777" w:rsidR="00B41136" w:rsidRDefault="00B41136" w:rsidP="00F363E6">
            <w:pPr>
              <w:pStyle w:val="NoSpacing"/>
              <w:ind w:left="720"/>
              <w:rPr>
                <w:rFonts w:asciiTheme="minorHAnsi" w:hAnsiTheme="minorHAnsi" w:cstheme="minorHAnsi"/>
                <w:lang w:eastAsia="en-US"/>
              </w:rPr>
            </w:pPr>
          </w:p>
          <w:p w14:paraId="6CE69669" w14:textId="77777777" w:rsidR="00B41136" w:rsidRDefault="00B41136" w:rsidP="00F363E6">
            <w:pPr>
              <w:pStyle w:val="NoSpacing"/>
              <w:ind w:left="720"/>
              <w:rPr>
                <w:rFonts w:asciiTheme="minorHAnsi" w:hAnsiTheme="minorHAnsi" w:cstheme="minorHAnsi"/>
                <w:lang w:eastAsia="en-US"/>
              </w:rPr>
            </w:pPr>
          </w:p>
          <w:p w14:paraId="65253241" w14:textId="77777777" w:rsidR="00B41136" w:rsidRDefault="00B41136" w:rsidP="00F363E6">
            <w:pPr>
              <w:pStyle w:val="NoSpacing"/>
              <w:ind w:left="720"/>
              <w:rPr>
                <w:rFonts w:asciiTheme="minorHAnsi" w:hAnsiTheme="minorHAnsi" w:cstheme="minorHAnsi"/>
                <w:lang w:eastAsia="en-US"/>
              </w:rPr>
            </w:pPr>
          </w:p>
          <w:p w14:paraId="5F05C80B" w14:textId="77777777" w:rsidR="00B41136" w:rsidRDefault="00B41136" w:rsidP="00F363E6">
            <w:pPr>
              <w:pStyle w:val="NoSpacing"/>
              <w:ind w:left="720"/>
              <w:rPr>
                <w:rFonts w:asciiTheme="minorHAnsi" w:hAnsiTheme="minorHAnsi" w:cstheme="minorHAnsi"/>
                <w:lang w:eastAsia="en-US"/>
              </w:rPr>
            </w:pPr>
          </w:p>
          <w:p w14:paraId="7BD8456E" w14:textId="77777777" w:rsidR="00B41136" w:rsidRDefault="00B41136" w:rsidP="00F363E6">
            <w:pPr>
              <w:pStyle w:val="NoSpacing"/>
              <w:ind w:left="720"/>
              <w:rPr>
                <w:rFonts w:asciiTheme="minorHAnsi" w:hAnsiTheme="minorHAnsi" w:cstheme="minorHAnsi"/>
                <w:lang w:eastAsia="en-US"/>
              </w:rPr>
            </w:pPr>
          </w:p>
          <w:p w14:paraId="32EC7B55" w14:textId="77777777" w:rsidR="00B41136" w:rsidRDefault="00B41136" w:rsidP="00F363E6">
            <w:pPr>
              <w:pStyle w:val="NoSpacing"/>
              <w:ind w:left="720"/>
              <w:rPr>
                <w:rFonts w:asciiTheme="minorHAnsi" w:hAnsiTheme="minorHAnsi" w:cstheme="minorHAnsi"/>
                <w:lang w:eastAsia="en-US"/>
              </w:rPr>
            </w:pPr>
          </w:p>
          <w:p w14:paraId="354434C9" w14:textId="77777777" w:rsidR="00B41136" w:rsidRDefault="00B41136" w:rsidP="00F363E6">
            <w:pPr>
              <w:pStyle w:val="NoSpacing"/>
              <w:ind w:left="720"/>
              <w:rPr>
                <w:rFonts w:asciiTheme="minorHAnsi" w:hAnsiTheme="minorHAnsi" w:cstheme="minorHAnsi"/>
                <w:lang w:eastAsia="en-US"/>
              </w:rPr>
            </w:pPr>
          </w:p>
          <w:p w14:paraId="14A9D2BF"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Complete the no-of-notices-per-file parameter.</w:t>
            </w:r>
          </w:p>
          <w:p w14:paraId="5206A70D" w14:textId="77777777" w:rsidR="00B41136" w:rsidRPr="009228B2" w:rsidRDefault="00B41136" w:rsidP="00F363E6">
            <w:pPr>
              <w:pStyle w:val="NoSpacing"/>
            </w:pPr>
          </w:p>
          <w:p w14:paraId="64438A5E" w14:textId="77777777" w:rsidR="00B41136" w:rsidRPr="009228B2" w:rsidRDefault="00B41136" w:rsidP="00F363E6">
            <w:pPr>
              <w:pStyle w:val="NoSpacing"/>
            </w:pPr>
          </w:p>
          <w:p w14:paraId="0E202087" w14:textId="77777777" w:rsidR="00B41136" w:rsidRPr="009228B2" w:rsidRDefault="00B41136" w:rsidP="00F363E6">
            <w:pPr>
              <w:pStyle w:val="NoSpacing"/>
            </w:pPr>
          </w:p>
          <w:p w14:paraId="018C8F7F" w14:textId="77777777" w:rsidR="00B41136" w:rsidRDefault="00B41136" w:rsidP="00F363E6">
            <w:pPr>
              <w:pStyle w:val="NoSpacing"/>
              <w:rPr>
                <w:rFonts w:asciiTheme="minorHAnsi" w:hAnsiTheme="minorHAnsi" w:cstheme="minorHAnsi"/>
                <w:lang w:eastAsia="en-US"/>
              </w:rPr>
            </w:pPr>
          </w:p>
          <w:p w14:paraId="0869B450" w14:textId="77777777" w:rsidR="00B41136" w:rsidRDefault="00B41136" w:rsidP="00F363E6">
            <w:pPr>
              <w:pStyle w:val="NoSpacing"/>
              <w:rPr>
                <w:rFonts w:asciiTheme="minorHAnsi" w:hAnsiTheme="minorHAnsi" w:cstheme="minorHAnsi"/>
                <w:lang w:eastAsia="en-US"/>
              </w:rPr>
            </w:pPr>
          </w:p>
          <w:p w14:paraId="5A3704E1"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Notice Cost setup (create label)</w:t>
            </w:r>
          </w:p>
          <w:p w14:paraId="0BC30A57" w14:textId="77777777" w:rsidR="00B41136" w:rsidRDefault="00B41136" w:rsidP="00F363E6">
            <w:pPr>
              <w:pStyle w:val="NoSpacing"/>
              <w:ind w:left="720"/>
              <w:rPr>
                <w:rFonts w:asciiTheme="minorHAnsi" w:hAnsiTheme="minorHAnsi" w:cstheme="minorHAnsi"/>
                <w:lang w:eastAsia="en-US"/>
              </w:rPr>
            </w:pPr>
          </w:p>
          <w:p w14:paraId="54705843" w14:textId="77777777" w:rsidR="00B41136" w:rsidRDefault="00B41136" w:rsidP="00F363E6">
            <w:pPr>
              <w:pStyle w:val="NoSpacing"/>
              <w:ind w:left="720"/>
              <w:rPr>
                <w:rFonts w:asciiTheme="minorHAnsi" w:hAnsiTheme="minorHAnsi" w:cstheme="minorHAnsi"/>
                <w:lang w:eastAsia="en-US"/>
              </w:rPr>
            </w:pPr>
            <w:r>
              <w:rPr>
                <w:rFonts w:asciiTheme="minorHAnsi" w:hAnsiTheme="minorHAnsi" w:cstheme="minorHAnsi"/>
                <w:lang w:eastAsia="en-US"/>
              </w:rPr>
              <w:t>Select the additional-billing-type and cost to levy</w:t>
            </w:r>
          </w:p>
          <w:p w14:paraId="74F6E611" w14:textId="77777777" w:rsidR="00B41136" w:rsidRDefault="00B41136" w:rsidP="00F363E6">
            <w:pPr>
              <w:pStyle w:val="NoSpacing"/>
              <w:ind w:left="720"/>
              <w:rPr>
                <w:rFonts w:asciiTheme="minorHAnsi" w:hAnsiTheme="minorHAnsi" w:cstheme="minorHAnsi"/>
                <w:lang w:eastAsia="en-US"/>
              </w:rPr>
            </w:pPr>
          </w:p>
          <w:p w14:paraId="3EE51150" w14:textId="77777777" w:rsidR="00B41136" w:rsidRDefault="00B41136" w:rsidP="00F363E6">
            <w:pPr>
              <w:pStyle w:val="NoSpacing"/>
              <w:ind w:left="720"/>
              <w:rPr>
                <w:rFonts w:asciiTheme="minorHAnsi" w:hAnsiTheme="minorHAnsi" w:cstheme="minorHAnsi"/>
                <w:lang w:eastAsia="en-US"/>
              </w:rPr>
            </w:pPr>
          </w:p>
          <w:p w14:paraId="74D5FCB5" w14:textId="77777777" w:rsidR="00B41136" w:rsidRDefault="00B41136" w:rsidP="00F363E6">
            <w:pPr>
              <w:pStyle w:val="NoSpacing"/>
              <w:ind w:left="720"/>
              <w:rPr>
                <w:rFonts w:asciiTheme="minorHAnsi" w:hAnsiTheme="minorHAnsi" w:cstheme="minorHAnsi"/>
                <w:lang w:eastAsia="en-US"/>
              </w:rPr>
            </w:pPr>
          </w:p>
          <w:p w14:paraId="504C9301" w14:textId="77777777" w:rsidR="00B41136" w:rsidRDefault="00B41136" w:rsidP="00F363E6">
            <w:pPr>
              <w:pStyle w:val="NoSpacing"/>
              <w:ind w:left="720"/>
              <w:rPr>
                <w:rFonts w:asciiTheme="minorHAnsi" w:hAnsiTheme="minorHAnsi" w:cstheme="minorHAnsi"/>
                <w:lang w:eastAsia="en-US"/>
              </w:rPr>
            </w:pPr>
          </w:p>
          <w:p w14:paraId="24B072E5" w14:textId="77777777" w:rsidR="00B41136" w:rsidRDefault="00B41136" w:rsidP="00F363E6">
            <w:pPr>
              <w:pStyle w:val="NoSpacing"/>
              <w:ind w:left="720"/>
              <w:rPr>
                <w:rFonts w:asciiTheme="minorHAnsi" w:hAnsiTheme="minorHAnsi" w:cstheme="minorHAnsi"/>
                <w:lang w:eastAsia="en-US"/>
              </w:rPr>
            </w:pPr>
          </w:p>
          <w:p w14:paraId="20347364" w14:textId="77777777" w:rsidR="00B41136" w:rsidRDefault="00B41136" w:rsidP="00F363E6">
            <w:pPr>
              <w:pStyle w:val="NoSpacing"/>
              <w:ind w:left="720"/>
              <w:rPr>
                <w:rFonts w:asciiTheme="minorHAnsi" w:hAnsiTheme="minorHAnsi" w:cstheme="minorHAnsi"/>
                <w:lang w:eastAsia="en-US"/>
              </w:rPr>
            </w:pPr>
          </w:p>
          <w:p w14:paraId="173B7FA6" w14:textId="77777777" w:rsidR="00B41136" w:rsidRDefault="00B41136" w:rsidP="00F363E6">
            <w:pPr>
              <w:pStyle w:val="NoSpacing"/>
              <w:ind w:left="720"/>
              <w:rPr>
                <w:rFonts w:asciiTheme="minorHAnsi" w:hAnsiTheme="minorHAnsi" w:cstheme="minorHAnsi"/>
                <w:lang w:eastAsia="en-US"/>
              </w:rPr>
            </w:pPr>
          </w:p>
          <w:p w14:paraId="609CBF3F" w14:textId="77777777" w:rsidR="00B41136" w:rsidRDefault="00B41136" w:rsidP="00F363E6">
            <w:pPr>
              <w:pStyle w:val="NoSpacing"/>
              <w:ind w:left="720"/>
              <w:rPr>
                <w:rFonts w:asciiTheme="minorHAnsi" w:hAnsiTheme="minorHAnsi" w:cstheme="minorHAnsi"/>
                <w:lang w:eastAsia="en-US"/>
              </w:rPr>
            </w:pPr>
          </w:p>
          <w:p w14:paraId="7861B9B6"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Click “Add” to add the entry to the grid.</w:t>
            </w:r>
          </w:p>
          <w:p w14:paraId="581E758D" w14:textId="77777777" w:rsidR="00B41136" w:rsidRDefault="00B41136" w:rsidP="00F363E6">
            <w:pPr>
              <w:pStyle w:val="NoSpacing"/>
              <w:rPr>
                <w:rFonts w:asciiTheme="minorHAnsi" w:hAnsiTheme="minorHAnsi" w:cstheme="minorHAnsi"/>
                <w:lang w:eastAsia="en-US"/>
              </w:rPr>
            </w:pPr>
          </w:p>
          <w:p w14:paraId="23907492" w14:textId="77777777" w:rsidR="00B41136" w:rsidRDefault="00B41136" w:rsidP="00F363E6">
            <w:pPr>
              <w:pStyle w:val="NoSpacing"/>
              <w:rPr>
                <w:rFonts w:asciiTheme="minorHAnsi" w:hAnsiTheme="minorHAnsi" w:cstheme="minorHAnsi"/>
                <w:lang w:eastAsia="en-US"/>
              </w:rPr>
            </w:pPr>
          </w:p>
          <w:p w14:paraId="77D4D06A"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To delete the entry from the grid</w:t>
            </w:r>
            <w:r>
              <w:rPr>
                <w:rFonts w:asciiTheme="minorHAnsi" w:hAnsiTheme="minorHAnsi" w:cstheme="minorHAnsi"/>
              </w:rPr>
              <w:t>,</w:t>
            </w:r>
            <w:r>
              <w:rPr>
                <w:rFonts w:asciiTheme="minorHAnsi" w:hAnsiTheme="minorHAnsi" w:cstheme="minorHAnsi"/>
                <w:lang w:eastAsia="en-US"/>
              </w:rPr>
              <w:t xml:space="preserve"> click the remove (dustbin) button.</w:t>
            </w:r>
          </w:p>
          <w:p w14:paraId="3A4C685F" w14:textId="77777777" w:rsidR="00B41136" w:rsidRDefault="00B41136" w:rsidP="00F363E6">
            <w:pPr>
              <w:pStyle w:val="NoSpacing"/>
              <w:ind w:left="720"/>
              <w:rPr>
                <w:rFonts w:asciiTheme="minorHAnsi" w:hAnsiTheme="minorHAnsi" w:cstheme="minorHAnsi"/>
                <w:lang w:eastAsia="en-US"/>
              </w:rPr>
            </w:pPr>
          </w:p>
          <w:p w14:paraId="204CD3B7" w14:textId="77777777" w:rsidR="00B41136" w:rsidRDefault="00B41136" w:rsidP="00F363E6">
            <w:pPr>
              <w:pStyle w:val="NoSpacing"/>
              <w:ind w:left="720"/>
              <w:rPr>
                <w:rFonts w:asciiTheme="minorHAnsi" w:hAnsiTheme="minorHAnsi" w:cstheme="minorHAnsi"/>
                <w:lang w:eastAsia="en-US"/>
              </w:rPr>
            </w:pPr>
          </w:p>
          <w:p w14:paraId="3E62C6BB" w14:textId="77777777" w:rsidR="00B41136" w:rsidRDefault="00B41136" w:rsidP="00F363E6">
            <w:pPr>
              <w:pStyle w:val="NoSpacing"/>
              <w:ind w:left="720"/>
              <w:rPr>
                <w:rFonts w:asciiTheme="minorHAnsi" w:hAnsiTheme="minorHAnsi" w:cstheme="minorHAnsi"/>
                <w:lang w:eastAsia="en-US"/>
              </w:rPr>
            </w:pPr>
          </w:p>
          <w:p w14:paraId="6E6ED710"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Rotation Attorney used? (Create label)</w:t>
            </w:r>
          </w:p>
          <w:p w14:paraId="2D3D6691" w14:textId="77777777" w:rsidR="00B41136" w:rsidRDefault="00B41136" w:rsidP="00F363E6">
            <w:pPr>
              <w:pStyle w:val="NoSpacing"/>
              <w:rPr>
                <w:rFonts w:asciiTheme="minorHAnsi" w:hAnsiTheme="minorHAnsi" w:cstheme="minorHAnsi"/>
                <w:lang w:eastAsia="en-US"/>
              </w:rPr>
            </w:pPr>
          </w:p>
          <w:p w14:paraId="279495EE" w14:textId="77777777" w:rsidR="00B41136" w:rsidRDefault="00B41136" w:rsidP="00F363E6">
            <w:pPr>
              <w:pStyle w:val="NoSpacing"/>
              <w:rPr>
                <w:rFonts w:asciiTheme="minorHAnsi" w:hAnsiTheme="minorHAnsi" w:cstheme="minorHAnsi"/>
                <w:lang w:eastAsia="en-US"/>
              </w:rPr>
            </w:pPr>
          </w:p>
          <w:p w14:paraId="0A48895B" w14:textId="77777777" w:rsidR="00B41136" w:rsidRDefault="00B41136" w:rsidP="00F363E6">
            <w:pPr>
              <w:pStyle w:val="NoSpacing"/>
              <w:rPr>
                <w:rFonts w:asciiTheme="minorHAnsi" w:hAnsiTheme="minorHAnsi" w:cstheme="minorHAnsi"/>
                <w:lang w:eastAsia="en-US"/>
              </w:rPr>
            </w:pPr>
          </w:p>
          <w:p w14:paraId="1BCA1CE3"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Select the Attorney</w:t>
            </w:r>
          </w:p>
          <w:p w14:paraId="33C2E61D" w14:textId="77777777" w:rsidR="00B41136" w:rsidRDefault="00B41136" w:rsidP="00F363E6">
            <w:pPr>
              <w:pStyle w:val="NoSpacing"/>
              <w:ind w:left="720"/>
              <w:rPr>
                <w:rFonts w:asciiTheme="minorHAnsi" w:hAnsiTheme="minorHAnsi" w:cstheme="minorHAnsi"/>
                <w:lang w:eastAsia="en-US"/>
              </w:rPr>
            </w:pPr>
          </w:p>
          <w:p w14:paraId="5702C279" w14:textId="77777777" w:rsidR="00B41136" w:rsidRDefault="00B41136" w:rsidP="00F363E6">
            <w:pPr>
              <w:pStyle w:val="NoSpacing"/>
              <w:ind w:left="0"/>
              <w:rPr>
                <w:rFonts w:asciiTheme="minorHAnsi" w:hAnsiTheme="minorHAnsi" w:cstheme="minorHAnsi"/>
                <w:lang w:eastAsia="en-US"/>
              </w:rPr>
            </w:pPr>
          </w:p>
          <w:p w14:paraId="1FEB70EE" w14:textId="77777777" w:rsidR="00B41136" w:rsidRDefault="00B41136" w:rsidP="00F363E6">
            <w:pPr>
              <w:pStyle w:val="NoSpacing"/>
              <w:ind w:left="0"/>
              <w:rPr>
                <w:rFonts w:asciiTheme="minorHAnsi" w:hAnsiTheme="minorHAnsi" w:cstheme="minorHAnsi"/>
                <w:lang w:eastAsia="en-US"/>
              </w:rPr>
            </w:pPr>
          </w:p>
          <w:p w14:paraId="26580D30" w14:textId="77777777" w:rsidR="00B41136" w:rsidRDefault="00B41136" w:rsidP="00F363E6">
            <w:pPr>
              <w:pStyle w:val="NoSpacing"/>
              <w:ind w:left="0"/>
              <w:rPr>
                <w:rFonts w:asciiTheme="minorHAnsi" w:hAnsiTheme="minorHAnsi" w:cstheme="minorHAnsi"/>
                <w:lang w:eastAsia="en-US"/>
              </w:rPr>
            </w:pPr>
          </w:p>
          <w:p w14:paraId="1AFEC328" w14:textId="77777777" w:rsidR="00B41136" w:rsidRDefault="00B41136" w:rsidP="00F363E6">
            <w:pPr>
              <w:pStyle w:val="NoSpacing"/>
              <w:ind w:left="0"/>
              <w:rPr>
                <w:rFonts w:asciiTheme="minorHAnsi" w:hAnsiTheme="minorHAnsi" w:cstheme="minorHAnsi"/>
                <w:lang w:eastAsia="en-US"/>
              </w:rPr>
            </w:pPr>
          </w:p>
          <w:p w14:paraId="3A918B68"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Select the Percentage Allocation in Debtor Count</w:t>
            </w:r>
          </w:p>
          <w:p w14:paraId="7C9DDF42" w14:textId="77777777" w:rsidR="00B41136" w:rsidRDefault="00B41136" w:rsidP="00F363E6">
            <w:pPr>
              <w:pStyle w:val="NoSpacing"/>
              <w:ind w:left="0"/>
              <w:rPr>
                <w:rFonts w:asciiTheme="minorHAnsi" w:hAnsiTheme="minorHAnsi" w:cstheme="minorHAnsi"/>
                <w:lang w:eastAsia="en-US"/>
              </w:rPr>
            </w:pPr>
          </w:p>
          <w:p w14:paraId="4F8AD5F2" w14:textId="77777777" w:rsidR="00B41136" w:rsidRDefault="00B41136" w:rsidP="00F363E6">
            <w:pPr>
              <w:pStyle w:val="NoSpacing"/>
              <w:ind w:left="720"/>
              <w:rPr>
                <w:rFonts w:asciiTheme="minorHAnsi" w:hAnsiTheme="minorHAnsi" w:cstheme="minorHAnsi"/>
                <w:lang w:eastAsia="en-US"/>
              </w:rPr>
            </w:pPr>
          </w:p>
          <w:p w14:paraId="1C3E7F35" w14:textId="77777777" w:rsidR="00B41136" w:rsidRDefault="00B41136" w:rsidP="00F363E6">
            <w:pPr>
              <w:pStyle w:val="NoSpacing"/>
              <w:ind w:left="720"/>
              <w:rPr>
                <w:rFonts w:asciiTheme="minorHAnsi" w:hAnsiTheme="minorHAnsi" w:cstheme="minorHAnsi"/>
                <w:lang w:eastAsia="en-US"/>
              </w:rPr>
            </w:pPr>
          </w:p>
          <w:p w14:paraId="24A2C303" w14:textId="77777777" w:rsidR="00B41136" w:rsidRDefault="00B41136" w:rsidP="00F363E6">
            <w:pPr>
              <w:pStyle w:val="NoSpacing"/>
              <w:ind w:left="720"/>
              <w:rPr>
                <w:rFonts w:asciiTheme="minorHAnsi" w:hAnsiTheme="minorHAnsi" w:cstheme="minorHAnsi"/>
                <w:lang w:eastAsia="en-US"/>
              </w:rPr>
            </w:pPr>
          </w:p>
          <w:p w14:paraId="13200AC2"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Percentage Allocation in Handover Amount</w:t>
            </w:r>
          </w:p>
          <w:p w14:paraId="4F495E96" w14:textId="77777777" w:rsidR="00B41136" w:rsidRDefault="00B41136" w:rsidP="00F363E6">
            <w:pPr>
              <w:pStyle w:val="NoSpacing"/>
              <w:ind w:left="720"/>
              <w:rPr>
                <w:rFonts w:asciiTheme="minorHAnsi" w:hAnsiTheme="minorHAnsi" w:cstheme="minorHAnsi"/>
                <w:lang w:eastAsia="en-US"/>
              </w:rPr>
            </w:pPr>
          </w:p>
          <w:p w14:paraId="4CBE7D7A" w14:textId="77777777" w:rsidR="00B41136" w:rsidRDefault="00B41136" w:rsidP="00F363E6">
            <w:pPr>
              <w:pStyle w:val="NoSpacing"/>
              <w:ind w:left="720"/>
              <w:rPr>
                <w:rFonts w:asciiTheme="minorHAnsi" w:hAnsiTheme="minorHAnsi" w:cstheme="minorHAnsi"/>
                <w:lang w:eastAsia="en-US"/>
              </w:rPr>
            </w:pPr>
          </w:p>
          <w:p w14:paraId="42E09B1F" w14:textId="77777777" w:rsidR="00B41136" w:rsidRDefault="00B41136" w:rsidP="00F363E6">
            <w:pPr>
              <w:pStyle w:val="NoSpacing"/>
              <w:ind w:left="720"/>
              <w:rPr>
                <w:rFonts w:asciiTheme="minorHAnsi" w:hAnsiTheme="minorHAnsi" w:cstheme="minorHAnsi"/>
                <w:lang w:eastAsia="en-US"/>
              </w:rPr>
            </w:pPr>
          </w:p>
          <w:p w14:paraId="3DABBA05" w14:textId="77777777" w:rsidR="00B41136" w:rsidRDefault="00B41136" w:rsidP="00F363E6">
            <w:pPr>
              <w:pStyle w:val="NoSpacing"/>
              <w:ind w:left="720"/>
              <w:rPr>
                <w:rFonts w:asciiTheme="minorHAnsi" w:hAnsiTheme="minorHAnsi" w:cstheme="minorHAnsi"/>
                <w:lang w:eastAsia="en-US"/>
              </w:rPr>
            </w:pPr>
          </w:p>
          <w:p w14:paraId="000C2FC8" w14:textId="77777777" w:rsidR="00B41136" w:rsidRDefault="00B41136" w:rsidP="00F363E6">
            <w:pPr>
              <w:pStyle w:val="NoSpacing"/>
              <w:ind w:left="720"/>
              <w:rPr>
                <w:rFonts w:asciiTheme="minorHAnsi" w:hAnsiTheme="minorHAnsi" w:cstheme="minorHAnsi"/>
                <w:lang w:eastAsia="en-US"/>
              </w:rPr>
            </w:pPr>
          </w:p>
          <w:p w14:paraId="6E91B696" w14:textId="77777777" w:rsidR="00B41136" w:rsidRDefault="00B41136" w:rsidP="00F363E6">
            <w:pPr>
              <w:pStyle w:val="NoSpacing"/>
              <w:ind w:left="720"/>
              <w:rPr>
                <w:rFonts w:asciiTheme="minorHAnsi" w:hAnsiTheme="minorHAnsi" w:cstheme="minorHAnsi"/>
                <w:lang w:eastAsia="en-US"/>
              </w:rPr>
            </w:pPr>
          </w:p>
          <w:p w14:paraId="67169BC4" w14:textId="77777777" w:rsidR="00B41136" w:rsidRDefault="00B41136" w:rsidP="00F363E6">
            <w:pPr>
              <w:pStyle w:val="NoSpacing"/>
              <w:ind w:left="720"/>
              <w:rPr>
                <w:rFonts w:asciiTheme="minorHAnsi" w:hAnsiTheme="minorHAnsi" w:cstheme="minorHAnsi"/>
                <w:lang w:eastAsia="en-US"/>
              </w:rPr>
            </w:pPr>
          </w:p>
          <w:p w14:paraId="69629ED1" w14:textId="77777777" w:rsidR="00B41136" w:rsidRDefault="00B41136" w:rsidP="00F363E6">
            <w:pPr>
              <w:pStyle w:val="NoSpacing"/>
              <w:ind w:left="720"/>
              <w:rPr>
                <w:rFonts w:asciiTheme="minorHAnsi" w:hAnsiTheme="minorHAnsi" w:cstheme="minorHAnsi"/>
                <w:lang w:eastAsia="en-US"/>
              </w:rPr>
            </w:pPr>
          </w:p>
          <w:p w14:paraId="0773B85B" w14:textId="77777777" w:rsidR="00B41136" w:rsidRDefault="00B41136" w:rsidP="00F363E6">
            <w:pPr>
              <w:pStyle w:val="NoSpacing"/>
              <w:ind w:left="720"/>
              <w:rPr>
                <w:rFonts w:asciiTheme="minorHAnsi" w:hAnsiTheme="minorHAnsi" w:cstheme="minorHAnsi"/>
                <w:lang w:eastAsia="en-US"/>
              </w:rPr>
            </w:pPr>
          </w:p>
          <w:p w14:paraId="7D743B45"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Click “Add” to add the entry to the grid.</w:t>
            </w:r>
          </w:p>
          <w:p w14:paraId="6F12B974" w14:textId="77777777" w:rsidR="00B41136" w:rsidRDefault="00B41136" w:rsidP="00F363E6">
            <w:pPr>
              <w:pStyle w:val="NoSpacing"/>
              <w:ind w:left="720"/>
              <w:rPr>
                <w:rFonts w:asciiTheme="minorHAnsi" w:hAnsiTheme="minorHAnsi" w:cstheme="minorHAnsi"/>
                <w:lang w:eastAsia="en-US"/>
              </w:rPr>
            </w:pPr>
          </w:p>
          <w:p w14:paraId="3C618CDB" w14:textId="77777777" w:rsidR="00B41136" w:rsidRDefault="00B41136" w:rsidP="00F363E6">
            <w:pPr>
              <w:pStyle w:val="NoSpacing"/>
              <w:ind w:left="720"/>
              <w:rPr>
                <w:rFonts w:asciiTheme="minorHAnsi" w:hAnsiTheme="minorHAnsi" w:cstheme="minorHAnsi"/>
                <w:lang w:eastAsia="en-US"/>
              </w:rPr>
            </w:pPr>
          </w:p>
          <w:p w14:paraId="05656ED3" w14:textId="77777777" w:rsidR="00B41136" w:rsidRDefault="00B41136" w:rsidP="00F363E6">
            <w:pPr>
              <w:pStyle w:val="NoSpacing"/>
              <w:rPr>
                <w:rFonts w:asciiTheme="minorHAnsi" w:hAnsiTheme="minorHAnsi" w:cstheme="minorHAnsi"/>
                <w:lang w:eastAsia="en-US"/>
              </w:rPr>
            </w:pPr>
            <w:r>
              <w:rPr>
                <w:rFonts w:asciiTheme="minorHAnsi" w:hAnsiTheme="minorHAnsi" w:cstheme="minorHAnsi"/>
                <w:lang w:eastAsia="en-US"/>
              </w:rPr>
              <w:t>Grid Headers</w:t>
            </w:r>
          </w:p>
          <w:p w14:paraId="1F595026" w14:textId="77777777" w:rsidR="00B41136" w:rsidRDefault="00B41136" w:rsidP="00F363E6">
            <w:pPr>
              <w:pStyle w:val="NoSpacing"/>
              <w:ind w:left="720"/>
              <w:rPr>
                <w:rFonts w:asciiTheme="minorHAnsi" w:hAnsiTheme="minorHAnsi" w:cstheme="minorHAnsi"/>
                <w:lang w:eastAsia="en-US"/>
              </w:rPr>
            </w:pPr>
          </w:p>
          <w:p w14:paraId="40647DD3" w14:textId="77777777" w:rsidR="00B41136" w:rsidRDefault="00B41136" w:rsidP="00F363E6">
            <w:pPr>
              <w:pStyle w:val="NoSpacing"/>
              <w:ind w:left="720"/>
              <w:rPr>
                <w:rFonts w:asciiTheme="minorHAnsi" w:hAnsiTheme="minorHAnsi" w:cstheme="minorHAnsi"/>
                <w:lang w:eastAsia="en-US"/>
              </w:rPr>
            </w:pPr>
          </w:p>
          <w:p w14:paraId="6A3BCE15" w14:textId="77777777" w:rsidR="00B41136" w:rsidRDefault="00B41136" w:rsidP="00F363E6">
            <w:pPr>
              <w:pStyle w:val="NoSpacing"/>
              <w:ind w:left="720"/>
              <w:rPr>
                <w:rFonts w:asciiTheme="minorHAnsi" w:hAnsiTheme="minorHAnsi" w:cstheme="minorHAnsi"/>
                <w:lang w:eastAsia="en-US"/>
              </w:rPr>
            </w:pPr>
          </w:p>
          <w:p w14:paraId="135DF1F2" w14:textId="77777777" w:rsidR="00B41136" w:rsidRDefault="00B41136" w:rsidP="00F363E6">
            <w:pPr>
              <w:pStyle w:val="NoSpacing"/>
              <w:ind w:left="720"/>
              <w:rPr>
                <w:rFonts w:asciiTheme="minorHAnsi" w:hAnsiTheme="minorHAnsi" w:cstheme="minorHAnsi"/>
                <w:lang w:eastAsia="en-US"/>
              </w:rPr>
            </w:pPr>
          </w:p>
          <w:p w14:paraId="16177D20" w14:textId="77777777" w:rsidR="00B41136" w:rsidRDefault="00B41136" w:rsidP="00F363E6">
            <w:pPr>
              <w:pStyle w:val="NoSpacing"/>
              <w:ind w:left="720"/>
              <w:rPr>
                <w:rFonts w:asciiTheme="minorHAnsi" w:hAnsiTheme="minorHAnsi" w:cstheme="minorHAnsi"/>
                <w:lang w:eastAsia="en-US"/>
              </w:rPr>
            </w:pPr>
          </w:p>
          <w:p w14:paraId="1E27EE8C" w14:textId="77777777" w:rsidR="00B41136" w:rsidRDefault="00B41136" w:rsidP="00F363E6">
            <w:pPr>
              <w:pStyle w:val="NoSpacing"/>
              <w:ind w:left="720"/>
              <w:rPr>
                <w:rFonts w:asciiTheme="minorHAnsi" w:hAnsiTheme="minorHAnsi" w:cstheme="minorHAnsi"/>
                <w:lang w:eastAsia="en-US"/>
              </w:rPr>
            </w:pPr>
          </w:p>
          <w:p w14:paraId="7CF733FE"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Validation</w:t>
            </w:r>
          </w:p>
          <w:p w14:paraId="32928DE3" w14:textId="77777777" w:rsidR="00B41136" w:rsidRDefault="00B41136" w:rsidP="00F363E6">
            <w:pPr>
              <w:pStyle w:val="NoSpacing"/>
              <w:ind w:left="720"/>
              <w:rPr>
                <w:rFonts w:asciiTheme="minorHAnsi" w:hAnsiTheme="minorHAnsi" w:cstheme="minorHAnsi"/>
                <w:lang w:eastAsia="en-US"/>
              </w:rPr>
            </w:pPr>
          </w:p>
          <w:p w14:paraId="3B5A059F" w14:textId="77777777" w:rsidR="00B41136" w:rsidRDefault="00B41136" w:rsidP="00F363E6">
            <w:pPr>
              <w:pStyle w:val="NoSpacing"/>
              <w:ind w:left="720"/>
              <w:rPr>
                <w:rFonts w:asciiTheme="minorHAnsi" w:hAnsiTheme="minorHAnsi" w:cstheme="minorHAnsi"/>
                <w:lang w:eastAsia="en-US"/>
              </w:rPr>
            </w:pPr>
          </w:p>
          <w:p w14:paraId="07967B88" w14:textId="77777777" w:rsidR="00B41136" w:rsidRDefault="00B41136" w:rsidP="00B41136">
            <w:pPr>
              <w:pStyle w:val="NoSpacing"/>
              <w:numPr>
                <w:ilvl w:val="0"/>
                <w:numId w:val="5"/>
              </w:numPr>
              <w:rPr>
                <w:rFonts w:asciiTheme="minorHAnsi" w:hAnsiTheme="minorHAnsi" w:cstheme="minorHAnsi"/>
                <w:lang w:eastAsia="en-US"/>
              </w:rPr>
            </w:pPr>
            <w:r>
              <w:rPr>
                <w:rFonts w:asciiTheme="minorHAnsi" w:hAnsiTheme="minorHAnsi" w:cstheme="minorHAnsi"/>
                <w:lang w:eastAsia="en-US"/>
              </w:rPr>
              <w:t>To delete the entry from the grid</w:t>
            </w:r>
            <w:r>
              <w:rPr>
                <w:rFonts w:asciiTheme="minorHAnsi" w:hAnsiTheme="minorHAnsi" w:cstheme="minorHAnsi"/>
              </w:rPr>
              <w:t>,</w:t>
            </w:r>
            <w:r>
              <w:rPr>
                <w:rFonts w:asciiTheme="minorHAnsi" w:hAnsiTheme="minorHAnsi" w:cstheme="minorHAnsi"/>
                <w:lang w:eastAsia="en-US"/>
              </w:rPr>
              <w:t xml:space="preserve"> click the remove (dustbin) button.</w:t>
            </w:r>
          </w:p>
          <w:p w14:paraId="330DD0EC" w14:textId="77777777" w:rsidR="00B41136" w:rsidRDefault="00B41136" w:rsidP="00F363E6">
            <w:pPr>
              <w:pStyle w:val="NoSpacing"/>
              <w:ind w:left="720"/>
              <w:rPr>
                <w:rFonts w:asciiTheme="minorHAnsi" w:hAnsiTheme="minorHAnsi" w:cstheme="minorHAnsi"/>
                <w:lang w:eastAsia="en-US"/>
              </w:rPr>
            </w:pPr>
          </w:p>
          <w:p w14:paraId="3414B046" w14:textId="77777777" w:rsidR="00B41136" w:rsidRPr="00086E34" w:rsidRDefault="00B41136" w:rsidP="00B41136">
            <w:pPr>
              <w:pStyle w:val="NoSpacing"/>
              <w:numPr>
                <w:ilvl w:val="0"/>
                <w:numId w:val="5"/>
              </w:numPr>
              <w:rPr>
                <w:rFonts w:asciiTheme="minorHAnsi" w:hAnsiTheme="minorHAnsi" w:cstheme="minorHAnsi"/>
                <w:lang w:eastAsia="en-US"/>
              </w:rPr>
            </w:pPr>
            <w:r w:rsidRPr="00086E34">
              <w:rPr>
                <w:rFonts w:asciiTheme="minorHAnsi" w:hAnsiTheme="minorHAnsi" w:cstheme="minorHAnsi"/>
                <w:lang w:eastAsia="en-US"/>
              </w:rPr>
              <w:t>If “Cancel” is clicked</w:t>
            </w:r>
            <w:r>
              <w:rPr>
                <w:rFonts w:asciiTheme="minorHAnsi" w:hAnsiTheme="minorHAnsi" w:cstheme="minorHAnsi"/>
                <w:lang w:eastAsia="en-US"/>
              </w:rPr>
              <w:t>.</w:t>
            </w:r>
          </w:p>
          <w:p w14:paraId="18BB2C4C" w14:textId="77777777" w:rsidR="00B41136" w:rsidRDefault="00B41136" w:rsidP="00F363E6">
            <w:pPr>
              <w:pStyle w:val="NoSpacing"/>
              <w:rPr>
                <w:rFonts w:asciiTheme="minorHAnsi" w:hAnsiTheme="minorHAnsi" w:cstheme="minorHAnsi"/>
              </w:rPr>
            </w:pPr>
          </w:p>
          <w:p w14:paraId="5F9F224B" w14:textId="77777777" w:rsidR="00B41136" w:rsidRDefault="00B41136" w:rsidP="00F363E6">
            <w:pPr>
              <w:pStyle w:val="NoSpacing"/>
              <w:rPr>
                <w:rFonts w:asciiTheme="minorHAnsi" w:hAnsiTheme="minorHAnsi" w:cstheme="minorHAnsi"/>
              </w:rPr>
            </w:pPr>
          </w:p>
          <w:p w14:paraId="76F38A68" w14:textId="77777777" w:rsidR="00B41136" w:rsidRPr="003B0416" w:rsidRDefault="00B41136" w:rsidP="00B41136">
            <w:pPr>
              <w:pStyle w:val="NoSpacing"/>
              <w:numPr>
                <w:ilvl w:val="0"/>
                <w:numId w:val="5"/>
              </w:numPr>
              <w:rPr>
                <w:rFonts w:asciiTheme="minorHAnsi" w:hAnsiTheme="minorHAnsi" w:cs="Arial"/>
                <w:sz w:val="22"/>
                <w:szCs w:val="22"/>
              </w:rPr>
            </w:pPr>
            <w:r>
              <w:rPr>
                <w:rFonts w:asciiTheme="minorHAnsi" w:hAnsiTheme="minorHAnsi" w:cs="Arial"/>
                <w:sz w:val="22"/>
                <w:szCs w:val="22"/>
              </w:rPr>
              <w:t>If “Submit” is clicked.</w:t>
            </w:r>
          </w:p>
        </w:tc>
        <w:tc>
          <w:tcPr>
            <w:tcW w:w="4707" w:type="dxa"/>
          </w:tcPr>
          <w:p w14:paraId="7811BEF3" w14:textId="77777777" w:rsidR="00B41136" w:rsidRDefault="00B41136" w:rsidP="00B41136">
            <w:pPr>
              <w:pStyle w:val="NoSpacing"/>
              <w:numPr>
                <w:ilvl w:val="0"/>
                <w:numId w:val="6"/>
              </w:numPr>
              <w:rPr>
                <w:rFonts w:asciiTheme="minorHAnsi" w:hAnsiTheme="minorHAnsi" w:cstheme="minorHAnsi"/>
                <w:lang w:eastAsia="en-US"/>
              </w:rPr>
            </w:pPr>
            <w:r w:rsidRPr="00842D62">
              <w:rPr>
                <w:rFonts w:asciiTheme="minorHAnsi" w:hAnsiTheme="minorHAnsi" w:cstheme="minorHAnsi"/>
              </w:rPr>
              <w:lastRenderedPageBreak/>
              <w:t xml:space="preserve">The system must load the </w:t>
            </w:r>
            <w:r>
              <w:rPr>
                <w:rFonts w:asciiTheme="minorHAnsi" w:hAnsiTheme="minorHAnsi" w:cstheme="minorHAnsi"/>
              </w:rPr>
              <w:t>Configuration menu page</w:t>
            </w:r>
            <w:r w:rsidRPr="00842D62">
              <w:rPr>
                <w:rFonts w:asciiTheme="minorHAnsi" w:hAnsiTheme="minorHAnsi" w:cstheme="minorHAnsi"/>
              </w:rPr>
              <w:t>.</w:t>
            </w:r>
          </w:p>
          <w:p w14:paraId="5BD76431" w14:textId="77777777" w:rsidR="00B41136" w:rsidRPr="00842D62" w:rsidRDefault="00B41136" w:rsidP="00F363E6">
            <w:pPr>
              <w:pStyle w:val="NoSpacing"/>
            </w:pPr>
          </w:p>
          <w:p w14:paraId="712B85A3" w14:textId="77777777" w:rsidR="00B41136" w:rsidRDefault="00B41136" w:rsidP="00B41136">
            <w:pPr>
              <w:pStyle w:val="NoSpacing"/>
              <w:numPr>
                <w:ilvl w:val="0"/>
                <w:numId w:val="6"/>
              </w:numPr>
              <w:rPr>
                <w:rFonts w:asciiTheme="minorHAnsi" w:hAnsiTheme="minorHAnsi" w:cstheme="minorHAnsi"/>
              </w:rPr>
            </w:pPr>
            <w:r w:rsidRPr="00CD733D">
              <w:rPr>
                <w:rFonts w:asciiTheme="minorHAnsi" w:hAnsiTheme="minorHAnsi" w:cstheme="minorHAnsi"/>
              </w:rPr>
              <w:t xml:space="preserve">The system must load the </w:t>
            </w:r>
            <w:r>
              <w:rPr>
                <w:rFonts w:asciiTheme="minorHAnsi" w:hAnsiTheme="minorHAnsi" w:cstheme="minorHAnsi"/>
              </w:rPr>
              <w:t>Billing – Debt &amp; Legal Settings s</w:t>
            </w:r>
            <w:r w:rsidRPr="00CD733D">
              <w:rPr>
                <w:rFonts w:asciiTheme="minorHAnsi" w:hAnsiTheme="minorHAnsi" w:cstheme="minorHAnsi"/>
              </w:rPr>
              <w:t>ub-menu.</w:t>
            </w:r>
          </w:p>
          <w:p w14:paraId="2DB2B640" w14:textId="77777777" w:rsidR="00B41136" w:rsidRPr="00CD733D" w:rsidRDefault="00B41136" w:rsidP="00F363E6">
            <w:pPr>
              <w:pStyle w:val="NoSpacing"/>
              <w:ind w:left="0"/>
            </w:pPr>
          </w:p>
          <w:p w14:paraId="3C068ECA" w14:textId="77777777" w:rsidR="00B41136" w:rsidRPr="005D0CA1" w:rsidRDefault="00B41136" w:rsidP="00B41136">
            <w:pPr>
              <w:pStyle w:val="NoSpacing"/>
              <w:numPr>
                <w:ilvl w:val="0"/>
                <w:numId w:val="6"/>
              </w:numPr>
              <w:rPr>
                <w:rFonts w:asciiTheme="minorHAnsi" w:hAnsiTheme="minorHAnsi" w:cstheme="minorHAnsi"/>
              </w:rPr>
            </w:pPr>
            <w:r w:rsidRPr="003A1093">
              <w:rPr>
                <w:rFonts w:asciiTheme="minorHAnsi" w:hAnsiTheme="minorHAnsi" w:cstheme="minorHAnsi"/>
              </w:rPr>
              <w:t>The system must load the landing page.</w:t>
            </w:r>
          </w:p>
          <w:p w14:paraId="62A0B78B" w14:textId="77777777" w:rsidR="00B41136" w:rsidRDefault="00B41136" w:rsidP="00F363E6">
            <w:pPr>
              <w:pStyle w:val="NoSpacing"/>
              <w:ind w:left="720"/>
              <w:rPr>
                <w:rFonts w:asciiTheme="minorHAnsi" w:hAnsiTheme="minorHAnsi" w:cstheme="minorHAnsi"/>
              </w:rPr>
            </w:pPr>
          </w:p>
          <w:p w14:paraId="4AAE395F" w14:textId="77777777" w:rsidR="00B41136" w:rsidRDefault="00B41136" w:rsidP="00F363E6">
            <w:pPr>
              <w:pStyle w:val="NoSpacing"/>
            </w:pPr>
          </w:p>
          <w:p w14:paraId="18DBBE3E" w14:textId="77777777" w:rsidR="00B41136" w:rsidRPr="002602D2" w:rsidRDefault="00B41136" w:rsidP="00B41136">
            <w:pPr>
              <w:pStyle w:val="NoSpacing"/>
              <w:numPr>
                <w:ilvl w:val="0"/>
                <w:numId w:val="6"/>
              </w:numPr>
              <w:rPr>
                <w:rFonts w:asciiTheme="minorHAnsi" w:hAnsiTheme="minorHAnsi" w:cstheme="minorHAnsi"/>
              </w:rPr>
            </w:pPr>
            <w:r w:rsidRPr="002602D2">
              <w:rPr>
                <w:rFonts w:asciiTheme="minorHAnsi" w:hAnsiTheme="minorHAnsi" w:cstheme="minorHAnsi"/>
              </w:rPr>
              <w:t>The system will:</w:t>
            </w:r>
          </w:p>
          <w:p w14:paraId="411E0400" w14:textId="77777777" w:rsidR="00B41136" w:rsidRDefault="00B41136" w:rsidP="00B41136">
            <w:pPr>
              <w:pStyle w:val="NoSpacing"/>
              <w:numPr>
                <w:ilvl w:val="1"/>
                <w:numId w:val="9"/>
              </w:numPr>
            </w:pPr>
            <w:r>
              <w:rPr>
                <w:rFonts w:asciiTheme="minorHAnsi" w:hAnsiTheme="minorHAnsi" w:cstheme="minorHAnsi"/>
              </w:rPr>
              <w:t xml:space="preserve">Display a dropdown containing financial years to select from. </w:t>
            </w:r>
          </w:p>
          <w:p w14:paraId="378C45AC" w14:textId="77777777" w:rsidR="00B41136" w:rsidRDefault="00B41136" w:rsidP="00F363E6">
            <w:pPr>
              <w:pStyle w:val="NoSpacing"/>
            </w:pPr>
          </w:p>
          <w:p w14:paraId="1B59B0E0" w14:textId="77777777" w:rsidR="00B41136" w:rsidRPr="00146A0F" w:rsidRDefault="00B41136" w:rsidP="00B41136">
            <w:pPr>
              <w:pStyle w:val="NoSpacing"/>
              <w:numPr>
                <w:ilvl w:val="0"/>
                <w:numId w:val="6"/>
              </w:numPr>
            </w:pPr>
            <w:r>
              <w:rPr>
                <w:rFonts w:asciiTheme="minorHAnsi" w:hAnsiTheme="minorHAnsi" w:cstheme="minorHAnsi"/>
              </w:rPr>
              <w:t>The system will:</w:t>
            </w:r>
          </w:p>
          <w:p w14:paraId="5AE34F99" w14:textId="77777777" w:rsidR="00B41136" w:rsidRPr="00146A0F" w:rsidRDefault="00B41136" w:rsidP="00B41136">
            <w:pPr>
              <w:pStyle w:val="NoSpacing"/>
              <w:numPr>
                <w:ilvl w:val="1"/>
                <w:numId w:val="9"/>
              </w:numPr>
            </w:pPr>
            <w:r>
              <w:rPr>
                <w:rFonts w:asciiTheme="minorHAnsi" w:hAnsiTheme="minorHAnsi" w:cstheme="minorHAnsi"/>
              </w:rPr>
              <w:t>Display all entries already captured for the fin-year in a grid.</w:t>
            </w:r>
          </w:p>
          <w:p w14:paraId="5D7192B2" w14:textId="77777777" w:rsidR="00B41136" w:rsidRDefault="00B41136" w:rsidP="00B41136">
            <w:pPr>
              <w:pStyle w:val="NoSpacing"/>
              <w:numPr>
                <w:ilvl w:val="1"/>
                <w:numId w:val="9"/>
              </w:numPr>
            </w:pPr>
            <w:r>
              <w:rPr>
                <w:rFonts w:asciiTheme="minorHAnsi" w:hAnsiTheme="minorHAnsi" w:cstheme="minorHAnsi"/>
              </w:rPr>
              <w:t>Enable each line in the grid to be clicked by the user.</w:t>
            </w:r>
          </w:p>
          <w:p w14:paraId="6915A901" w14:textId="77777777" w:rsidR="00B41136" w:rsidRDefault="00B41136" w:rsidP="00F363E6">
            <w:pPr>
              <w:pStyle w:val="NoSpacing"/>
            </w:pPr>
          </w:p>
          <w:p w14:paraId="7F016C3E" w14:textId="77777777" w:rsidR="00B41136" w:rsidRDefault="00B41136" w:rsidP="00F363E6">
            <w:pPr>
              <w:pStyle w:val="NoSpacing"/>
            </w:pPr>
          </w:p>
          <w:p w14:paraId="74A28167"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194B486D"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Load the details page displaying all details for the selected item.</w:t>
            </w:r>
          </w:p>
          <w:p w14:paraId="782648BF" w14:textId="77777777" w:rsidR="00B41136" w:rsidRPr="00146A0F" w:rsidRDefault="00B41136" w:rsidP="00B41136">
            <w:pPr>
              <w:pStyle w:val="NoSpacing"/>
              <w:numPr>
                <w:ilvl w:val="1"/>
                <w:numId w:val="9"/>
              </w:numPr>
              <w:rPr>
                <w:rFonts w:asciiTheme="minorHAnsi" w:hAnsiTheme="minorHAnsi" w:cstheme="minorHAnsi"/>
              </w:rPr>
            </w:pPr>
            <w:r>
              <w:rPr>
                <w:rFonts w:asciiTheme="minorHAnsi" w:hAnsiTheme="minorHAnsi" w:cstheme="minorHAnsi"/>
              </w:rPr>
              <w:t>Allow the user to only access the “Enabled” button – which can by changed.</w:t>
            </w:r>
          </w:p>
          <w:p w14:paraId="6FC1CEB4" w14:textId="77777777" w:rsidR="00B41136" w:rsidRDefault="00B41136" w:rsidP="00F363E6">
            <w:pPr>
              <w:pStyle w:val="NoSpacing"/>
            </w:pPr>
          </w:p>
          <w:p w14:paraId="7923D163"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6E24C8DC"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Disable or enable the specific entry as requested.</w:t>
            </w:r>
          </w:p>
          <w:p w14:paraId="143A908B"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Do the opposite to all the other entries for the same year.</w:t>
            </w:r>
          </w:p>
          <w:p w14:paraId="25C7D846" w14:textId="77777777" w:rsidR="00B41136" w:rsidRDefault="00B41136" w:rsidP="00F363E6">
            <w:pPr>
              <w:pStyle w:val="NoSpacing"/>
              <w:rPr>
                <w:rFonts w:asciiTheme="minorHAnsi" w:hAnsiTheme="minorHAnsi" w:cstheme="minorHAnsi"/>
              </w:rPr>
            </w:pPr>
          </w:p>
          <w:p w14:paraId="7EC0BC9C" w14:textId="77777777" w:rsidR="00B41136" w:rsidRDefault="00B41136" w:rsidP="00F363E6">
            <w:pPr>
              <w:pStyle w:val="NoSpacing"/>
              <w:rPr>
                <w:rFonts w:asciiTheme="minorHAnsi" w:hAnsiTheme="minorHAnsi" w:cstheme="minorHAnsi"/>
              </w:rPr>
            </w:pPr>
          </w:p>
          <w:p w14:paraId="43109BF1" w14:textId="77777777" w:rsidR="00B41136" w:rsidRDefault="00B41136" w:rsidP="00F363E6">
            <w:pPr>
              <w:pStyle w:val="NoSpacing"/>
              <w:rPr>
                <w:rFonts w:asciiTheme="minorHAnsi" w:hAnsiTheme="minorHAnsi" w:cstheme="minorHAnsi"/>
              </w:rPr>
            </w:pPr>
          </w:p>
          <w:p w14:paraId="6F3B3C59"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 display an empty detail page to be completed.</w:t>
            </w:r>
          </w:p>
          <w:p w14:paraId="4E870D54" w14:textId="77777777" w:rsidR="00B41136" w:rsidRPr="00880EF5" w:rsidRDefault="00B41136" w:rsidP="00F363E6">
            <w:pPr>
              <w:pStyle w:val="NoSpacing"/>
              <w:ind w:left="720"/>
              <w:rPr>
                <w:rFonts w:asciiTheme="minorHAnsi" w:hAnsiTheme="minorHAnsi" w:cstheme="minorHAnsi"/>
              </w:rPr>
            </w:pPr>
          </w:p>
          <w:p w14:paraId="2E17380B"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4BCDC062"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Default the setting to the standard notice template if no template has been selected yet.</w:t>
            </w:r>
          </w:p>
          <w:p w14:paraId="2F5A46E5" w14:textId="77777777" w:rsidR="00B41136" w:rsidRDefault="00B41136" w:rsidP="00F363E6">
            <w:pPr>
              <w:pStyle w:val="NoSpacing"/>
              <w:ind w:left="720"/>
              <w:rPr>
                <w:rFonts w:asciiTheme="minorHAnsi" w:hAnsiTheme="minorHAnsi" w:cstheme="minorHAnsi"/>
              </w:rPr>
            </w:pPr>
          </w:p>
          <w:p w14:paraId="355E8A1F"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Avail a dropdown to choose templates from.</w:t>
            </w:r>
          </w:p>
          <w:p w14:paraId="06E59351" w14:textId="77777777" w:rsidR="00B41136" w:rsidRDefault="00B41136" w:rsidP="00F363E6">
            <w:pPr>
              <w:pStyle w:val="ListParagraph"/>
              <w:rPr>
                <w:rFonts w:asciiTheme="minorHAnsi" w:hAnsiTheme="minorHAnsi" w:cstheme="minorHAnsi"/>
              </w:rPr>
            </w:pPr>
          </w:p>
          <w:p w14:paraId="30514BEA"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A template must be selected.</w:t>
            </w:r>
          </w:p>
          <w:p w14:paraId="39DA2068" w14:textId="77777777" w:rsidR="00B41136" w:rsidRDefault="00B41136" w:rsidP="00F363E6">
            <w:pPr>
              <w:pStyle w:val="NoSpacing"/>
              <w:ind w:left="360"/>
              <w:rPr>
                <w:rFonts w:asciiTheme="minorHAnsi" w:hAnsiTheme="minorHAnsi" w:cstheme="minorHAnsi"/>
              </w:rPr>
            </w:pPr>
          </w:p>
          <w:p w14:paraId="001A0BCE" w14:textId="77777777" w:rsidR="00B41136" w:rsidRDefault="00B41136" w:rsidP="00F363E6">
            <w:pPr>
              <w:pStyle w:val="NoSpacing"/>
              <w:ind w:left="360"/>
              <w:rPr>
                <w:rFonts w:asciiTheme="minorHAnsi" w:hAnsiTheme="minorHAnsi" w:cstheme="minorHAnsi"/>
              </w:rPr>
            </w:pPr>
          </w:p>
          <w:p w14:paraId="02437F09" w14:textId="77777777" w:rsidR="00B41136" w:rsidRDefault="00B41136" w:rsidP="00F363E6">
            <w:pPr>
              <w:pStyle w:val="NoSpacing"/>
              <w:ind w:left="360"/>
              <w:rPr>
                <w:rFonts w:asciiTheme="minorHAnsi" w:hAnsiTheme="minorHAnsi" w:cstheme="minorHAnsi"/>
              </w:rPr>
            </w:pPr>
          </w:p>
          <w:p w14:paraId="726D1B4A" w14:textId="77777777" w:rsidR="00B41136" w:rsidRDefault="00B41136" w:rsidP="00F363E6">
            <w:pPr>
              <w:pStyle w:val="NoSpacing"/>
              <w:ind w:left="360"/>
              <w:rPr>
                <w:rFonts w:asciiTheme="minorHAnsi" w:hAnsiTheme="minorHAnsi" w:cstheme="minorHAnsi"/>
              </w:rPr>
            </w:pPr>
          </w:p>
          <w:p w14:paraId="5EBCD5BD" w14:textId="77777777" w:rsidR="00B41136" w:rsidRDefault="00B41136" w:rsidP="00F363E6">
            <w:pPr>
              <w:pStyle w:val="NoSpacing"/>
              <w:ind w:left="360"/>
              <w:rPr>
                <w:rFonts w:asciiTheme="minorHAnsi" w:hAnsiTheme="minorHAnsi" w:cstheme="minorHAnsi"/>
              </w:rPr>
            </w:pPr>
          </w:p>
          <w:p w14:paraId="0D6094FF"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4D40AC3D"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Default the setting to the standard notice template if no template has been selected yet.</w:t>
            </w:r>
          </w:p>
          <w:p w14:paraId="451C8371" w14:textId="77777777" w:rsidR="00B41136" w:rsidRDefault="00B41136" w:rsidP="00F363E6">
            <w:pPr>
              <w:pStyle w:val="NoSpacing"/>
              <w:ind w:left="720"/>
              <w:rPr>
                <w:rFonts w:asciiTheme="minorHAnsi" w:hAnsiTheme="minorHAnsi" w:cstheme="minorHAnsi"/>
              </w:rPr>
            </w:pPr>
          </w:p>
          <w:p w14:paraId="71EB5360"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lastRenderedPageBreak/>
              <w:t>Avail a dropdown to choose templates from.</w:t>
            </w:r>
          </w:p>
          <w:p w14:paraId="6BEA7518" w14:textId="77777777" w:rsidR="00B41136" w:rsidRDefault="00B41136" w:rsidP="00F363E6">
            <w:pPr>
              <w:pStyle w:val="ListParagraph"/>
              <w:rPr>
                <w:rFonts w:asciiTheme="minorHAnsi" w:hAnsiTheme="minorHAnsi" w:cstheme="minorHAnsi"/>
              </w:rPr>
            </w:pPr>
          </w:p>
          <w:p w14:paraId="1C9B173A"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A template must be selected.</w:t>
            </w:r>
          </w:p>
          <w:p w14:paraId="04D6C924" w14:textId="77777777" w:rsidR="00B41136" w:rsidRDefault="00B41136" w:rsidP="00F363E6">
            <w:pPr>
              <w:pStyle w:val="ListParagraph"/>
              <w:rPr>
                <w:rFonts w:asciiTheme="minorHAnsi" w:hAnsiTheme="minorHAnsi" w:cstheme="minorHAnsi"/>
              </w:rPr>
            </w:pPr>
          </w:p>
          <w:p w14:paraId="3EEF1EFA" w14:textId="77777777" w:rsidR="00B41136" w:rsidRDefault="00B41136" w:rsidP="00F363E6">
            <w:pPr>
              <w:pStyle w:val="NoSpacing"/>
              <w:ind w:left="0"/>
              <w:rPr>
                <w:rFonts w:asciiTheme="minorHAnsi" w:hAnsiTheme="minorHAnsi" w:cstheme="minorHAnsi"/>
              </w:rPr>
            </w:pPr>
          </w:p>
          <w:p w14:paraId="76843FCC"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4A90734A"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Default the setting to the prescribed number of days of 14.</w:t>
            </w:r>
          </w:p>
          <w:p w14:paraId="22A3B33A" w14:textId="77777777" w:rsidR="00B41136" w:rsidRDefault="00B41136" w:rsidP="00F363E6">
            <w:pPr>
              <w:pStyle w:val="NoSpacing"/>
              <w:ind w:left="720"/>
              <w:rPr>
                <w:rFonts w:asciiTheme="minorHAnsi" w:hAnsiTheme="minorHAnsi" w:cstheme="minorHAnsi"/>
              </w:rPr>
            </w:pPr>
          </w:p>
          <w:p w14:paraId="7D1F8DA3"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 xml:space="preserve">The number cannot be less than 14 or greater than 99. </w:t>
            </w:r>
          </w:p>
          <w:p w14:paraId="3E8990B0" w14:textId="77777777" w:rsidR="00B41136" w:rsidRDefault="00B41136" w:rsidP="00F363E6">
            <w:pPr>
              <w:pStyle w:val="ListParagraph"/>
              <w:rPr>
                <w:rFonts w:asciiTheme="minorHAnsi" w:hAnsiTheme="minorHAnsi" w:cstheme="minorHAnsi"/>
              </w:rPr>
            </w:pPr>
          </w:p>
          <w:p w14:paraId="3E808E1F"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Hint – Only applicable to Workdays</w:t>
            </w:r>
          </w:p>
          <w:p w14:paraId="64D92176" w14:textId="77777777" w:rsidR="00B41136" w:rsidRDefault="00B41136" w:rsidP="00F363E6">
            <w:pPr>
              <w:pStyle w:val="ListParagraph"/>
              <w:rPr>
                <w:rFonts w:asciiTheme="minorHAnsi" w:hAnsiTheme="minorHAnsi" w:cstheme="minorHAnsi"/>
              </w:rPr>
            </w:pPr>
          </w:p>
          <w:p w14:paraId="78E5A2C6" w14:textId="77777777" w:rsidR="00B41136" w:rsidRDefault="00B41136" w:rsidP="00F363E6">
            <w:pPr>
              <w:pStyle w:val="NoSpacing"/>
            </w:pPr>
          </w:p>
          <w:p w14:paraId="1CA29040"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2384A6B7"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Default the setting to 500.</w:t>
            </w:r>
          </w:p>
          <w:p w14:paraId="32FC8E8D" w14:textId="77777777" w:rsidR="00B41136" w:rsidRDefault="00B41136" w:rsidP="00F363E6">
            <w:pPr>
              <w:pStyle w:val="NoSpacing"/>
              <w:ind w:left="720"/>
              <w:rPr>
                <w:rFonts w:asciiTheme="minorHAnsi" w:hAnsiTheme="minorHAnsi" w:cstheme="minorHAnsi"/>
              </w:rPr>
            </w:pPr>
          </w:p>
          <w:p w14:paraId="1DF5896C" w14:textId="77777777" w:rsidR="00B41136" w:rsidRDefault="00B41136" w:rsidP="00B41136">
            <w:pPr>
              <w:pStyle w:val="NoSpacing"/>
              <w:numPr>
                <w:ilvl w:val="1"/>
                <w:numId w:val="9"/>
              </w:numPr>
              <w:rPr>
                <w:rFonts w:asciiTheme="minorHAnsi" w:hAnsiTheme="minorHAnsi" w:cstheme="minorHAnsi"/>
              </w:rPr>
            </w:pPr>
            <w:r>
              <w:rPr>
                <w:rFonts w:asciiTheme="minorHAnsi" w:hAnsiTheme="minorHAnsi" w:cstheme="minorHAnsi"/>
              </w:rPr>
              <w:t xml:space="preserve">The number cannot be less than 1. </w:t>
            </w:r>
          </w:p>
          <w:p w14:paraId="6FA5B1AC" w14:textId="77777777" w:rsidR="00B41136" w:rsidRDefault="00B41136" w:rsidP="00F363E6">
            <w:pPr>
              <w:pStyle w:val="NoSpacing"/>
            </w:pPr>
          </w:p>
          <w:p w14:paraId="429E1197" w14:textId="77777777" w:rsidR="00B41136" w:rsidRDefault="00B41136" w:rsidP="00F363E6">
            <w:pPr>
              <w:pStyle w:val="NoSpacing"/>
              <w:ind w:left="720"/>
              <w:rPr>
                <w:rFonts w:asciiTheme="minorHAnsi" w:hAnsiTheme="minorHAnsi" w:cstheme="minorHAnsi"/>
              </w:rPr>
            </w:pPr>
          </w:p>
          <w:p w14:paraId="45159C4E"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691A3CFE" w14:textId="77777777" w:rsidR="00B41136" w:rsidRDefault="00B41136" w:rsidP="00F363E6">
            <w:pPr>
              <w:pStyle w:val="NoSpacing"/>
              <w:ind w:left="0"/>
              <w:rPr>
                <w:rFonts w:asciiTheme="minorHAnsi" w:hAnsiTheme="minorHAnsi" w:cstheme="minorHAnsi"/>
              </w:rPr>
            </w:pPr>
          </w:p>
          <w:p w14:paraId="2EA2C241"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 xml:space="preserve">Provide a dropdown list of add-bill-types to choose from. </w:t>
            </w:r>
          </w:p>
          <w:p w14:paraId="3502F342" w14:textId="77777777" w:rsidR="00B41136" w:rsidRDefault="00B41136" w:rsidP="00F363E6">
            <w:pPr>
              <w:pStyle w:val="NoSpacing"/>
              <w:ind w:left="720"/>
              <w:rPr>
                <w:rFonts w:asciiTheme="minorHAnsi" w:hAnsiTheme="minorHAnsi" w:cstheme="minorHAnsi"/>
              </w:rPr>
            </w:pPr>
          </w:p>
          <w:p w14:paraId="4D3AF4EE"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Allow the user to enter the cost amount.</w:t>
            </w:r>
          </w:p>
          <w:p w14:paraId="69D33303"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Both or none of these 2 parameters must be supplied.</w:t>
            </w:r>
          </w:p>
          <w:p w14:paraId="6658F126" w14:textId="77777777" w:rsidR="00B41136" w:rsidRDefault="00B41136" w:rsidP="00F363E6">
            <w:pPr>
              <w:pStyle w:val="NoSpacing"/>
              <w:ind w:left="720"/>
              <w:rPr>
                <w:rFonts w:asciiTheme="minorHAnsi" w:hAnsiTheme="minorHAnsi" w:cstheme="minorHAnsi"/>
              </w:rPr>
            </w:pPr>
          </w:p>
          <w:p w14:paraId="7D2830B1"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Display the relevant error message as per section 3.3.6 if both not supplied.</w:t>
            </w:r>
          </w:p>
          <w:p w14:paraId="09E0FA1A" w14:textId="77777777" w:rsidR="00B41136" w:rsidRDefault="00B41136" w:rsidP="00F363E6">
            <w:pPr>
              <w:pStyle w:val="NoSpacing"/>
              <w:ind w:left="720"/>
              <w:rPr>
                <w:rFonts w:asciiTheme="minorHAnsi" w:hAnsiTheme="minorHAnsi" w:cstheme="minorHAnsi"/>
              </w:rPr>
            </w:pPr>
          </w:p>
          <w:p w14:paraId="16E77E68" w14:textId="77777777" w:rsidR="00B41136" w:rsidRDefault="00B41136" w:rsidP="00F363E6">
            <w:pPr>
              <w:pStyle w:val="NoSpacing"/>
              <w:ind w:left="720"/>
              <w:rPr>
                <w:rFonts w:asciiTheme="minorHAnsi" w:hAnsiTheme="minorHAnsi" w:cstheme="minorHAnsi"/>
              </w:rPr>
            </w:pPr>
          </w:p>
          <w:p w14:paraId="49E90FC8"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Save the selected add-bill-type and amount to the grid.</w:t>
            </w:r>
          </w:p>
          <w:p w14:paraId="0D0F47BF" w14:textId="77777777" w:rsidR="00B41136" w:rsidRDefault="00B41136" w:rsidP="00F363E6">
            <w:pPr>
              <w:pStyle w:val="NoSpacing"/>
              <w:ind w:left="720"/>
              <w:rPr>
                <w:rFonts w:asciiTheme="minorHAnsi" w:hAnsiTheme="minorHAnsi" w:cstheme="minorHAnsi"/>
              </w:rPr>
            </w:pPr>
          </w:p>
          <w:p w14:paraId="1E4026EE" w14:textId="77777777" w:rsidR="00B41136" w:rsidRDefault="00B41136" w:rsidP="00F363E6">
            <w:pPr>
              <w:pStyle w:val="NoSpacing"/>
              <w:ind w:left="720"/>
              <w:rPr>
                <w:rFonts w:asciiTheme="minorHAnsi" w:hAnsiTheme="minorHAnsi" w:cstheme="minorHAnsi"/>
              </w:rPr>
            </w:pPr>
          </w:p>
          <w:p w14:paraId="1E224950"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 remove the entry from the grid.</w:t>
            </w:r>
          </w:p>
          <w:p w14:paraId="2463352A" w14:textId="77777777" w:rsidR="00B41136" w:rsidRDefault="00B41136" w:rsidP="00F363E6">
            <w:pPr>
              <w:pStyle w:val="NoSpacing"/>
              <w:ind w:left="720"/>
              <w:rPr>
                <w:rFonts w:asciiTheme="minorHAnsi" w:hAnsiTheme="minorHAnsi" w:cstheme="minorHAnsi"/>
              </w:rPr>
            </w:pPr>
          </w:p>
          <w:p w14:paraId="0CFB6174" w14:textId="77777777" w:rsidR="00B41136" w:rsidRDefault="00B41136" w:rsidP="00F363E6">
            <w:pPr>
              <w:pStyle w:val="NoSpacing"/>
              <w:ind w:left="720"/>
              <w:rPr>
                <w:rFonts w:asciiTheme="minorHAnsi" w:hAnsiTheme="minorHAnsi" w:cstheme="minorHAnsi"/>
              </w:rPr>
            </w:pPr>
          </w:p>
          <w:p w14:paraId="22D666C6" w14:textId="77777777" w:rsidR="00B41136" w:rsidRDefault="00B41136" w:rsidP="00F363E6">
            <w:pPr>
              <w:pStyle w:val="NoSpacing"/>
              <w:ind w:left="720"/>
              <w:rPr>
                <w:rFonts w:asciiTheme="minorHAnsi" w:hAnsiTheme="minorHAnsi" w:cstheme="minorHAnsi"/>
              </w:rPr>
            </w:pPr>
          </w:p>
          <w:p w14:paraId="16318649" w14:textId="77777777" w:rsidR="00B41136" w:rsidRDefault="00B41136" w:rsidP="00F363E6">
            <w:pPr>
              <w:pStyle w:val="NoSpacing"/>
              <w:ind w:left="720"/>
              <w:rPr>
                <w:rFonts w:asciiTheme="minorHAnsi" w:hAnsiTheme="minorHAnsi" w:cstheme="minorHAnsi"/>
              </w:rPr>
            </w:pPr>
          </w:p>
          <w:p w14:paraId="04F95585"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6C528F3A" w14:textId="77777777" w:rsidR="00B41136" w:rsidRDefault="00B41136" w:rsidP="00F363E6">
            <w:pPr>
              <w:pStyle w:val="NoSpacing"/>
              <w:ind w:left="720"/>
              <w:rPr>
                <w:rFonts w:asciiTheme="minorHAnsi" w:hAnsiTheme="minorHAnsi" w:cstheme="minorHAnsi"/>
              </w:rPr>
            </w:pPr>
          </w:p>
          <w:p w14:paraId="364DA1F3"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Provide a check box – enabled = 1 “Yes”, 0 = “No”</w:t>
            </w:r>
          </w:p>
          <w:p w14:paraId="5B4AC71C" w14:textId="77777777" w:rsidR="00B41136" w:rsidRDefault="00B41136" w:rsidP="00F363E6">
            <w:pPr>
              <w:pStyle w:val="NoSpacing"/>
              <w:ind w:left="720"/>
              <w:rPr>
                <w:rFonts w:asciiTheme="minorHAnsi" w:hAnsiTheme="minorHAnsi" w:cstheme="minorHAnsi"/>
              </w:rPr>
            </w:pPr>
          </w:p>
          <w:p w14:paraId="5EC56339"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557C6AAE" w14:textId="77777777" w:rsidR="00B41136" w:rsidRDefault="00B41136" w:rsidP="00F363E6">
            <w:pPr>
              <w:pStyle w:val="NoSpacing"/>
              <w:ind w:left="720"/>
              <w:rPr>
                <w:rFonts w:asciiTheme="minorHAnsi" w:hAnsiTheme="minorHAnsi" w:cstheme="minorHAnsi"/>
              </w:rPr>
            </w:pPr>
          </w:p>
          <w:p w14:paraId="21158169"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Provide a dropdown list of Attorneys to choose from. (</w:t>
            </w:r>
            <w:proofErr w:type="spellStart"/>
            <w:r>
              <w:rPr>
                <w:rFonts w:asciiTheme="minorHAnsi" w:hAnsiTheme="minorHAnsi" w:cstheme="minorHAnsi"/>
              </w:rPr>
              <w:t>Const_Attorney</w:t>
            </w:r>
            <w:proofErr w:type="spellEnd"/>
            <w:r>
              <w:rPr>
                <w:rFonts w:asciiTheme="minorHAnsi" w:hAnsiTheme="minorHAnsi" w:cstheme="minorHAnsi"/>
              </w:rPr>
              <w:t>)</w:t>
            </w:r>
          </w:p>
          <w:p w14:paraId="511257B5" w14:textId="77777777" w:rsidR="00B41136" w:rsidRDefault="00B41136" w:rsidP="00F363E6">
            <w:pPr>
              <w:pStyle w:val="NoSpacing"/>
              <w:ind w:left="720"/>
              <w:rPr>
                <w:rFonts w:asciiTheme="minorHAnsi" w:hAnsiTheme="minorHAnsi" w:cstheme="minorHAnsi"/>
              </w:rPr>
            </w:pPr>
          </w:p>
          <w:p w14:paraId="47BBAE4B" w14:textId="77777777" w:rsidR="00B41136" w:rsidRDefault="00B41136" w:rsidP="00F363E6">
            <w:pPr>
              <w:pStyle w:val="NoSpacing"/>
              <w:ind w:left="720"/>
              <w:rPr>
                <w:rFonts w:asciiTheme="minorHAnsi" w:hAnsiTheme="minorHAnsi" w:cstheme="minorHAnsi"/>
              </w:rPr>
            </w:pPr>
          </w:p>
          <w:p w14:paraId="061A5089"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3A9050B7" w14:textId="77777777" w:rsidR="00B41136" w:rsidRDefault="00B41136" w:rsidP="00F363E6">
            <w:pPr>
              <w:pStyle w:val="NoSpacing"/>
              <w:ind w:left="0"/>
              <w:rPr>
                <w:rFonts w:asciiTheme="minorHAnsi" w:hAnsiTheme="minorHAnsi" w:cstheme="minorHAnsi"/>
              </w:rPr>
            </w:pPr>
          </w:p>
          <w:p w14:paraId="4D75581E" w14:textId="77777777" w:rsidR="00B41136" w:rsidRPr="00AF6074" w:rsidRDefault="00B41136" w:rsidP="00F363E6">
            <w:pPr>
              <w:pStyle w:val="NoSpacing"/>
              <w:ind w:left="767" w:hanging="767"/>
              <w:rPr>
                <w:rFonts w:asciiTheme="minorHAnsi" w:hAnsiTheme="minorHAnsi" w:cstheme="minorHAnsi"/>
              </w:rPr>
            </w:pPr>
            <w:r>
              <w:rPr>
                <w:rFonts w:asciiTheme="minorHAnsi" w:hAnsiTheme="minorHAnsi" w:cstheme="minorHAnsi"/>
              </w:rPr>
              <w:t xml:space="preserve">                </w:t>
            </w:r>
            <w:r w:rsidRPr="00AF6074">
              <w:rPr>
                <w:rFonts w:asciiTheme="minorHAnsi" w:hAnsiTheme="minorHAnsi" w:cstheme="minorHAnsi"/>
              </w:rPr>
              <w:t>Allow the user to enter the percentage Value</w:t>
            </w:r>
            <w:r>
              <w:rPr>
                <w:rFonts w:asciiTheme="minorHAnsi" w:hAnsiTheme="minorHAnsi" w:cstheme="minorHAnsi"/>
              </w:rPr>
              <w:t xml:space="preserve">                         with NO decimals</w:t>
            </w:r>
          </w:p>
          <w:p w14:paraId="29C2565C" w14:textId="77777777" w:rsidR="00B41136" w:rsidRDefault="00B41136" w:rsidP="00F363E6">
            <w:pPr>
              <w:pStyle w:val="NoSpacing"/>
              <w:ind w:left="720"/>
              <w:rPr>
                <w:rFonts w:asciiTheme="minorHAnsi" w:hAnsiTheme="minorHAnsi" w:cstheme="minorHAnsi"/>
              </w:rPr>
            </w:pPr>
          </w:p>
          <w:p w14:paraId="1F77CAA3" w14:textId="77777777" w:rsidR="00B41136" w:rsidRDefault="00B41136" w:rsidP="00F363E6">
            <w:pPr>
              <w:pStyle w:val="NoSpacing"/>
              <w:ind w:left="720"/>
              <w:rPr>
                <w:rFonts w:asciiTheme="minorHAnsi" w:hAnsiTheme="minorHAnsi" w:cstheme="minorHAnsi"/>
              </w:rPr>
            </w:pPr>
          </w:p>
          <w:p w14:paraId="51A58011"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w:t>
            </w:r>
          </w:p>
          <w:p w14:paraId="552EF680" w14:textId="77777777" w:rsidR="00B41136" w:rsidRDefault="00B41136" w:rsidP="00F363E6">
            <w:pPr>
              <w:pStyle w:val="NoSpacing"/>
              <w:ind w:left="0"/>
              <w:rPr>
                <w:rFonts w:asciiTheme="minorHAnsi" w:hAnsiTheme="minorHAnsi" w:cstheme="minorHAnsi"/>
              </w:rPr>
            </w:pPr>
          </w:p>
          <w:p w14:paraId="05B35CAD" w14:textId="77777777" w:rsidR="00B41136" w:rsidRPr="00AF6074" w:rsidRDefault="00B41136" w:rsidP="00F363E6">
            <w:pPr>
              <w:pStyle w:val="NoSpacing"/>
              <w:ind w:left="767" w:hanging="767"/>
              <w:rPr>
                <w:rFonts w:asciiTheme="minorHAnsi" w:hAnsiTheme="minorHAnsi" w:cstheme="minorHAnsi"/>
              </w:rPr>
            </w:pPr>
            <w:r>
              <w:rPr>
                <w:rFonts w:asciiTheme="minorHAnsi" w:hAnsiTheme="minorHAnsi" w:cstheme="minorHAnsi"/>
              </w:rPr>
              <w:t xml:space="preserve">                </w:t>
            </w:r>
            <w:r w:rsidRPr="00AF6074">
              <w:rPr>
                <w:rFonts w:asciiTheme="minorHAnsi" w:hAnsiTheme="minorHAnsi" w:cstheme="minorHAnsi"/>
              </w:rPr>
              <w:t>Allow the user to enter the percentage Value</w:t>
            </w:r>
            <w:r>
              <w:rPr>
                <w:rFonts w:asciiTheme="minorHAnsi" w:hAnsiTheme="minorHAnsi" w:cstheme="minorHAnsi"/>
              </w:rPr>
              <w:t xml:space="preserve">                         with NO decimals</w:t>
            </w:r>
          </w:p>
          <w:p w14:paraId="4CF719F6" w14:textId="77777777" w:rsidR="00B41136" w:rsidRDefault="00B41136" w:rsidP="00F363E6">
            <w:pPr>
              <w:pStyle w:val="NoSpacing"/>
              <w:ind w:left="720"/>
              <w:rPr>
                <w:rFonts w:asciiTheme="minorHAnsi" w:hAnsiTheme="minorHAnsi" w:cstheme="minorHAnsi"/>
              </w:rPr>
            </w:pPr>
          </w:p>
          <w:p w14:paraId="3EABC64A"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Either/OR of these 2 parameters must be supplied.</w:t>
            </w:r>
          </w:p>
          <w:p w14:paraId="5EE2C924"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Display the relevant error message as per section 3.3.6 if both not supplied.</w:t>
            </w:r>
          </w:p>
          <w:p w14:paraId="3D4B5620" w14:textId="77777777" w:rsidR="00B41136" w:rsidRDefault="00B41136" w:rsidP="00F363E6">
            <w:pPr>
              <w:pStyle w:val="NoSpacing"/>
              <w:ind w:left="720"/>
              <w:rPr>
                <w:rFonts w:asciiTheme="minorHAnsi" w:hAnsiTheme="minorHAnsi" w:cstheme="minorHAnsi"/>
              </w:rPr>
            </w:pPr>
          </w:p>
          <w:p w14:paraId="0E33E09F" w14:textId="77777777" w:rsidR="00B41136" w:rsidRDefault="00B41136" w:rsidP="00F363E6">
            <w:pPr>
              <w:pStyle w:val="NoSpacing"/>
              <w:ind w:left="720"/>
              <w:rPr>
                <w:rFonts w:asciiTheme="minorHAnsi" w:hAnsiTheme="minorHAnsi" w:cstheme="minorHAnsi"/>
              </w:rPr>
            </w:pPr>
          </w:p>
          <w:p w14:paraId="773CE2D0"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Create the following headers for the grid:</w:t>
            </w:r>
          </w:p>
          <w:p w14:paraId="75D64876" w14:textId="77777777" w:rsidR="00B41136" w:rsidRDefault="00B41136" w:rsidP="00F363E6">
            <w:pPr>
              <w:pStyle w:val="NoSpacing"/>
              <w:ind w:left="720"/>
              <w:rPr>
                <w:rFonts w:asciiTheme="minorHAnsi" w:hAnsiTheme="minorHAnsi" w:cstheme="minorHAnsi"/>
              </w:rPr>
            </w:pPr>
          </w:p>
          <w:p w14:paraId="38A6BD4C"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Nr.</w:t>
            </w:r>
          </w:p>
          <w:p w14:paraId="6FB8CBC5"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Attorney</w:t>
            </w:r>
          </w:p>
          <w:p w14:paraId="1F6E497E"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Percentage Allocation in Debtor Count</w:t>
            </w:r>
          </w:p>
          <w:p w14:paraId="6506233D" w14:textId="77777777" w:rsidR="00B41136" w:rsidRDefault="00B41136" w:rsidP="00F363E6">
            <w:pPr>
              <w:pStyle w:val="NoSpacing"/>
              <w:ind w:left="720"/>
              <w:rPr>
                <w:rFonts w:asciiTheme="minorHAnsi" w:hAnsiTheme="minorHAnsi" w:cstheme="minorHAnsi"/>
              </w:rPr>
            </w:pPr>
            <w:r>
              <w:rPr>
                <w:rFonts w:asciiTheme="minorHAnsi" w:hAnsiTheme="minorHAnsi" w:cstheme="minorHAnsi"/>
              </w:rPr>
              <w:t>Percentage Allocation in Handover Amount</w:t>
            </w:r>
          </w:p>
          <w:p w14:paraId="3782CB67" w14:textId="77777777" w:rsidR="00B41136" w:rsidRDefault="00B41136" w:rsidP="00F363E6">
            <w:pPr>
              <w:pStyle w:val="NoSpacing"/>
              <w:ind w:left="720"/>
              <w:rPr>
                <w:rFonts w:asciiTheme="minorHAnsi" w:hAnsiTheme="minorHAnsi" w:cstheme="minorHAnsi"/>
              </w:rPr>
            </w:pPr>
          </w:p>
          <w:p w14:paraId="2FC20C01" w14:textId="77777777" w:rsidR="00B41136" w:rsidRDefault="00B41136" w:rsidP="00F363E6">
            <w:pPr>
              <w:pStyle w:val="NoSpacing"/>
              <w:ind w:left="720"/>
              <w:rPr>
                <w:rFonts w:asciiTheme="minorHAnsi" w:hAnsiTheme="minorHAnsi" w:cstheme="minorHAnsi"/>
              </w:rPr>
            </w:pPr>
          </w:p>
          <w:p w14:paraId="4253572F" w14:textId="77777777" w:rsidR="00B41136" w:rsidRDefault="00B41136" w:rsidP="00F363E6">
            <w:pPr>
              <w:pStyle w:val="NoSpacing"/>
              <w:ind w:left="720"/>
              <w:rPr>
                <w:rFonts w:asciiTheme="minorHAnsi" w:hAnsiTheme="minorHAnsi" w:cstheme="minorHAnsi"/>
              </w:rPr>
            </w:pPr>
          </w:p>
          <w:p w14:paraId="1244713B" w14:textId="77777777" w:rsidR="00B41136" w:rsidRDefault="00B41136" w:rsidP="00F363E6">
            <w:pPr>
              <w:pStyle w:val="NoSpacing"/>
              <w:ind w:left="720"/>
              <w:rPr>
                <w:rFonts w:asciiTheme="minorHAnsi" w:hAnsiTheme="minorHAnsi" w:cstheme="minorHAnsi"/>
              </w:rPr>
            </w:pPr>
          </w:p>
          <w:p w14:paraId="66B89F07" w14:textId="77777777" w:rsidR="00B41136" w:rsidRDefault="00B41136" w:rsidP="00F363E6">
            <w:pPr>
              <w:pStyle w:val="NoSpacing"/>
              <w:ind w:left="720"/>
              <w:rPr>
                <w:rFonts w:asciiTheme="minorHAnsi" w:hAnsiTheme="minorHAnsi" w:cstheme="minorHAnsi"/>
              </w:rPr>
            </w:pPr>
          </w:p>
          <w:p w14:paraId="53B9AB08"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These Percentages must sum to 100%</w:t>
            </w:r>
          </w:p>
          <w:p w14:paraId="14E3236E" w14:textId="77777777" w:rsidR="00B41136" w:rsidRDefault="00B41136" w:rsidP="00F363E6">
            <w:pPr>
              <w:pStyle w:val="NoSpacing"/>
              <w:rPr>
                <w:rFonts w:asciiTheme="minorHAnsi" w:hAnsiTheme="minorHAnsi" w:cstheme="minorHAnsi"/>
              </w:rPr>
            </w:pPr>
          </w:p>
          <w:p w14:paraId="68D2FE69" w14:textId="77777777" w:rsidR="00B41136" w:rsidRDefault="00B41136" w:rsidP="00F363E6">
            <w:pPr>
              <w:pStyle w:val="NoSpacing"/>
              <w:rPr>
                <w:rFonts w:asciiTheme="minorHAnsi" w:hAnsiTheme="minorHAnsi" w:cstheme="minorHAnsi"/>
              </w:rPr>
            </w:pPr>
          </w:p>
          <w:p w14:paraId="0176FEFB"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 remove the entry from the grid.</w:t>
            </w:r>
          </w:p>
          <w:p w14:paraId="4D2087D3" w14:textId="77777777" w:rsidR="00B41136" w:rsidRDefault="00B41136" w:rsidP="00F363E6">
            <w:pPr>
              <w:pStyle w:val="NoSpacing"/>
              <w:ind w:left="720"/>
              <w:rPr>
                <w:rFonts w:asciiTheme="minorHAnsi" w:hAnsiTheme="minorHAnsi" w:cstheme="minorHAnsi"/>
              </w:rPr>
            </w:pPr>
          </w:p>
          <w:p w14:paraId="74077CAC" w14:textId="77777777" w:rsidR="00B41136" w:rsidRPr="009228B2" w:rsidRDefault="00B41136" w:rsidP="00F363E6">
            <w:pPr>
              <w:pStyle w:val="NoSpacing"/>
              <w:ind w:left="720"/>
              <w:rPr>
                <w:rFonts w:asciiTheme="minorHAnsi" w:hAnsiTheme="minorHAnsi" w:cstheme="minorHAnsi"/>
              </w:rPr>
            </w:pPr>
          </w:p>
          <w:p w14:paraId="5E46C1AD" w14:textId="77777777" w:rsidR="00B41136"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 not save any changes made and navigate back to the menu page.</w:t>
            </w:r>
          </w:p>
          <w:p w14:paraId="5B80F8F7" w14:textId="77777777" w:rsidR="00B41136" w:rsidRDefault="00B41136" w:rsidP="00F363E6">
            <w:pPr>
              <w:pStyle w:val="NoSpacing"/>
              <w:ind w:left="360"/>
              <w:rPr>
                <w:rFonts w:asciiTheme="minorHAnsi" w:hAnsiTheme="minorHAnsi" w:cstheme="minorHAnsi"/>
              </w:rPr>
            </w:pPr>
          </w:p>
          <w:p w14:paraId="7DDC03E1" w14:textId="77777777" w:rsidR="00B41136" w:rsidRPr="00483111" w:rsidRDefault="00B41136" w:rsidP="00B41136">
            <w:pPr>
              <w:pStyle w:val="NoSpacing"/>
              <w:numPr>
                <w:ilvl w:val="0"/>
                <w:numId w:val="6"/>
              </w:numPr>
              <w:rPr>
                <w:rFonts w:asciiTheme="minorHAnsi" w:hAnsiTheme="minorHAnsi" w:cstheme="minorHAnsi"/>
              </w:rPr>
            </w:pPr>
            <w:r>
              <w:rPr>
                <w:rFonts w:asciiTheme="minorHAnsi" w:hAnsiTheme="minorHAnsi" w:cstheme="minorHAnsi"/>
              </w:rPr>
              <w:t>The system will save the changes made to the parameters and navigate back to the menu page.</w:t>
            </w:r>
          </w:p>
        </w:tc>
      </w:tr>
      <w:tr w:rsidR="00B41136" w:rsidRPr="003B0416" w14:paraId="5B702A64" w14:textId="77777777" w:rsidTr="00F363E6">
        <w:trPr>
          <w:trHeight w:val="284"/>
        </w:trPr>
        <w:tc>
          <w:tcPr>
            <w:tcW w:w="1951" w:type="dxa"/>
            <w:vAlign w:val="center"/>
          </w:tcPr>
          <w:p w14:paraId="644C27B2" w14:textId="77777777" w:rsidR="00B41136" w:rsidRPr="003B0416" w:rsidRDefault="00B41136" w:rsidP="00F363E6">
            <w:pPr>
              <w:ind w:left="0"/>
              <w:rPr>
                <w:rFonts w:asciiTheme="minorHAnsi" w:hAnsiTheme="minorHAnsi" w:cs="Arial"/>
                <w:b/>
                <w:sz w:val="22"/>
                <w:szCs w:val="22"/>
              </w:rPr>
            </w:pPr>
            <w:r w:rsidRPr="003B0416">
              <w:rPr>
                <w:rFonts w:asciiTheme="minorHAnsi" w:hAnsiTheme="minorHAnsi" w:cs="Arial"/>
                <w:b/>
                <w:sz w:val="22"/>
                <w:szCs w:val="22"/>
              </w:rPr>
              <w:lastRenderedPageBreak/>
              <w:t>Exception Conditions:</w:t>
            </w:r>
          </w:p>
        </w:tc>
        <w:tc>
          <w:tcPr>
            <w:tcW w:w="3402" w:type="dxa"/>
          </w:tcPr>
          <w:p w14:paraId="589BCE20" w14:textId="77777777" w:rsidR="00B41136" w:rsidRPr="00653D1D" w:rsidRDefault="00B41136" w:rsidP="00B41136">
            <w:pPr>
              <w:pStyle w:val="NoSpacing"/>
              <w:numPr>
                <w:ilvl w:val="0"/>
                <w:numId w:val="7"/>
              </w:numPr>
              <w:rPr>
                <w:rFonts w:asciiTheme="minorHAnsi" w:hAnsiTheme="minorHAnsi" w:cstheme="minorHAnsi"/>
                <w:lang w:eastAsia="en-US"/>
              </w:rPr>
            </w:pPr>
            <w:r>
              <w:rPr>
                <w:rFonts w:asciiTheme="minorHAnsi" w:hAnsiTheme="minorHAnsi" w:cstheme="minorHAnsi"/>
              </w:rPr>
              <w:t>Validation – Percentage must add to 100%</w:t>
            </w:r>
          </w:p>
        </w:tc>
        <w:tc>
          <w:tcPr>
            <w:tcW w:w="4707" w:type="dxa"/>
          </w:tcPr>
          <w:p w14:paraId="6C3F8221" w14:textId="77777777" w:rsidR="00B41136" w:rsidRPr="00653D1D" w:rsidRDefault="00B41136" w:rsidP="00F363E6">
            <w:pPr>
              <w:pStyle w:val="NoSpacing"/>
              <w:rPr>
                <w:rFonts w:asciiTheme="minorHAnsi" w:hAnsiTheme="minorHAnsi" w:cstheme="minorHAnsi"/>
              </w:rPr>
            </w:pPr>
          </w:p>
        </w:tc>
      </w:tr>
      <w:tr w:rsidR="00B41136" w:rsidRPr="003B0416" w14:paraId="196645BC" w14:textId="77777777" w:rsidTr="00F363E6">
        <w:trPr>
          <w:trHeight w:val="284"/>
        </w:trPr>
        <w:tc>
          <w:tcPr>
            <w:tcW w:w="1951" w:type="dxa"/>
            <w:vAlign w:val="center"/>
          </w:tcPr>
          <w:p w14:paraId="791728A6" w14:textId="77777777" w:rsidR="00B41136" w:rsidRPr="003B0416" w:rsidRDefault="00B41136" w:rsidP="00F363E6">
            <w:pPr>
              <w:ind w:left="0"/>
              <w:rPr>
                <w:rFonts w:asciiTheme="minorHAnsi" w:hAnsiTheme="minorHAnsi" w:cs="Arial"/>
                <w:b/>
                <w:sz w:val="22"/>
                <w:szCs w:val="22"/>
              </w:rPr>
            </w:pPr>
            <w:r w:rsidRPr="003B0416">
              <w:rPr>
                <w:rFonts w:asciiTheme="minorHAnsi" w:hAnsiTheme="minorHAnsi" w:cs="Arial"/>
                <w:b/>
                <w:sz w:val="22"/>
                <w:szCs w:val="22"/>
              </w:rPr>
              <w:t>Post Conditions:</w:t>
            </w:r>
          </w:p>
        </w:tc>
        <w:tc>
          <w:tcPr>
            <w:tcW w:w="8109" w:type="dxa"/>
            <w:gridSpan w:val="2"/>
            <w:vAlign w:val="center"/>
          </w:tcPr>
          <w:p w14:paraId="087F5ED8" w14:textId="77777777" w:rsidR="00B41136" w:rsidRPr="008A1809" w:rsidRDefault="00B41136" w:rsidP="00F363E6">
            <w:pPr>
              <w:pStyle w:val="NoSpacing"/>
              <w:ind w:left="0"/>
              <w:rPr>
                <w:rFonts w:asciiTheme="minorHAnsi" w:hAnsiTheme="minorHAnsi" w:cstheme="minorHAnsi"/>
              </w:rPr>
            </w:pPr>
            <w:r>
              <w:rPr>
                <w:rFonts w:asciiTheme="minorHAnsi" w:hAnsiTheme="minorHAnsi" w:cstheme="minorHAnsi"/>
              </w:rPr>
              <w:t>The required values for the Section 129 notices will now be set.</w:t>
            </w:r>
          </w:p>
        </w:tc>
      </w:tr>
    </w:tbl>
    <w:p w14:paraId="038DF8CB" w14:textId="77777777" w:rsidR="00B41136" w:rsidRDefault="00B41136" w:rsidP="00B41136">
      <w:pPr>
        <w:spacing w:after="160" w:line="259" w:lineRule="auto"/>
        <w:ind w:left="0"/>
        <w:jc w:val="left"/>
        <w:rPr>
          <w:rFonts w:asciiTheme="minorHAnsi" w:hAnsiTheme="minorHAnsi"/>
          <w:b/>
          <w:kern w:val="28"/>
          <w:sz w:val="26"/>
          <w:szCs w:val="26"/>
        </w:rPr>
      </w:pPr>
    </w:p>
    <w:p w14:paraId="788E3FC3" w14:textId="698B47F2" w:rsidR="00B41136" w:rsidRDefault="00B41136" w:rsidP="00B41136">
      <w:pPr>
        <w:pStyle w:val="Heading3"/>
      </w:pPr>
      <w:bookmarkStart w:id="19" w:name="_Toc206593264"/>
      <w:r>
        <w:t>4.1.4</w:t>
      </w:r>
      <w:r>
        <w:tab/>
      </w:r>
      <w:r w:rsidRPr="00E074BA">
        <w:t>Error Messages</w:t>
      </w:r>
      <w:bookmarkEnd w:id="19"/>
    </w:p>
    <w:p w14:paraId="043108A4" w14:textId="77777777" w:rsidR="00B41136" w:rsidRPr="00BB0E1A" w:rsidRDefault="00B41136" w:rsidP="00B41136"/>
    <w:tbl>
      <w:tblPr>
        <w:tblStyle w:val="GridTable4-Accent11"/>
        <w:tblW w:w="0" w:type="auto"/>
        <w:tblInd w:w="-5" w:type="dxa"/>
        <w:tblLook w:val="04A0" w:firstRow="1" w:lastRow="0" w:firstColumn="1" w:lastColumn="0" w:noHBand="0" w:noVBand="1"/>
      </w:tblPr>
      <w:tblGrid>
        <w:gridCol w:w="1615"/>
        <w:gridCol w:w="3843"/>
        <w:gridCol w:w="4459"/>
      </w:tblGrid>
      <w:tr w:rsidR="00B41136" w:rsidRPr="00FB4869" w14:paraId="28DABC2F" w14:textId="77777777" w:rsidTr="00F363E6">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615" w:type="dxa"/>
            <w:tcBorders>
              <w:right w:val="single" w:sz="4" w:space="0" w:color="FFFFFF" w:themeColor="background1"/>
            </w:tcBorders>
          </w:tcPr>
          <w:p w14:paraId="68252529" w14:textId="77777777" w:rsidR="00B41136" w:rsidRPr="003676B7" w:rsidRDefault="00B41136" w:rsidP="00F363E6">
            <w:pPr>
              <w:spacing w:before="60"/>
              <w:ind w:left="0"/>
              <w:rPr>
                <w:rFonts w:asciiTheme="minorHAnsi" w:hAnsiTheme="minorHAnsi" w:cstheme="minorHAnsi"/>
              </w:rPr>
            </w:pPr>
            <w:r w:rsidRPr="003676B7">
              <w:rPr>
                <w:rFonts w:asciiTheme="minorHAnsi" w:hAnsiTheme="minorHAnsi" w:cstheme="minorHAnsi"/>
              </w:rPr>
              <w:t>Number</w:t>
            </w:r>
          </w:p>
        </w:tc>
        <w:tc>
          <w:tcPr>
            <w:tcW w:w="3843" w:type="dxa"/>
            <w:tcBorders>
              <w:right w:val="single" w:sz="4" w:space="0" w:color="FFFFFF" w:themeColor="background1"/>
            </w:tcBorders>
          </w:tcPr>
          <w:p w14:paraId="740F8ED3" w14:textId="77777777" w:rsidR="00B41136" w:rsidRPr="003676B7" w:rsidRDefault="00B41136" w:rsidP="00F363E6">
            <w:pPr>
              <w:spacing w:before="6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Action</w:t>
            </w:r>
          </w:p>
        </w:tc>
        <w:tc>
          <w:tcPr>
            <w:tcW w:w="4459" w:type="dxa"/>
            <w:tcBorders>
              <w:left w:val="single" w:sz="4" w:space="0" w:color="FFFFFF" w:themeColor="background1"/>
            </w:tcBorders>
          </w:tcPr>
          <w:p w14:paraId="13E73B4D" w14:textId="77777777" w:rsidR="00B41136" w:rsidRPr="003676B7" w:rsidRDefault="00B41136" w:rsidP="00F363E6">
            <w:pPr>
              <w:spacing w:before="60"/>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3676B7">
              <w:rPr>
                <w:rFonts w:asciiTheme="minorHAnsi" w:hAnsiTheme="minorHAnsi" w:cstheme="minorHAnsi"/>
              </w:rPr>
              <w:t>Description</w:t>
            </w:r>
          </w:p>
        </w:tc>
      </w:tr>
      <w:tr w:rsidR="00B41136" w:rsidRPr="00FB4869" w14:paraId="760E0912" w14:textId="77777777" w:rsidTr="00F363E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6A722E4A" w14:textId="77777777" w:rsidR="00B41136" w:rsidRPr="003676B7" w:rsidRDefault="00B41136" w:rsidP="00F363E6">
            <w:pPr>
              <w:ind w:left="0"/>
              <w:rPr>
                <w:rFonts w:asciiTheme="minorHAnsi" w:hAnsiTheme="minorHAnsi" w:cstheme="minorHAnsi"/>
                <w:b w:val="0"/>
                <w:bCs w:val="0"/>
                <w:lang w:eastAsia="en-ZA"/>
              </w:rPr>
            </w:pPr>
            <w:r w:rsidRPr="003676B7">
              <w:rPr>
                <w:rFonts w:asciiTheme="minorHAnsi" w:hAnsiTheme="minorHAnsi" w:cstheme="minorHAnsi"/>
              </w:rPr>
              <w:t>1</w:t>
            </w:r>
          </w:p>
        </w:tc>
        <w:tc>
          <w:tcPr>
            <w:tcW w:w="3843" w:type="dxa"/>
          </w:tcPr>
          <w:p w14:paraId="3966B735" w14:textId="77777777" w:rsidR="00B41136" w:rsidRPr="003676B7" w:rsidDel="00A56467"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When the user completes the lapse-days, and the value is not &gt; 0 and less than 100.</w:t>
            </w:r>
          </w:p>
        </w:tc>
        <w:tc>
          <w:tcPr>
            <w:tcW w:w="4459" w:type="dxa"/>
          </w:tcPr>
          <w:p w14:paraId="348F3C6E" w14:textId="77777777" w:rsidR="00B41136" w:rsidRPr="003676B7"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rPr>
            </w:pPr>
            <w:r>
              <w:rPr>
                <w:rFonts w:asciiTheme="minorHAnsi" w:hAnsiTheme="minorHAnsi" w:cstheme="minorHAnsi"/>
                <w:i/>
              </w:rPr>
              <w:t>The Section 129 – Letter of Demand lapse days must be &gt; 0 and &lt; 100.</w:t>
            </w:r>
          </w:p>
        </w:tc>
      </w:tr>
      <w:tr w:rsidR="00B41136" w:rsidRPr="00FB4869" w14:paraId="7E41C24A" w14:textId="77777777" w:rsidTr="00F363E6">
        <w:trPr>
          <w:trHeight w:val="379"/>
        </w:trPr>
        <w:tc>
          <w:tcPr>
            <w:cnfStyle w:val="001000000000" w:firstRow="0" w:lastRow="0" w:firstColumn="1" w:lastColumn="0" w:oddVBand="0" w:evenVBand="0" w:oddHBand="0" w:evenHBand="0" w:firstRowFirstColumn="0" w:firstRowLastColumn="0" w:lastRowFirstColumn="0" w:lastRowLastColumn="0"/>
            <w:tcW w:w="1615" w:type="dxa"/>
          </w:tcPr>
          <w:p w14:paraId="137EF1D3" w14:textId="77777777" w:rsidR="00B41136" w:rsidRPr="003676B7" w:rsidRDefault="00B41136" w:rsidP="00F363E6">
            <w:pPr>
              <w:ind w:left="0"/>
              <w:rPr>
                <w:rFonts w:asciiTheme="minorHAnsi" w:hAnsiTheme="minorHAnsi" w:cstheme="minorHAnsi"/>
              </w:rPr>
            </w:pPr>
            <w:r>
              <w:rPr>
                <w:rFonts w:asciiTheme="minorHAnsi" w:hAnsiTheme="minorHAnsi" w:cstheme="minorHAnsi"/>
              </w:rPr>
              <w:t>2</w:t>
            </w:r>
          </w:p>
        </w:tc>
        <w:tc>
          <w:tcPr>
            <w:tcW w:w="3843" w:type="dxa"/>
          </w:tcPr>
          <w:p w14:paraId="080FEFEA"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When the user completes the no-of-notices-per-file field, and the value is &lt; 1.</w:t>
            </w:r>
          </w:p>
        </w:tc>
        <w:tc>
          <w:tcPr>
            <w:tcW w:w="4459" w:type="dxa"/>
          </w:tcPr>
          <w:p w14:paraId="6673A9B0"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rPr>
            </w:pPr>
            <w:r>
              <w:rPr>
                <w:rFonts w:asciiTheme="minorHAnsi" w:hAnsiTheme="minorHAnsi" w:cstheme="minorHAnsi"/>
                <w:i/>
              </w:rPr>
              <w:t>The No-of-notices-per-file cannot be less than 1.</w:t>
            </w:r>
          </w:p>
        </w:tc>
      </w:tr>
      <w:tr w:rsidR="00B41136" w:rsidRPr="00FB4869" w14:paraId="44F7C537" w14:textId="77777777" w:rsidTr="00F363E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3BC78CAA" w14:textId="77777777" w:rsidR="00B41136" w:rsidRDefault="00B41136" w:rsidP="00F363E6">
            <w:pPr>
              <w:ind w:left="0"/>
              <w:rPr>
                <w:rFonts w:asciiTheme="minorHAnsi" w:hAnsiTheme="minorHAnsi" w:cstheme="minorHAnsi"/>
              </w:rPr>
            </w:pPr>
            <w:r>
              <w:rPr>
                <w:rFonts w:asciiTheme="minorHAnsi" w:hAnsiTheme="minorHAnsi" w:cstheme="minorHAnsi"/>
              </w:rPr>
              <w:t>3</w:t>
            </w:r>
          </w:p>
        </w:tc>
        <w:tc>
          <w:tcPr>
            <w:tcW w:w="3843" w:type="dxa"/>
          </w:tcPr>
          <w:p w14:paraId="716C324B"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When any of the mandatory parameters are not supplied.</w:t>
            </w:r>
          </w:p>
        </w:tc>
        <w:tc>
          <w:tcPr>
            <w:tcW w:w="4459" w:type="dxa"/>
          </w:tcPr>
          <w:p w14:paraId="5ED24D99"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rPr>
            </w:pPr>
            <w:r>
              <w:rPr>
                <w:rFonts w:asciiTheme="minorHAnsi" w:hAnsiTheme="minorHAnsi" w:cstheme="minorHAnsi"/>
                <w:i/>
              </w:rPr>
              <w:t xml:space="preserve">Please supply a value for </w:t>
            </w:r>
            <w:proofErr w:type="spellStart"/>
            <w:r>
              <w:rPr>
                <w:rFonts w:asciiTheme="minorHAnsi" w:hAnsiTheme="minorHAnsi" w:cstheme="minorHAnsi"/>
                <w:i/>
              </w:rPr>
              <w:t>xxxxxxxxxxxxx</w:t>
            </w:r>
            <w:proofErr w:type="spellEnd"/>
            <w:r>
              <w:rPr>
                <w:rFonts w:asciiTheme="minorHAnsi" w:hAnsiTheme="minorHAnsi" w:cstheme="minorHAnsi"/>
                <w:i/>
              </w:rPr>
              <w:t>.</w:t>
            </w:r>
          </w:p>
        </w:tc>
      </w:tr>
      <w:tr w:rsidR="00B41136" w:rsidRPr="00FB4869" w14:paraId="28BC925C" w14:textId="77777777" w:rsidTr="00F363E6">
        <w:trPr>
          <w:trHeight w:val="379"/>
        </w:trPr>
        <w:tc>
          <w:tcPr>
            <w:cnfStyle w:val="001000000000" w:firstRow="0" w:lastRow="0" w:firstColumn="1" w:lastColumn="0" w:oddVBand="0" w:evenVBand="0" w:oddHBand="0" w:evenHBand="0" w:firstRowFirstColumn="0" w:firstRowLastColumn="0" w:lastRowFirstColumn="0" w:lastRowLastColumn="0"/>
            <w:tcW w:w="1615" w:type="dxa"/>
          </w:tcPr>
          <w:p w14:paraId="7055B8A0" w14:textId="77777777" w:rsidR="00B41136" w:rsidRDefault="00B41136" w:rsidP="00F363E6">
            <w:pPr>
              <w:ind w:left="0"/>
              <w:rPr>
                <w:rFonts w:asciiTheme="minorHAnsi" w:hAnsiTheme="minorHAnsi" w:cstheme="minorHAnsi"/>
              </w:rPr>
            </w:pPr>
            <w:r>
              <w:rPr>
                <w:rFonts w:asciiTheme="minorHAnsi" w:hAnsiTheme="minorHAnsi" w:cstheme="minorHAnsi"/>
              </w:rPr>
              <w:t>4</w:t>
            </w:r>
          </w:p>
        </w:tc>
        <w:tc>
          <w:tcPr>
            <w:tcW w:w="3843" w:type="dxa"/>
          </w:tcPr>
          <w:p w14:paraId="2398D6AD"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If only 1 of the cost parameters is supplied and not both.</w:t>
            </w:r>
          </w:p>
        </w:tc>
        <w:tc>
          <w:tcPr>
            <w:tcW w:w="4459" w:type="dxa"/>
          </w:tcPr>
          <w:p w14:paraId="39706AC3"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rPr>
            </w:pPr>
            <w:r>
              <w:rPr>
                <w:rFonts w:asciiTheme="minorHAnsi" w:hAnsiTheme="minorHAnsi" w:cstheme="minorHAnsi"/>
                <w:i/>
              </w:rPr>
              <w:t>Both or none of the cost parameters must be supplied.</w:t>
            </w:r>
          </w:p>
        </w:tc>
      </w:tr>
      <w:tr w:rsidR="00B41136" w:rsidRPr="00FB4869" w14:paraId="31619E51" w14:textId="77777777" w:rsidTr="00F363E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65478CE4" w14:textId="77777777" w:rsidR="00B41136" w:rsidRDefault="00B41136" w:rsidP="00F363E6">
            <w:pPr>
              <w:ind w:left="0"/>
              <w:rPr>
                <w:rFonts w:asciiTheme="minorHAnsi" w:hAnsiTheme="minorHAnsi" w:cstheme="minorHAnsi"/>
              </w:rPr>
            </w:pPr>
            <w:r>
              <w:rPr>
                <w:rFonts w:asciiTheme="minorHAnsi" w:hAnsiTheme="minorHAnsi" w:cstheme="minorHAnsi"/>
              </w:rPr>
              <w:lastRenderedPageBreak/>
              <w:t>5</w:t>
            </w:r>
          </w:p>
        </w:tc>
        <w:tc>
          <w:tcPr>
            <w:tcW w:w="3843" w:type="dxa"/>
          </w:tcPr>
          <w:p w14:paraId="04F4ECE2"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If the user attempt to load a duplicate additional billing type &amp; attorney into the cost grid &amp; Attorney Rotation.</w:t>
            </w:r>
          </w:p>
        </w:tc>
        <w:tc>
          <w:tcPr>
            <w:tcW w:w="4459" w:type="dxa"/>
          </w:tcPr>
          <w:p w14:paraId="43305CB7"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rPr>
            </w:pPr>
            <w:r>
              <w:rPr>
                <w:rFonts w:asciiTheme="minorHAnsi" w:hAnsiTheme="minorHAnsi" w:cstheme="minorHAnsi"/>
                <w:i/>
              </w:rPr>
              <w:t>Duplicate for additional-billing-type &amp; attorney &lt;add-bill-type&gt; not allowed.</w:t>
            </w:r>
          </w:p>
        </w:tc>
      </w:tr>
      <w:tr w:rsidR="00B41136" w:rsidRPr="00FB4869" w14:paraId="7955421E" w14:textId="77777777" w:rsidTr="00F363E6">
        <w:trPr>
          <w:trHeight w:val="379"/>
        </w:trPr>
        <w:tc>
          <w:tcPr>
            <w:cnfStyle w:val="001000000000" w:firstRow="0" w:lastRow="0" w:firstColumn="1" w:lastColumn="0" w:oddVBand="0" w:evenVBand="0" w:oddHBand="0" w:evenHBand="0" w:firstRowFirstColumn="0" w:firstRowLastColumn="0" w:lastRowFirstColumn="0" w:lastRowLastColumn="0"/>
            <w:tcW w:w="1615" w:type="dxa"/>
          </w:tcPr>
          <w:p w14:paraId="090347FF" w14:textId="77777777" w:rsidR="00B41136" w:rsidRDefault="00B41136" w:rsidP="00F363E6">
            <w:pPr>
              <w:ind w:left="0"/>
              <w:rPr>
                <w:rFonts w:asciiTheme="minorHAnsi" w:hAnsiTheme="minorHAnsi" w:cstheme="minorHAnsi"/>
              </w:rPr>
            </w:pPr>
            <w:r>
              <w:rPr>
                <w:rFonts w:asciiTheme="minorHAnsi" w:hAnsiTheme="minorHAnsi" w:cstheme="minorHAnsi"/>
              </w:rPr>
              <w:t>6</w:t>
            </w:r>
          </w:p>
        </w:tc>
        <w:tc>
          <w:tcPr>
            <w:tcW w:w="3843" w:type="dxa"/>
          </w:tcPr>
          <w:p w14:paraId="5DEDA873"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en-ZA"/>
              </w:rPr>
            </w:pPr>
            <w:r>
              <w:rPr>
                <w:rFonts w:asciiTheme="minorHAnsi" w:hAnsiTheme="minorHAnsi" w:cstheme="minorHAnsi"/>
                <w:lang w:eastAsia="en-ZA"/>
              </w:rPr>
              <w:t>If the user attempt to load both Percentage fields</w:t>
            </w:r>
          </w:p>
        </w:tc>
        <w:tc>
          <w:tcPr>
            <w:tcW w:w="4459" w:type="dxa"/>
          </w:tcPr>
          <w:p w14:paraId="01642111"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rPr>
            </w:pPr>
            <w:r>
              <w:rPr>
                <w:rFonts w:asciiTheme="minorHAnsi" w:hAnsiTheme="minorHAnsi" w:cstheme="minorHAnsi"/>
                <w:i/>
              </w:rPr>
              <w:t>Either/OR one of the percentage parameters must be supplied.</w:t>
            </w:r>
          </w:p>
        </w:tc>
      </w:tr>
      <w:tr w:rsidR="00B41136" w:rsidRPr="00FB4869" w14:paraId="33318B07" w14:textId="77777777" w:rsidTr="00F363E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1615" w:type="dxa"/>
          </w:tcPr>
          <w:p w14:paraId="56D67AE6" w14:textId="77777777" w:rsidR="00B41136" w:rsidRDefault="00B41136" w:rsidP="00F363E6">
            <w:pPr>
              <w:ind w:left="0"/>
              <w:rPr>
                <w:rFonts w:asciiTheme="minorHAnsi" w:hAnsiTheme="minorHAnsi" w:cstheme="minorHAnsi"/>
              </w:rPr>
            </w:pPr>
          </w:p>
        </w:tc>
        <w:tc>
          <w:tcPr>
            <w:tcW w:w="3843" w:type="dxa"/>
          </w:tcPr>
          <w:p w14:paraId="7D35B4A0"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en-ZA"/>
              </w:rPr>
            </w:pPr>
          </w:p>
        </w:tc>
        <w:tc>
          <w:tcPr>
            <w:tcW w:w="4459" w:type="dxa"/>
          </w:tcPr>
          <w:p w14:paraId="105F4D9F"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rPr>
            </w:pPr>
          </w:p>
        </w:tc>
      </w:tr>
    </w:tbl>
    <w:p w14:paraId="0EAF6336" w14:textId="77777777" w:rsidR="00B41136" w:rsidRPr="00EC5ADD" w:rsidRDefault="00B41136" w:rsidP="00B41136">
      <w:pPr>
        <w:rPr>
          <w:rFonts w:asciiTheme="minorHAnsi" w:hAnsiTheme="minorHAnsi"/>
          <w:iCs/>
        </w:rPr>
      </w:pPr>
    </w:p>
    <w:p w14:paraId="797DD605" w14:textId="6BF265AB" w:rsidR="00B41136" w:rsidRDefault="00B41136" w:rsidP="00B41136">
      <w:pPr>
        <w:pStyle w:val="Heading3"/>
      </w:pPr>
      <w:bookmarkStart w:id="20" w:name="_Toc206593265"/>
      <w:r>
        <w:t>4.1.5</w:t>
      </w:r>
      <w:r>
        <w:tab/>
      </w:r>
      <w:r w:rsidRPr="00E074BA">
        <w:t>Proposed Screen Layout</w:t>
      </w:r>
      <w:r>
        <w:t xml:space="preserve"> – Section 129 – Letter of Demand Configuration - Landing Page</w:t>
      </w:r>
      <w:bookmarkEnd w:id="20"/>
    </w:p>
    <w:p w14:paraId="6B8881FD" w14:textId="77777777" w:rsidR="00B41136" w:rsidRDefault="00B41136" w:rsidP="00B41136">
      <w:pPr>
        <w:rPr>
          <w:rFonts w:eastAsiaTheme="minorEastAsia"/>
        </w:rPr>
      </w:pPr>
      <w:r>
        <w:rPr>
          <w:rFonts w:eastAsiaTheme="minorEastAsia"/>
        </w:rPr>
        <w:t>Configurations &gt; Billing – Debt &amp; Legal Settings &gt; Section 129 – Letter of Demand</w:t>
      </w:r>
    </w:p>
    <w:p w14:paraId="6EEFB0A2" w14:textId="77777777" w:rsidR="00B41136" w:rsidRDefault="00B41136" w:rsidP="00B41136">
      <w:pPr>
        <w:rPr>
          <w:rFonts w:eastAsiaTheme="minorEastAsia"/>
        </w:rPr>
      </w:pPr>
    </w:p>
    <w:p w14:paraId="7C581C14" w14:textId="77777777" w:rsidR="00B41136" w:rsidRDefault="00B41136" w:rsidP="00B41136">
      <w:pPr>
        <w:pStyle w:val="ListParagraph"/>
        <w:numPr>
          <w:ilvl w:val="0"/>
          <w:numId w:val="4"/>
        </w:numPr>
        <w:spacing w:after="160"/>
        <w:jc w:val="left"/>
      </w:pPr>
      <w:r>
        <w:t>Create the below new landing page.</w:t>
      </w:r>
      <w:r w:rsidRPr="00A22F0F">
        <w:t xml:space="preserve"> </w:t>
      </w:r>
    </w:p>
    <w:p w14:paraId="5B3A1464" w14:textId="77777777" w:rsidR="00B41136" w:rsidRPr="00345070" w:rsidRDefault="00B41136" w:rsidP="00B41136">
      <w:pPr>
        <w:rPr>
          <w:b/>
          <w:bCs/>
        </w:rPr>
      </w:pPr>
      <w:r w:rsidRPr="00345070">
        <w:rPr>
          <w:b/>
          <w:bCs/>
        </w:rPr>
        <w:t>Note that this layout is only for illustrative purposes.</w:t>
      </w:r>
    </w:p>
    <w:p w14:paraId="5E2D142C" w14:textId="77777777" w:rsidR="00B41136" w:rsidRDefault="00B41136" w:rsidP="00B41136">
      <w:pPr>
        <w:ind w:left="0"/>
      </w:pPr>
      <w:r>
        <w:rPr>
          <w:noProof/>
        </w:rPr>
        <w:drawing>
          <wp:inline distT="0" distB="0" distL="0" distR="0" wp14:anchorId="0A05F628" wp14:editId="21C1169A">
            <wp:extent cx="5365750" cy="1377950"/>
            <wp:effectExtent l="0" t="0" r="6350" b="0"/>
            <wp:docPr id="36" name="Picture 3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website&#10;&#10;Description automatically generated"/>
                    <pic:cNvPicPr/>
                  </pic:nvPicPr>
                  <pic:blipFill rotWithShape="1">
                    <a:blip r:embed="rId6"/>
                    <a:srcRect l="1512" t="21900" r="13324" b="13879"/>
                    <a:stretch/>
                  </pic:blipFill>
                  <pic:spPr bwMode="auto">
                    <a:xfrm>
                      <a:off x="0" y="0"/>
                      <a:ext cx="5365750" cy="13779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4-Accent11"/>
        <w:tblW w:w="9777" w:type="dxa"/>
        <w:jc w:val="center"/>
        <w:tblLook w:val="04A0" w:firstRow="1" w:lastRow="0" w:firstColumn="1" w:lastColumn="0" w:noHBand="0" w:noVBand="1"/>
      </w:tblPr>
      <w:tblGrid>
        <w:gridCol w:w="1886"/>
        <w:gridCol w:w="1937"/>
        <w:gridCol w:w="1275"/>
        <w:gridCol w:w="4679"/>
      </w:tblGrid>
      <w:tr w:rsidR="00B41136" w:rsidRPr="003B0416" w14:paraId="440F328A"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86" w:type="dxa"/>
            <w:tcBorders>
              <w:right w:val="single" w:sz="4" w:space="0" w:color="FFFFFF" w:themeColor="background1"/>
            </w:tcBorders>
          </w:tcPr>
          <w:p w14:paraId="026BBFA5" w14:textId="77777777" w:rsidR="00B41136" w:rsidRPr="00DE6009" w:rsidRDefault="00B41136"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37" w:type="dxa"/>
            <w:tcBorders>
              <w:left w:val="single" w:sz="4" w:space="0" w:color="FFFFFF" w:themeColor="background1"/>
              <w:right w:val="single" w:sz="4" w:space="0" w:color="FFFFFF" w:themeColor="background1"/>
            </w:tcBorders>
          </w:tcPr>
          <w:p w14:paraId="7AA3C061"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77184638"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794AC25C"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B41136" w14:paraId="3A986625"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1612C05C" w14:textId="77777777" w:rsidR="00B41136" w:rsidRPr="007B7CEF" w:rsidRDefault="00B41136" w:rsidP="00F363E6">
            <w:pPr>
              <w:ind w:left="0"/>
              <w:rPr>
                <w:rFonts w:cs="Arial"/>
              </w:rPr>
            </w:pPr>
            <w:r>
              <w:rPr>
                <w:rFonts w:cs="Arial"/>
              </w:rPr>
              <w:t>Financial Year</w:t>
            </w:r>
          </w:p>
        </w:tc>
        <w:tc>
          <w:tcPr>
            <w:tcW w:w="1937" w:type="dxa"/>
            <w:shd w:val="clear" w:color="auto" w:fill="auto"/>
          </w:tcPr>
          <w:p w14:paraId="686A564C"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1275" w:type="dxa"/>
            <w:shd w:val="clear" w:color="auto" w:fill="auto"/>
          </w:tcPr>
          <w:p w14:paraId="527D8962"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p w14:paraId="350C6465"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p>
        </w:tc>
        <w:tc>
          <w:tcPr>
            <w:tcW w:w="4679" w:type="dxa"/>
            <w:shd w:val="clear" w:color="auto" w:fill="auto"/>
          </w:tcPr>
          <w:p w14:paraId="377450D5"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the current financial year.</w:t>
            </w:r>
          </w:p>
          <w:p w14:paraId="044DC29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62DD738"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Populate the dropdown list as follows:</w:t>
            </w:r>
          </w:p>
          <w:p w14:paraId="17A64F12"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Display sequence must be ascending – oldest fin-year 1</w:t>
            </w:r>
            <w:r w:rsidRPr="00195E0F">
              <w:rPr>
                <w:rFonts w:cs="Arial"/>
                <w:vertAlign w:val="superscript"/>
              </w:rPr>
              <w:t>st</w:t>
            </w:r>
            <w:r>
              <w:rPr>
                <w:rFonts w:cs="Arial"/>
              </w:rPr>
              <w:t xml:space="preserve"> in the list.</w:t>
            </w:r>
          </w:p>
          <w:p w14:paraId="62342334"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Always display the current fin-year and the next fin-year.</w:t>
            </w:r>
          </w:p>
          <w:p w14:paraId="05376E8A" w14:textId="77777777" w:rsidR="00B41136" w:rsidRPr="00C6406E"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Display all the previous fin-years for which entries can be found in this configuration table.</w:t>
            </w:r>
          </w:p>
        </w:tc>
      </w:tr>
    </w:tbl>
    <w:p w14:paraId="03937442" w14:textId="77777777" w:rsidR="00B41136" w:rsidRDefault="00B41136" w:rsidP="00B41136">
      <w:pPr>
        <w:ind w:left="0"/>
      </w:pPr>
    </w:p>
    <w:p w14:paraId="4ADFC126" w14:textId="77777777" w:rsidR="00B41136" w:rsidRDefault="00B41136" w:rsidP="00B41136">
      <w:pPr>
        <w:spacing w:after="160"/>
        <w:ind w:left="0"/>
        <w:jc w:val="left"/>
      </w:pPr>
    </w:p>
    <w:tbl>
      <w:tblPr>
        <w:tblStyle w:val="GridTable4-Accent11"/>
        <w:tblW w:w="9842" w:type="dxa"/>
        <w:jc w:val="center"/>
        <w:tblLook w:val="04A0" w:firstRow="1" w:lastRow="0" w:firstColumn="1" w:lastColumn="0" w:noHBand="0" w:noVBand="1"/>
      </w:tblPr>
      <w:tblGrid>
        <w:gridCol w:w="2263"/>
        <w:gridCol w:w="7579"/>
      </w:tblGrid>
      <w:tr w:rsidR="00B41136" w:rsidRPr="003B0416" w14:paraId="02425448"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050198FD" w14:textId="77777777" w:rsidR="00B41136" w:rsidRPr="003B0416" w:rsidRDefault="00B41136"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579" w:type="dxa"/>
            <w:tcBorders>
              <w:left w:val="single" w:sz="4" w:space="0" w:color="FFFFFF" w:themeColor="background1"/>
            </w:tcBorders>
          </w:tcPr>
          <w:p w14:paraId="2956CEA5" w14:textId="77777777" w:rsidR="00B41136" w:rsidRPr="003B0416" w:rsidRDefault="00B41136"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B41136" w:rsidRPr="00EA37F9" w14:paraId="276A9EB3"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5A7F472"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Search</w:t>
            </w:r>
          </w:p>
        </w:tc>
        <w:tc>
          <w:tcPr>
            <w:tcW w:w="7579" w:type="dxa"/>
          </w:tcPr>
          <w:p w14:paraId="57598C49"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For the selected fin-year.</w:t>
            </w:r>
          </w:p>
          <w:p w14:paraId="2167B951"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Find all the already registered entries.</w:t>
            </w:r>
          </w:p>
          <w:p w14:paraId="233D2860"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Populate the search grid.</w:t>
            </w:r>
          </w:p>
          <w:p w14:paraId="7C42BD71" w14:textId="77777777" w:rsidR="00B41136" w:rsidRPr="001839E7"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Display the search grid.</w:t>
            </w:r>
          </w:p>
        </w:tc>
      </w:tr>
      <w:tr w:rsidR="00B41136" w:rsidRPr="00EA37F9" w14:paraId="7903F6A6"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056FC3D"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Clear</w:t>
            </w:r>
          </w:p>
        </w:tc>
        <w:tc>
          <w:tcPr>
            <w:tcW w:w="7579" w:type="dxa"/>
          </w:tcPr>
          <w:p w14:paraId="64178760"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Re-instate the default landing page parameter values.</w:t>
            </w:r>
          </w:p>
          <w:p w14:paraId="75B15832"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lastRenderedPageBreak/>
              <w:t>Close the search grid if it was displayed.</w:t>
            </w:r>
          </w:p>
          <w:p w14:paraId="2F916CB4"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Re-display the landing page.</w:t>
            </w:r>
          </w:p>
        </w:tc>
      </w:tr>
      <w:tr w:rsidR="00B41136" w:rsidRPr="00EA37F9" w14:paraId="77079CFC"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81A4687"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lastRenderedPageBreak/>
              <w:t>Add New</w:t>
            </w:r>
          </w:p>
        </w:tc>
        <w:tc>
          <w:tcPr>
            <w:tcW w:w="7579" w:type="dxa"/>
          </w:tcPr>
          <w:p w14:paraId="13106537"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Display the Section 129 Notice detail page as per section 3.3.10.</w:t>
            </w:r>
          </w:p>
        </w:tc>
      </w:tr>
    </w:tbl>
    <w:p w14:paraId="7A1E5D9D" w14:textId="77777777" w:rsidR="00B41136" w:rsidRDefault="00B41136" w:rsidP="00B41136">
      <w:pPr>
        <w:ind w:left="0"/>
      </w:pPr>
    </w:p>
    <w:p w14:paraId="79FA49CA" w14:textId="1F48F13A" w:rsidR="00B41136" w:rsidRDefault="00B41136" w:rsidP="00B41136">
      <w:pPr>
        <w:pStyle w:val="Heading3"/>
      </w:pPr>
      <w:bookmarkStart w:id="21" w:name="_Toc206593266"/>
      <w:r>
        <w:t>4.1.6</w:t>
      </w:r>
      <w:r>
        <w:tab/>
      </w:r>
      <w:r w:rsidRPr="00E074BA">
        <w:t>Proposed Screen Layout</w:t>
      </w:r>
      <w:r>
        <w:t xml:space="preserve"> – Section 129 Notice Configuration - Landing Page Search Grid</w:t>
      </w:r>
      <w:bookmarkEnd w:id="21"/>
    </w:p>
    <w:p w14:paraId="11EDD108" w14:textId="77777777" w:rsidR="00B41136" w:rsidRDefault="00B41136" w:rsidP="00B41136">
      <w:pPr>
        <w:rPr>
          <w:rFonts w:eastAsiaTheme="minorEastAsia"/>
        </w:rPr>
      </w:pPr>
      <w:r>
        <w:rPr>
          <w:rFonts w:eastAsiaTheme="minorEastAsia"/>
        </w:rPr>
        <w:t>Configurations &gt; Billing – Debt &amp; Legal Settings &gt; Section 129 – Letter of Demand &gt; Search</w:t>
      </w:r>
    </w:p>
    <w:p w14:paraId="6B78E31D" w14:textId="77777777" w:rsidR="00B41136" w:rsidRDefault="00B41136" w:rsidP="00B41136">
      <w:pPr>
        <w:rPr>
          <w:rFonts w:eastAsiaTheme="minorEastAsia"/>
        </w:rPr>
      </w:pPr>
    </w:p>
    <w:p w14:paraId="17ADCD1E" w14:textId="77777777" w:rsidR="00B41136" w:rsidRDefault="00B41136" w:rsidP="00B41136">
      <w:pPr>
        <w:pStyle w:val="ListParagraph"/>
        <w:numPr>
          <w:ilvl w:val="0"/>
          <w:numId w:val="4"/>
        </w:numPr>
        <w:spacing w:after="160"/>
        <w:jc w:val="left"/>
      </w:pPr>
      <w:r>
        <w:t>Create the below new search grid to be displayed with the landing page.</w:t>
      </w:r>
      <w:r w:rsidRPr="00A22F0F">
        <w:t xml:space="preserve"> </w:t>
      </w:r>
    </w:p>
    <w:p w14:paraId="01A2BBDD" w14:textId="77777777" w:rsidR="00B41136" w:rsidRPr="00081DE0" w:rsidRDefault="00B41136" w:rsidP="00B41136">
      <w:pPr>
        <w:spacing w:after="160"/>
        <w:jc w:val="left"/>
        <w:rPr>
          <w:b/>
          <w:bCs/>
        </w:rPr>
      </w:pPr>
      <w:r w:rsidRPr="00081DE0">
        <w:rPr>
          <w:b/>
          <w:bCs/>
        </w:rPr>
        <w:t>Note this screen is only for illustration purposes</w:t>
      </w:r>
    </w:p>
    <w:p w14:paraId="5B0DB718" w14:textId="77777777" w:rsidR="00B41136" w:rsidRDefault="00B41136" w:rsidP="00B41136">
      <w:pPr>
        <w:ind w:left="0"/>
      </w:pPr>
      <w:r>
        <w:rPr>
          <w:noProof/>
        </w:rPr>
        <w:drawing>
          <wp:inline distT="0" distB="0" distL="0" distR="0" wp14:anchorId="078CE306" wp14:editId="42EDFED3">
            <wp:extent cx="6007100" cy="1771650"/>
            <wp:effectExtent l="0" t="0" r="0" b="0"/>
            <wp:docPr id="40" name="Picture 40"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with medium confidence"/>
                    <pic:cNvPicPr/>
                  </pic:nvPicPr>
                  <pic:blipFill rotWithShape="1">
                    <a:blip r:embed="rId7"/>
                    <a:srcRect l="1928" t="9594" r="2148" b="38930"/>
                    <a:stretch/>
                  </pic:blipFill>
                  <pic:spPr bwMode="auto">
                    <a:xfrm>
                      <a:off x="0" y="0"/>
                      <a:ext cx="6007100" cy="1771650"/>
                    </a:xfrm>
                    <a:prstGeom prst="rect">
                      <a:avLst/>
                    </a:prstGeom>
                    <a:ln>
                      <a:noFill/>
                    </a:ln>
                    <a:extLst>
                      <a:ext uri="{53640926-AAD7-44D8-BBD7-CCE9431645EC}">
                        <a14:shadowObscured xmlns:a14="http://schemas.microsoft.com/office/drawing/2010/main"/>
                      </a:ext>
                    </a:extLst>
                  </pic:spPr>
                </pic:pic>
              </a:graphicData>
            </a:graphic>
          </wp:inline>
        </w:drawing>
      </w:r>
    </w:p>
    <w:p w14:paraId="3835FB32" w14:textId="77777777" w:rsidR="00B41136" w:rsidRDefault="00B41136" w:rsidP="00B41136">
      <w:pPr>
        <w:ind w:left="0"/>
      </w:pPr>
    </w:p>
    <w:p w14:paraId="09F28C8D" w14:textId="77777777" w:rsidR="00B41136" w:rsidRDefault="00B41136" w:rsidP="00B41136">
      <w:pPr>
        <w:pStyle w:val="ListParagraph"/>
        <w:numPr>
          <w:ilvl w:val="0"/>
          <w:numId w:val="4"/>
        </w:numPr>
      </w:pPr>
      <w:r>
        <w:t>The search grid will be displayed when the “Search” button has been clicked.</w:t>
      </w:r>
    </w:p>
    <w:p w14:paraId="3906B977" w14:textId="77777777" w:rsidR="00B41136" w:rsidRDefault="00B41136" w:rsidP="00B41136">
      <w:pPr>
        <w:pStyle w:val="ListParagraph"/>
        <w:numPr>
          <w:ilvl w:val="0"/>
          <w:numId w:val="4"/>
        </w:numPr>
      </w:pPr>
      <w:r>
        <w:t>Apply all standard grid functionalities – e.g. export to Excel and PDF.</w:t>
      </w:r>
    </w:p>
    <w:p w14:paraId="5205E591" w14:textId="77777777" w:rsidR="00B41136" w:rsidRDefault="00B41136" w:rsidP="00B41136">
      <w:pPr>
        <w:pStyle w:val="ListParagraph"/>
        <w:numPr>
          <w:ilvl w:val="0"/>
          <w:numId w:val="4"/>
        </w:numPr>
      </w:pPr>
      <w:r>
        <w:t>All registered entries for the selected financial year must be displayed in the grid.</w:t>
      </w:r>
    </w:p>
    <w:p w14:paraId="4744D5A0" w14:textId="77777777" w:rsidR="00B41136" w:rsidRDefault="00B41136" w:rsidP="00B41136">
      <w:pPr>
        <w:pStyle w:val="ListParagraph"/>
        <w:numPr>
          <w:ilvl w:val="0"/>
          <w:numId w:val="4"/>
        </w:numPr>
      </w:pPr>
      <w:r>
        <w:t>The display sequence must be:</w:t>
      </w:r>
    </w:p>
    <w:p w14:paraId="36C42ED2" w14:textId="77777777" w:rsidR="00B41136" w:rsidRDefault="00B41136" w:rsidP="00B41136">
      <w:pPr>
        <w:pStyle w:val="ListParagraph"/>
        <w:numPr>
          <w:ilvl w:val="1"/>
          <w:numId w:val="4"/>
        </w:numPr>
      </w:pPr>
      <w:r>
        <w:t>Primary – Fin-year</w:t>
      </w:r>
    </w:p>
    <w:p w14:paraId="1F450402" w14:textId="77777777" w:rsidR="00B41136" w:rsidRDefault="00B41136" w:rsidP="00B41136">
      <w:pPr>
        <w:pStyle w:val="ListParagraph"/>
        <w:numPr>
          <w:ilvl w:val="1"/>
          <w:numId w:val="4"/>
        </w:numPr>
      </w:pPr>
      <w:r>
        <w:t>Secondary – Internal record-ID in ascending order</w:t>
      </w:r>
    </w:p>
    <w:p w14:paraId="35B792C6" w14:textId="77777777" w:rsidR="00B41136" w:rsidRDefault="00B41136" w:rsidP="00B41136">
      <w:pPr>
        <w:pStyle w:val="ListParagraph"/>
        <w:numPr>
          <w:ilvl w:val="0"/>
          <w:numId w:val="4"/>
        </w:numPr>
      </w:pPr>
      <w:r>
        <w:t>The lines in the grid must be active for the user to click on a line which will trigger the detail screen for that line to be displayed.</w:t>
      </w:r>
    </w:p>
    <w:p w14:paraId="5E868BCC" w14:textId="77777777" w:rsidR="00B41136" w:rsidRDefault="00B41136" w:rsidP="00B41136"/>
    <w:tbl>
      <w:tblPr>
        <w:tblStyle w:val="GridTable4-Accent11"/>
        <w:tblW w:w="9777" w:type="dxa"/>
        <w:jc w:val="center"/>
        <w:tblLook w:val="04A0" w:firstRow="1" w:lastRow="0" w:firstColumn="1" w:lastColumn="0" w:noHBand="0" w:noVBand="1"/>
      </w:tblPr>
      <w:tblGrid>
        <w:gridCol w:w="1886"/>
        <w:gridCol w:w="1937"/>
        <w:gridCol w:w="1275"/>
        <w:gridCol w:w="4679"/>
      </w:tblGrid>
      <w:tr w:rsidR="00B41136" w:rsidRPr="003B0416" w14:paraId="713DE057"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86" w:type="dxa"/>
            <w:tcBorders>
              <w:right w:val="single" w:sz="4" w:space="0" w:color="FFFFFF" w:themeColor="background1"/>
            </w:tcBorders>
          </w:tcPr>
          <w:p w14:paraId="6AADF117" w14:textId="77777777" w:rsidR="00B41136" w:rsidRPr="00DE6009" w:rsidRDefault="00B41136"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37" w:type="dxa"/>
            <w:tcBorders>
              <w:left w:val="single" w:sz="4" w:space="0" w:color="FFFFFF" w:themeColor="background1"/>
              <w:right w:val="single" w:sz="4" w:space="0" w:color="FFFFFF" w:themeColor="background1"/>
            </w:tcBorders>
          </w:tcPr>
          <w:p w14:paraId="2E06F359"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5BB257B3"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63DB5AF9"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B41136" w14:paraId="5CE93E3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6DD45A4C" w14:textId="77777777" w:rsidR="00B41136" w:rsidRPr="007B7CEF" w:rsidRDefault="00B41136" w:rsidP="00F363E6">
            <w:pPr>
              <w:ind w:left="0"/>
              <w:rPr>
                <w:rFonts w:cs="Arial"/>
              </w:rPr>
            </w:pPr>
            <w:r>
              <w:rPr>
                <w:rFonts w:cs="Arial"/>
              </w:rPr>
              <w:t>Financial Year</w:t>
            </w:r>
          </w:p>
        </w:tc>
        <w:tc>
          <w:tcPr>
            <w:tcW w:w="1937" w:type="dxa"/>
            <w:shd w:val="clear" w:color="auto" w:fill="auto"/>
          </w:tcPr>
          <w:p w14:paraId="0698F6A5"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53AD41C"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2CE80A8B" w14:textId="77777777" w:rsidR="00B41136" w:rsidRPr="00C6406E"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The registered fin-year.</w:t>
            </w:r>
          </w:p>
        </w:tc>
      </w:tr>
      <w:tr w:rsidR="00B41136" w14:paraId="2669A728"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7B042435" w14:textId="77777777" w:rsidR="00B41136" w:rsidRDefault="00B41136" w:rsidP="00F363E6">
            <w:pPr>
              <w:ind w:left="0"/>
              <w:rPr>
                <w:rFonts w:cs="Arial"/>
              </w:rPr>
            </w:pPr>
            <w:r>
              <w:rPr>
                <w:rFonts w:cs="Arial"/>
              </w:rPr>
              <w:t>Section 129 Template</w:t>
            </w:r>
          </w:p>
        </w:tc>
        <w:tc>
          <w:tcPr>
            <w:tcW w:w="1937" w:type="dxa"/>
          </w:tcPr>
          <w:p w14:paraId="68EE04DB"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0E3D2C4A"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5BD8C77B" w14:textId="77777777" w:rsidR="00B41136" w:rsidRPr="00111453" w:rsidRDefault="00B41136" w:rsidP="00B411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Arial"/>
              </w:rPr>
            </w:pPr>
            <w:r>
              <w:rPr>
                <w:rFonts w:cs="Arial"/>
              </w:rPr>
              <w:t>The template linked to the line item.</w:t>
            </w:r>
          </w:p>
        </w:tc>
      </w:tr>
      <w:tr w:rsidR="00B41136" w14:paraId="59322949"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3E3E6B78" w14:textId="77777777" w:rsidR="00B41136" w:rsidRDefault="00B41136" w:rsidP="00F363E6">
            <w:pPr>
              <w:ind w:left="0"/>
              <w:rPr>
                <w:rFonts w:cs="Arial"/>
              </w:rPr>
            </w:pPr>
            <w:r>
              <w:rPr>
                <w:rFonts w:cs="Arial"/>
              </w:rPr>
              <w:t>SMS Template</w:t>
            </w:r>
          </w:p>
        </w:tc>
        <w:tc>
          <w:tcPr>
            <w:tcW w:w="1937" w:type="dxa"/>
            <w:shd w:val="clear" w:color="auto" w:fill="auto"/>
          </w:tcPr>
          <w:p w14:paraId="7BADAE6F"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5109E257"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033D13ED"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The template linked to the line item.</w:t>
            </w:r>
          </w:p>
        </w:tc>
      </w:tr>
      <w:tr w:rsidR="00B41136" w14:paraId="2E0A2ED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7466CC94" w14:textId="77777777" w:rsidR="00B41136" w:rsidRDefault="00B41136" w:rsidP="00F363E6">
            <w:pPr>
              <w:ind w:left="0"/>
              <w:rPr>
                <w:rFonts w:cs="Arial"/>
              </w:rPr>
            </w:pPr>
            <w:r>
              <w:rPr>
                <w:rFonts w:cs="Arial"/>
              </w:rPr>
              <w:t>Additional Billing Type</w:t>
            </w:r>
          </w:p>
        </w:tc>
        <w:tc>
          <w:tcPr>
            <w:tcW w:w="1937" w:type="dxa"/>
          </w:tcPr>
          <w:p w14:paraId="26C352A9"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E46F1D7"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72B893C7" w14:textId="77777777" w:rsidR="00B41136" w:rsidRDefault="00B41136" w:rsidP="00B411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Arial"/>
              </w:rPr>
            </w:pPr>
            <w:r>
              <w:rPr>
                <w:rFonts w:cs="Arial"/>
              </w:rPr>
              <w:t>The add-bill-type for the admin fees if any.</w:t>
            </w:r>
          </w:p>
        </w:tc>
      </w:tr>
      <w:tr w:rsidR="00B41136" w14:paraId="30462E3C"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57B4613F" w14:textId="77777777" w:rsidR="00B41136" w:rsidRDefault="00B41136" w:rsidP="00F363E6">
            <w:pPr>
              <w:ind w:left="0"/>
              <w:rPr>
                <w:rFonts w:cs="Arial"/>
              </w:rPr>
            </w:pPr>
            <w:r>
              <w:rPr>
                <w:rFonts w:cs="Arial"/>
              </w:rPr>
              <w:t>Total Fees</w:t>
            </w:r>
          </w:p>
        </w:tc>
        <w:tc>
          <w:tcPr>
            <w:tcW w:w="1937" w:type="dxa"/>
            <w:shd w:val="clear" w:color="auto" w:fill="auto"/>
          </w:tcPr>
          <w:p w14:paraId="3E0397FC"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AEA802E"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01443231"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The fee amount.</w:t>
            </w:r>
          </w:p>
        </w:tc>
      </w:tr>
      <w:tr w:rsidR="00B41136" w14:paraId="7F7181B7"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0F6882A0" w14:textId="77777777" w:rsidR="00B41136" w:rsidRDefault="00B41136" w:rsidP="00F363E6">
            <w:pPr>
              <w:ind w:left="0"/>
              <w:rPr>
                <w:rFonts w:cs="Arial"/>
              </w:rPr>
            </w:pPr>
            <w:r>
              <w:rPr>
                <w:rFonts w:cs="Arial"/>
              </w:rPr>
              <w:t>Notices per File</w:t>
            </w:r>
          </w:p>
        </w:tc>
        <w:tc>
          <w:tcPr>
            <w:tcW w:w="1937" w:type="dxa"/>
          </w:tcPr>
          <w:p w14:paraId="3767F666"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A648714"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D9EC827" w14:textId="77777777" w:rsidR="00B41136" w:rsidRDefault="00B41136" w:rsidP="00B411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Arial"/>
              </w:rPr>
            </w:pPr>
            <w:r>
              <w:rPr>
                <w:rFonts w:cs="Arial"/>
              </w:rPr>
              <w:t>The number of notices to be in a single file.</w:t>
            </w:r>
          </w:p>
        </w:tc>
      </w:tr>
      <w:tr w:rsidR="00B41136" w14:paraId="34656CEB"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408A4BEE" w14:textId="77777777" w:rsidR="00B41136" w:rsidRDefault="00B41136" w:rsidP="00F363E6">
            <w:pPr>
              <w:ind w:left="0"/>
              <w:rPr>
                <w:rFonts w:cs="Arial"/>
              </w:rPr>
            </w:pPr>
            <w:r>
              <w:rPr>
                <w:rFonts w:cs="Arial"/>
              </w:rPr>
              <w:lastRenderedPageBreak/>
              <w:t>Lapse Days</w:t>
            </w:r>
          </w:p>
        </w:tc>
        <w:tc>
          <w:tcPr>
            <w:tcW w:w="1937" w:type="dxa"/>
            <w:shd w:val="clear" w:color="auto" w:fill="auto"/>
          </w:tcPr>
          <w:p w14:paraId="148FCC72"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6BA2E2DD"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62E633FD"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The number of lapse days before further legal action is to be taken.</w:t>
            </w:r>
          </w:p>
        </w:tc>
      </w:tr>
      <w:tr w:rsidR="00B41136" w14:paraId="46AE562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32103E73" w14:textId="77777777" w:rsidR="00B41136" w:rsidRDefault="00B41136" w:rsidP="00F363E6">
            <w:pPr>
              <w:ind w:left="0"/>
              <w:rPr>
                <w:rFonts w:cs="Arial"/>
              </w:rPr>
            </w:pPr>
            <w:r>
              <w:rPr>
                <w:rFonts w:cs="Arial"/>
              </w:rPr>
              <w:t>Rotation Activated</w:t>
            </w:r>
          </w:p>
        </w:tc>
        <w:tc>
          <w:tcPr>
            <w:tcW w:w="1937" w:type="dxa"/>
          </w:tcPr>
          <w:p w14:paraId="34389BC4"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7ABC8DCF"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2E9935B6" w14:textId="77777777" w:rsidR="00B41136" w:rsidRDefault="00B41136" w:rsidP="00B411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Display “Yes” if enabled else display “No”. </w:t>
            </w:r>
          </w:p>
        </w:tc>
      </w:tr>
      <w:tr w:rsidR="00B41136" w14:paraId="3E00015E"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292C7B4D" w14:textId="77777777" w:rsidR="00B41136" w:rsidRDefault="00B41136" w:rsidP="00F363E6">
            <w:pPr>
              <w:ind w:left="0"/>
              <w:rPr>
                <w:rFonts w:cs="Arial"/>
              </w:rPr>
            </w:pPr>
            <w:r>
              <w:rPr>
                <w:rFonts w:cs="Arial"/>
              </w:rPr>
              <w:t>Enabled</w:t>
            </w:r>
          </w:p>
        </w:tc>
        <w:tc>
          <w:tcPr>
            <w:tcW w:w="1937" w:type="dxa"/>
            <w:shd w:val="clear" w:color="auto" w:fill="auto"/>
          </w:tcPr>
          <w:p w14:paraId="2A82FDFC"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7E566B2F"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545AE495"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Display “Yes” if enabled else display “No”.</w:t>
            </w:r>
          </w:p>
        </w:tc>
      </w:tr>
    </w:tbl>
    <w:p w14:paraId="214159CD" w14:textId="77777777" w:rsidR="00B41136" w:rsidRDefault="00B41136" w:rsidP="00B41136">
      <w:pPr>
        <w:spacing w:after="160"/>
        <w:ind w:left="0"/>
        <w:jc w:val="left"/>
      </w:pPr>
    </w:p>
    <w:tbl>
      <w:tblPr>
        <w:tblStyle w:val="GridTable4-Accent11"/>
        <w:tblW w:w="9842" w:type="dxa"/>
        <w:jc w:val="center"/>
        <w:tblLook w:val="04A0" w:firstRow="1" w:lastRow="0" w:firstColumn="1" w:lastColumn="0" w:noHBand="0" w:noVBand="1"/>
      </w:tblPr>
      <w:tblGrid>
        <w:gridCol w:w="2263"/>
        <w:gridCol w:w="7579"/>
      </w:tblGrid>
      <w:tr w:rsidR="00B41136" w:rsidRPr="003B0416" w14:paraId="0519F738"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631EE177" w14:textId="77777777" w:rsidR="00B41136" w:rsidRPr="003B0416" w:rsidRDefault="00B41136"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579" w:type="dxa"/>
            <w:tcBorders>
              <w:left w:val="single" w:sz="4" w:space="0" w:color="FFFFFF" w:themeColor="background1"/>
            </w:tcBorders>
          </w:tcPr>
          <w:p w14:paraId="32BC83D3" w14:textId="77777777" w:rsidR="00B41136" w:rsidRPr="003B0416" w:rsidRDefault="00B41136"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B41136" w:rsidRPr="00EA37F9" w14:paraId="4C0E775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02DD059"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Active Line Item in the Grid</w:t>
            </w:r>
          </w:p>
        </w:tc>
        <w:tc>
          <w:tcPr>
            <w:tcW w:w="7579" w:type="dxa"/>
          </w:tcPr>
          <w:p w14:paraId="089EB83B" w14:textId="77777777" w:rsidR="00B41136" w:rsidRPr="001839E7"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If a populated line in the grid is clicked – then the detail page must be displayed containing the relevant line item’s details.</w:t>
            </w:r>
          </w:p>
        </w:tc>
      </w:tr>
      <w:tr w:rsidR="00B41136" w:rsidRPr="00EA37F9" w14:paraId="3D0479A8"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2061302"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Close</w:t>
            </w:r>
          </w:p>
        </w:tc>
        <w:tc>
          <w:tcPr>
            <w:tcW w:w="7579" w:type="dxa"/>
          </w:tcPr>
          <w:p w14:paraId="1E1426F8"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Abandon transaction.</w:t>
            </w:r>
          </w:p>
          <w:p w14:paraId="0627B983"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Navigate back to the Configuration menu. </w:t>
            </w:r>
          </w:p>
        </w:tc>
      </w:tr>
    </w:tbl>
    <w:p w14:paraId="6FBBFC2B" w14:textId="77777777" w:rsidR="00B41136" w:rsidRDefault="00B41136" w:rsidP="00B41136"/>
    <w:p w14:paraId="19C5EB2B" w14:textId="5C82CF53" w:rsidR="00B41136" w:rsidRDefault="00B41136" w:rsidP="00B41136">
      <w:pPr>
        <w:pStyle w:val="Heading3"/>
      </w:pPr>
      <w:bookmarkStart w:id="22" w:name="_Toc206593267"/>
      <w:r>
        <w:t>4.1.7</w:t>
      </w:r>
      <w:r>
        <w:tab/>
      </w:r>
      <w:r w:rsidRPr="00E074BA">
        <w:t>Proposed Screen Layout</w:t>
      </w:r>
      <w:r>
        <w:t xml:space="preserve"> – Section 129 Notice Configuration - Detail Page</w:t>
      </w:r>
      <w:bookmarkEnd w:id="22"/>
    </w:p>
    <w:p w14:paraId="58DB99AD" w14:textId="77777777" w:rsidR="00B41136" w:rsidRDefault="00B41136" w:rsidP="00B41136">
      <w:pPr>
        <w:rPr>
          <w:rFonts w:eastAsiaTheme="minorEastAsia"/>
        </w:rPr>
      </w:pPr>
      <w:r>
        <w:rPr>
          <w:rFonts w:eastAsiaTheme="minorEastAsia"/>
        </w:rPr>
        <w:t>Configurations &gt; Billing – Debt &amp; Legal Settings &gt; Section 129 Notices &gt; Add New or Enquire</w:t>
      </w:r>
    </w:p>
    <w:p w14:paraId="7BA35F81" w14:textId="77777777" w:rsidR="00B41136" w:rsidRDefault="00B41136" w:rsidP="00B41136">
      <w:pPr>
        <w:rPr>
          <w:rFonts w:eastAsiaTheme="minorEastAsia"/>
        </w:rPr>
      </w:pPr>
    </w:p>
    <w:p w14:paraId="4593DA04" w14:textId="77777777" w:rsidR="00B41136" w:rsidRDefault="00B41136" w:rsidP="00B41136">
      <w:pPr>
        <w:pStyle w:val="ListParagraph"/>
        <w:numPr>
          <w:ilvl w:val="0"/>
          <w:numId w:val="4"/>
        </w:numPr>
        <w:spacing w:after="160"/>
        <w:jc w:val="left"/>
      </w:pPr>
      <w:r>
        <w:t>Create the below new detail page.</w:t>
      </w:r>
    </w:p>
    <w:p w14:paraId="541F928F" w14:textId="77777777" w:rsidR="00B41136" w:rsidRDefault="00B41136" w:rsidP="00B41136">
      <w:pPr>
        <w:pStyle w:val="ListParagraph"/>
        <w:numPr>
          <w:ilvl w:val="0"/>
          <w:numId w:val="4"/>
        </w:numPr>
        <w:spacing w:after="160"/>
        <w:jc w:val="left"/>
      </w:pPr>
      <w:r>
        <w:t>This page must be displayed:</w:t>
      </w:r>
    </w:p>
    <w:p w14:paraId="5A466040" w14:textId="77777777" w:rsidR="00B41136" w:rsidRDefault="00B41136" w:rsidP="00B41136">
      <w:pPr>
        <w:pStyle w:val="ListParagraph"/>
        <w:numPr>
          <w:ilvl w:val="1"/>
          <w:numId w:val="4"/>
        </w:numPr>
        <w:spacing w:after="160"/>
        <w:jc w:val="left"/>
      </w:pPr>
      <w:r>
        <w:t>When the “Add New” button was clicked:</w:t>
      </w:r>
    </w:p>
    <w:p w14:paraId="58E74B18" w14:textId="77777777" w:rsidR="00B41136" w:rsidRDefault="00B41136" w:rsidP="00B41136">
      <w:pPr>
        <w:pStyle w:val="ListParagraph"/>
        <w:numPr>
          <w:ilvl w:val="2"/>
          <w:numId w:val="4"/>
        </w:numPr>
        <w:spacing w:after="160"/>
        <w:jc w:val="left"/>
      </w:pPr>
      <w:r>
        <w:t>All fields must be available to be edited by the user.</w:t>
      </w:r>
    </w:p>
    <w:p w14:paraId="3C38BB60" w14:textId="77777777" w:rsidR="00B41136" w:rsidRDefault="00B41136" w:rsidP="00B41136">
      <w:pPr>
        <w:pStyle w:val="ListParagraph"/>
        <w:numPr>
          <w:ilvl w:val="2"/>
          <w:numId w:val="4"/>
        </w:numPr>
        <w:spacing w:after="160"/>
        <w:jc w:val="left"/>
      </w:pPr>
      <w:r>
        <w:t>The “Add” button for the Notice Cost setup must be active.</w:t>
      </w:r>
      <w:r w:rsidRPr="00A22F0F">
        <w:t xml:space="preserve"> </w:t>
      </w:r>
    </w:p>
    <w:p w14:paraId="67791BAD" w14:textId="77777777" w:rsidR="00B41136" w:rsidRDefault="00B41136" w:rsidP="00B41136">
      <w:pPr>
        <w:pStyle w:val="ListParagraph"/>
        <w:numPr>
          <w:ilvl w:val="2"/>
          <w:numId w:val="4"/>
        </w:numPr>
        <w:spacing w:after="160"/>
        <w:jc w:val="left"/>
      </w:pPr>
      <w:r>
        <w:t>The “Add” button for the attorney setup must be active.</w:t>
      </w:r>
      <w:r w:rsidRPr="00A22F0F">
        <w:t xml:space="preserve"> </w:t>
      </w:r>
    </w:p>
    <w:p w14:paraId="2C27B8D4" w14:textId="77777777" w:rsidR="00B41136" w:rsidRDefault="00B41136" w:rsidP="00B41136">
      <w:pPr>
        <w:pStyle w:val="ListParagraph"/>
        <w:numPr>
          <w:ilvl w:val="2"/>
          <w:numId w:val="4"/>
        </w:numPr>
        <w:spacing w:after="160"/>
        <w:jc w:val="left"/>
      </w:pPr>
      <w:r>
        <w:t>The below field definitions must be applied.</w:t>
      </w:r>
    </w:p>
    <w:p w14:paraId="0AEA75F6" w14:textId="77777777" w:rsidR="00B41136" w:rsidRDefault="00B41136" w:rsidP="00B41136">
      <w:pPr>
        <w:pStyle w:val="ListParagraph"/>
        <w:numPr>
          <w:ilvl w:val="1"/>
          <w:numId w:val="4"/>
        </w:numPr>
        <w:spacing w:after="160"/>
        <w:jc w:val="left"/>
      </w:pPr>
      <w:r>
        <w:t>When a line item in the search grid was clicked:</w:t>
      </w:r>
    </w:p>
    <w:p w14:paraId="5FBC02C8" w14:textId="77777777" w:rsidR="00B41136" w:rsidRDefault="00B41136" w:rsidP="00B41136">
      <w:pPr>
        <w:pStyle w:val="ListParagraph"/>
        <w:numPr>
          <w:ilvl w:val="2"/>
          <w:numId w:val="4"/>
        </w:numPr>
        <w:spacing w:after="160"/>
        <w:jc w:val="left"/>
      </w:pPr>
      <w:r>
        <w:t>All fields must be protected and CANNOT be changed.</w:t>
      </w:r>
    </w:p>
    <w:p w14:paraId="4AC39722" w14:textId="77777777" w:rsidR="00B41136" w:rsidRDefault="00B41136" w:rsidP="00B41136">
      <w:pPr>
        <w:pStyle w:val="ListParagraph"/>
        <w:numPr>
          <w:ilvl w:val="2"/>
          <w:numId w:val="4"/>
        </w:numPr>
        <w:spacing w:after="160"/>
        <w:jc w:val="left"/>
      </w:pPr>
      <w:r>
        <w:t>This is display only.</w:t>
      </w:r>
    </w:p>
    <w:p w14:paraId="4C89E372" w14:textId="77777777" w:rsidR="00B41136" w:rsidRPr="00BD7DF4" w:rsidRDefault="00B41136" w:rsidP="00B41136">
      <w:pPr>
        <w:rPr>
          <w:b/>
          <w:bCs/>
        </w:rPr>
      </w:pPr>
      <w:r w:rsidRPr="00BD7DF4">
        <w:rPr>
          <w:b/>
          <w:bCs/>
        </w:rPr>
        <w:t>Note that this layout is only for illustrative purposes.</w:t>
      </w:r>
    </w:p>
    <w:p w14:paraId="60E75C10" w14:textId="77777777" w:rsidR="00B41136" w:rsidRPr="002562BE" w:rsidRDefault="00B41136" w:rsidP="00B41136">
      <w:pPr>
        <w:ind w:left="0"/>
      </w:pPr>
      <w:r>
        <w:rPr>
          <w:noProof/>
        </w:rPr>
        <w:lastRenderedPageBreak/>
        <w:drawing>
          <wp:inline distT="0" distB="0" distL="0" distR="0" wp14:anchorId="3F55AD7C" wp14:editId="54ED36CD">
            <wp:extent cx="6115050" cy="3206750"/>
            <wp:effectExtent l="0" t="0" r="0" b="0"/>
            <wp:docPr id="41" name="Picture 4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rotWithShape="1">
                    <a:blip r:embed="rId8"/>
                    <a:srcRect l="1715" t="10569" r="1229" b="10941"/>
                    <a:stretch/>
                  </pic:blipFill>
                  <pic:spPr bwMode="auto">
                    <a:xfrm>
                      <a:off x="0" y="0"/>
                      <a:ext cx="6115050" cy="3206750"/>
                    </a:xfrm>
                    <a:prstGeom prst="rect">
                      <a:avLst/>
                    </a:prstGeom>
                    <a:ln>
                      <a:noFill/>
                    </a:ln>
                    <a:extLst>
                      <a:ext uri="{53640926-AAD7-44D8-BBD7-CCE9431645EC}">
                        <a14:shadowObscured xmlns:a14="http://schemas.microsoft.com/office/drawing/2010/main"/>
                      </a:ext>
                    </a:extLst>
                  </pic:spPr>
                </pic:pic>
              </a:graphicData>
            </a:graphic>
          </wp:inline>
        </w:drawing>
      </w:r>
    </w:p>
    <w:p w14:paraId="26C3AEE0" w14:textId="77777777" w:rsidR="00B41136" w:rsidRDefault="00B41136" w:rsidP="00B41136">
      <w:pPr>
        <w:ind w:left="0"/>
        <w:rPr>
          <w:rFonts w:asciiTheme="minorHAnsi" w:hAnsiTheme="minorHAnsi"/>
          <w:iCs/>
          <w:sz w:val="22"/>
          <w:szCs w:val="22"/>
        </w:rPr>
      </w:pPr>
      <w:r>
        <w:rPr>
          <w:noProof/>
        </w:rPr>
        <w:drawing>
          <wp:inline distT="0" distB="0" distL="0" distR="0" wp14:anchorId="2B5C3EA0" wp14:editId="0CDB4609">
            <wp:extent cx="6300470" cy="2800985"/>
            <wp:effectExtent l="0" t="0" r="5080" b="0"/>
            <wp:docPr id="424670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0296" name="Picture 1" descr="A screenshot of a computer&#10;&#10;AI-generated content may be incorrect."/>
                    <pic:cNvPicPr/>
                  </pic:nvPicPr>
                  <pic:blipFill>
                    <a:blip r:embed="rId9"/>
                    <a:stretch>
                      <a:fillRect/>
                    </a:stretch>
                  </pic:blipFill>
                  <pic:spPr>
                    <a:xfrm>
                      <a:off x="0" y="0"/>
                      <a:ext cx="6300470" cy="2800985"/>
                    </a:xfrm>
                    <a:prstGeom prst="rect">
                      <a:avLst/>
                    </a:prstGeom>
                  </pic:spPr>
                </pic:pic>
              </a:graphicData>
            </a:graphic>
          </wp:inline>
        </w:drawing>
      </w:r>
    </w:p>
    <w:p w14:paraId="3C1891C8" w14:textId="77777777" w:rsidR="00B41136" w:rsidRDefault="00B41136" w:rsidP="00B41136">
      <w:pPr>
        <w:pStyle w:val="ListParagraph"/>
        <w:numPr>
          <w:ilvl w:val="0"/>
          <w:numId w:val="4"/>
        </w:numPr>
        <w:rPr>
          <w:rFonts w:asciiTheme="minorHAnsi" w:hAnsiTheme="minorHAnsi"/>
          <w:iCs/>
          <w:sz w:val="22"/>
          <w:szCs w:val="22"/>
        </w:rPr>
      </w:pPr>
      <w:r>
        <w:rPr>
          <w:rFonts w:asciiTheme="minorHAnsi" w:hAnsiTheme="minorHAnsi"/>
          <w:iCs/>
          <w:sz w:val="22"/>
          <w:szCs w:val="22"/>
        </w:rPr>
        <w:t>The below field rules must be applied on “Add New”.</w:t>
      </w:r>
    </w:p>
    <w:p w14:paraId="159D674C" w14:textId="77777777" w:rsidR="00B41136" w:rsidRPr="003D3A54" w:rsidRDefault="00B41136" w:rsidP="00B41136">
      <w:pPr>
        <w:pStyle w:val="ListParagraph"/>
        <w:numPr>
          <w:ilvl w:val="0"/>
          <w:numId w:val="4"/>
        </w:numPr>
        <w:rPr>
          <w:rFonts w:asciiTheme="minorHAnsi" w:hAnsiTheme="minorHAnsi"/>
          <w:iCs/>
          <w:sz w:val="22"/>
          <w:szCs w:val="22"/>
        </w:rPr>
      </w:pPr>
      <w:r>
        <w:rPr>
          <w:rFonts w:asciiTheme="minorHAnsi" w:hAnsiTheme="minorHAnsi"/>
          <w:iCs/>
          <w:sz w:val="22"/>
          <w:szCs w:val="22"/>
        </w:rPr>
        <w:t>If more than one cost item is loaded – then add a new line to the grid. The grid must grow and shrink depending on the number of cost items loaded.</w:t>
      </w:r>
    </w:p>
    <w:p w14:paraId="52908694" w14:textId="77777777" w:rsidR="00B41136" w:rsidRDefault="00B41136" w:rsidP="00B41136">
      <w:pPr>
        <w:pStyle w:val="ListParagraph"/>
        <w:spacing w:after="160"/>
        <w:ind w:left="567"/>
        <w:jc w:val="left"/>
      </w:pPr>
    </w:p>
    <w:tbl>
      <w:tblPr>
        <w:tblStyle w:val="GridTable4-Accent11"/>
        <w:tblW w:w="9842" w:type="dxa"/>
        <w:jc w:val="center"/>
        <w:tblLook w:val="04A0" w:firstRow="1" w:lastRow="0" w:firstColumn="1" w:lastColumn="0" w:noHBand="0" w:noVBand="1"/>
      </w:tblPr>
      <w:tblGrid>
        <w:gridCol w:w="1886"/>
        <w:gridCol w:w="377"/>
        <w:gridCol w:w="1933"/>
        <w:gridCol w:w="2311"/>
        <w:gridCol w:w="3270"/>
        <w:gridCol w:w="65"/>
      </w:tblGrid>
      <w:tr w:rsidR="00B41136" w:rsidRPr="003B0416" w14:paraId="659839C2" w14:textId="77777777" w:rsidTr="00F363E6">
        <w:trPr>
          <w:gridAfter w:val="1"/>
          <w:cnfStyle w:val="100000000000" w:firstRow="1" w:lastRow="0" w:firstColumn="0" w:lastColumn="0" w:oddVBand="0" w:evenVBand="0" w:oddHBand="0" w:evenHBand="0" w:firstRowFirstColumn="0" w:firstRowLastColumn="0" w:lastRowFirstColumn="0" w:lastRowLastColumn="0"/>
          <w:wAfter w:w="65" w:type="dxa"/>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86" w:type="dxa"/>
            <w:tcBorders>
              <w:right w:val="single" w:sz="4" w:space="0" w:color="FFFFFF" w:themeColor="background1"/>
            </w:tcBorders>
          </w:tcPr>
          <w:p w14:paraId="0D87CFE8" w14:textId="77777777" w:rsidR="00B41136" w:rsidRPr="00DE6009" w:rsidRDefault="00B41136"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2310" w:type="dxa"/>
            <w:gridSpan w:val="2"/>
            <w:tcBorders>
              <w:left w:val="single" w:sz="4" w:space="0" w:color="FFFFFF" w:themeColor="background1"/>
              <w:right w:val="single" w:sz="4" w:space="0" w:color="FFFFFF" w:themeColor="background1"/>
            </w:tcBorders>
          </w:tcPr>
          <w:p w14:paraId="2E3FBF97"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2311" w:type="dxa"/>
            <w:tcBorders>
              <w:left w:val="single" w:sz="4" w:space="0" w:color="FFFFFF" w:themeColor="background1"/>
              <w:right w:val="single" w:sz="4" w:space="0" w:color="FFFFFF" w:themeColor="background1"/>
            </w:tcBorders>
          </w:tcPr>
          <w:p w14:paraId="5EA5C232"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3270" w:type="dxa"/>
            <w:tcBorders>
              <w:left w:val="single" w:sz="4" w:space="0" w:color="FFFFFF" w:themeColor="background1"/>
            </w:tcBorders>
          </w:tcPr>
          <w:p w14:paraId="1817D6CD"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B41136" w14:paraId="0C7C643B"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1BECA5AA" w14:textId="77777777" w:rsidR="00B41136" w:rsidRPr="007B7CEF" w:rsidRDefault="00B41136" w:rsidP="00F363E6">
            <w:pPr>
              <w:ind w:left="0"/>
              <w:rPr>
                <w:rFonts w:cs="Arial"/>
              </w:rPr>
            </w:pPr>
            <w:r>
              <w:rPr>
                <w:rFonts w:cs="Arial"/>
              </w:rPr>
              <w:t>Enabled</w:t>
            </w:r>
          </w:p>
        </w:tc>
        <w:tc>
          <w:tcPr>
            <w:tcW w:w="2310" w:type="dxa"/>
            <w:gridSpan w:val="2"/>
            <w:shd w:val="clear" w:color="auto" w:fill="auto"/>
          </w:tcPr>
          <w:p w14:paraId="609C2A98"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Check Box</w:t>
            </w:r>
          </w:p>
        </w:tc>
        <w:tc>
          <w:tcPr>
            <w:tcW w:w="2311" w:type="dxa"/>
            <w:shd w:val="clear" w:color="auto" w:fill="auto"/>
          </w:tcPr>
          <w:p w14:paraId="621B0021"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3270" w:type="dxa"/>
            <w:shd w:val="clear" w:color="auto" w:fill="auto"/>
          </w:tcPr>
          <w:p w14:paraId="40E0D5F1" w14:textId="77777777" w:rsidR="00B41136" w:rsidRPr="001977EB"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“Enabled” (Checked)</w:t>
            </w:r>
          </w:p>
        </w:tc>
      </w:tr>
      <w:tr w:rsidR="00B41136" w14:paraId="647884CC"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1B1DF192" w14:textId="77777777" w:rsidR="00B41136" w:rsidRDefault="00B41136" w:rsidP="00F363E6">
            <w:pPr>
              <w:ind w:left="0"/>
              <w:rPr>
                <w:rFonts w:cs="Arial"/>
              </w:rPr>
            </w:pPr>
            <w:r>
              <w:rPr>
                <w:rFonts w:cs="Arial"/>
              </w:rPr>
              <w:t>Financial Year</w:t>
            </w:r>
          </w:p>
        </w:tc>
        <w:tc>
          <w:tcPr>
            <w:tcW w:w="2310" w:type="dxa"/>
            <w:gridSpan w:val="2"/>
          </w:tcPr>
          <w:p w14:paraId="66C9221D"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2311" w:type="dxa"/>
          </w:tcPr>
          <w:p w14:paraId="4D2E9597"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tc>
        <w:tc>
          <w:tcPr>
            <w:tcW w:w="3270" w:type="dxa"/>
          </w:tcPr>
          <w:p w14:paraId="0F2DA0A5"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Default to the current financial year based on the calendar date. </w:t>
            </w:r>
          </w:p>
        </w:tc>
      </w:tr>
      <w:tr w:rsidR="00B41136" w14:paraId="3AB3DCB5"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7E8B8269" w14:textId="77777777" w:rsidR="00B41136" w:rsidRDefault="00B41136" w:rsidP="00F363E6">
            <w:pPr>
              <w:ind w:left="0"/>
              <w:rPr>
                <w:rFonts w:cs="Arial"/>
              </w:rPr>
            </w:pPr>
            <w:r>
              <w:rPr>
                <w:rFonts w:cs="Arial"/>
              </w:rPr>
              <w:t>Section 129 Template</w:t>
            </w:r>
          </w:p>
        </w:tc>
        <w:tc>
          <w:tcPr>
            <w:tcW w:w="2310" w:type="dxa"/>
            <w:gridSpan w:val="2"/>
            <w:shd w:val="clear" w:color="auto" w:fill="auto"/>
          </w:tcPr>
          <w:p w14:paraId="49170376"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2311" w:type="dxa"/>
            <w:shd w:val="clear" w:color="auto" w:fill="auto"/>
          </w:tcPr>
          <w:p w14:paraId="12EC8F86"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p w14:paraId="184AD05D"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p>
        </w:tc>
        <w:tc>
          <w:tcPr>
            <w:tcW w:w="3270" w:type="dxa"/>
            <w:shd w:val="clear" w:color="auto" w:fill="auto"/>
          </w:tcPr>
          <w:p w14:paraId="09283A9C"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“Section 129 Standard”.</w:t>
            </w:r>
          </w:p>
          <w:p w14:paraId="675D1656"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792ECCC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At this point the dropdown list must only have the 1 option to select from:</w:t>
            </w:r>
          </w:p>
          <w:p w14:paraId="137247C8"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sidRPr="00682715">
              <w:rPr>
                <w:rFonts w:cs="Arial"/>
              </w:rPr>
              <w:lastRenderedPageBreak/>
              <w:t>Section 129 Standard.</w:t>
            </w:r>
          </w:p>
          <w:p w14:paraId="22388FB6"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EEDFA9A" w14:textId="77777777" w:rsidR="00B41136" w:rsidRPr="0068271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This template is as per the definition in Annexure A.2.1</w:t>
            </w:r>
          </w:p>
        </w:tc>
      </w:tr>
      <w:tr w:rsidR="00B41136" w14:paraId="7ECF08CB"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2126E1D9" w14:textId="77777777" w:rsidR="00B41136" w:rsidRDefault="00B41136" w:rsidP="00F363E6">
            <w:pPr>
              <w:ind w:left="0"/>
              <w:rPr>
                <w:rFonts w:cs="Arial"/>
              </w:rPr>
            </w:pPr>
            <w:r>
              <w:rPr>
                <w:rFonts w:cs="Arial"/>
              </w:rPr>
              <w:lastRenderedPageBreak/>
              <w:t>SMS Notification Template</w:t>
            </w:r>
          </w:p>
        </w:tc>
        <w:tc>
          <w:tcPr>
            <w:tcW w:w="2310" w:type="dxa"/>
            <w:gridSpan w:val="2"/>
          </w:tcPr>
          <w:p w14:paraId="6BB3105B"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Dropdown</w:t>
            </w:r>
          </w:p>
        </w:tc>
        <w:tc>
          <w:tcPr>
            <w:tcW w:w="2311" w:type="dxa"/>
          </w:tcPr>
          <w:p w14:paraId="4F875AAF"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p w14:paraId="16AECD82"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3270" w:type="dxa"/>
          </w:tcPr>
          <w:p w14:paraId="4B0EB736"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“Section 129 Standard”.</w:t>
            </w:r>
          </w:p>
          <w:p w14:paraId="0E977B4C"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6461BC91"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At this point the dropdown list must only have the 1 option to select from:</w:t>
            </w:r>
          </w:p>
          <w:p w14:paraId="148BFC17" w14:textId="77777777" w:rsidR="00B41136" w:rsidRDefault="00B41136" w:rsidP="00B41136">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cs="Arial"/>
              </w:rPr>
            </w:pPr>
            <w:r>
              <w:rPr>
                <w:rFonts w:cs="Arial"/>
              </w:rPr>
              <w:t>SMS Notification</w:t>
            </w:r>
            <w:r w:rsidRPr="00682715">
              <w:rPr>
                <w:rFonts w:cs="Arial"/>
              </w:rPr>
              <w:t>.</w:t>
            </w:r>
          </w:p>
          <w:p w14:paraId="5952CA08"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581D8047"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This template is as per the definition in Annexure A.2.2</w:t>
            </w:r>
          </w:p>
        </w:tc>
      </w:tr>
      <w:tr w:rsidR="00B41136" w14:paraId="46A62243"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67914E40" w14:textId="77777777" w:rsidR="00B41136" w:rsidRDefault="00B41136" w:rsidP="00F363E6">
            <w:pPr>
              <w:ind w:left="0"/>
              <w:rPr>
                <w:rFonts w:cs="Arial"/>
              </w:rPr>
            </w:pPr>
            <w:r>
              <w:rPr>
                <w:rFonts w:cs="Arial"/>
              </w:rPr>
              <w:t>No of Lapse Days</w:t>
            </w:r>
          </w:p>
        </w:tc>
        <w:tc>
          <w:tcPr>
            <w:tcW w:w="2310" w:type="dxa"/>
            <w:gridSpan w:val="2"/>
            <w:shd w:val="clear" w:color="auto" w:fill="auto"/>
          </w:tcPr>
          <w:p w14:paraId="4C73ECDA"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2311" w:type="dxa"/>
            <w:shd w:val="clear" w:color="auto" w:fill="auto"/>
          </w:tcPr>
          <w:p w14:paraId="16524DDA"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Yes</w:t>
            </w:r>
          </w:p>
          <w:p w14:paraId="6E8151D3"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p>
        </w:tc>
        <w:tc>
          <w:tcPr>
            <w:tcW w:w="3270" w:type="dxa"/>
            <w:shd w:val="clear" w:color="auto" w:fill="auto"/>
          </w:tcPr>
          <w:p w14:paraId="722CFD3E"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“14”.</w:t>
            </w:r>
          </w:p>
          <w:p w14:paraId="42FC1B7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CB5E238"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Format is integer – no decimals.</w:t>
            </w:r>
          </w:p>
          <w:p w14:paraId="48B45735"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982766D"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value cannot be &lt; 14 (Fourteen) or &gt; 99 (ninety-nine).</w:t>
            </w:r>
          </w:p>
          <w:p w14:paraId="2D061C3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(14 days are prescribed by Law)</w:t>
            </w:r>
          </w:p>
          <w:p w14:paraId="5E7499E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A404646" w14:textId="77777777" w:rsidR="00B41136" w:rsidRPr="00A461F8" w:rsidRDefault="00B41136" w:rsidP="00F363E6">
            <w:pPr>
              <w:pStyle w:val="NoSpacing"/>
              <w:ind w:left="0"/>
              <w:cnfStyle w:val="000000100000" w:firstRow="0" w:lastRow="0" w:firstColumn="0" w:lastColumn="0" w:oddVBand="0" w:evenVBand="0" w:oddHBand="1" w:evenHBand="0" w:firstRowFirstColumn="0" w:firstRowLastColumn="0" w:lastRowFirstColumn="0" w:lastRowLastColumn="0"/>
              <w:rPr>
                <w:rFonts w:cs="Arial"/>
              </w:rPr>
            </w:pPr>
            <w:r w:rsidRPr="00A461F8">
              <w:rPr>
                <w:rFonts w:cs="Arial"/>
              </w:rPr>
              <w:t xml:space="preserve">Hint – Only </w:t>
            </w:r>
            <w:r>
              <w:rPr>
                <w:rFonts w:cs="Arial"/>
              </w:rPr>
              <w:t xml:space="preserve">applicable to </w:t>
            </w:r>
            <w:r w:rsidRPr="00A461F8">
              <w:rPr>
                <w:rFonts w:cs="Arial"/>
              </w:rPr>
              <w:t>workdays</w:t>
            </w:r>
          </w:p>
          <w:p w14:paraId="4ED4B6BB"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17312D4" w14:textId="77777777" w:rsidR="00B41136" w:rsidRPr="00FE1C3D"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the relevant error message if the validation is not met as per section 3.3.6.</w:t>
            </w:r>
          </w:p>
        </w:tc>
      </w:tr>
      <w:tr w:rsidR="00B41136" w14:paraId="7AD19195"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6E7D369C" w14:textId="77777777" w:rsidR="00B41136" w:rsidRDefault="00B41136" w:rsidP="00F363E6">
            <w:pPr>
              <w:ind w:left="0"/>
              <w:rPr>
                <w:rFonts w:cs="Arial"/>
              </w:rPr>
            </w:pPr>
            <w:r>
              <w:rPr>
                <w:rFonts w:cs="Arial"/>
              </w:rPr>
              <w:t>No of Notices per File</w:t>
            </w:r>
          </w:p>
        </w:tc>
        <w:tc>
          <w:tcPr>
            <w:tcW w:w="2310" w:type="dxa"/>
            <w:gridSpan w:val="2"/>
          </w:tcPr>
          <w:p w14:paraId="54A4E972"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2311" w:type="dxa"/>
          </w:tcPr>
          <w:p w14:paraId="559C8E1C"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Yes</w:t>
            </w:r>
          </w:p>
          <w:p w14:paraId="72049DE3" w14:textId="77777777" w:rsidR="00B41136" w:rsidRPr="007B7CEF"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3270" w:type="dxa"/>
          </w:tcPr>
          <w:p w14:paraId="362A05E0"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“500”.</w:t>
            </w:r>
          </w:p>
          <w:p w14:paraId="05303852"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25ED6261"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Format is integer – no decimals.</w:t>
            </w:r>
          </w:p>
          <w:p w14:paraId="1EE3ECBF"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28FE1622"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The value cannot be &lt; 0 (zero).</w:t>
            </w:r>
          </w:p>
          <w:p w14:paraId="36A3D96A"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46D880CA"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the relevant error message if the validation is not met as per section 3.2.6.</w:t>
            </w:r>
          </w:p>
        </w:tc>
      </w:tr>
      <w:tr w:rsidR="00B41136" w14:paraId="4383EFE1"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54CAF6EA" w14:textId="77777777" w:rsidR="00B41136" w:rsidRDefault="00B41136" w:rsidP="00F363E6">
            <w:pPr>
              <w:ind w:left="0"/>
              <w:rPr>
                <w:rFonts w:cs="Arial"/>
              </w:rPr>
            </w:pPr>
            <w:r>
              <w:rPr>
                <w:rFonts w:cs="Arial"/>
              </w:rPr>
              <w:t>Additional Billing Type</w:t>
            </w:r>
          </w:p>
        </w:tc>
        <w:tc>
          <w:tcPr>
            <w:tcW w:w="2310" w:type="dxa"/>
            <w:gridSpan w:val="2"/>
            <w:shd w:val="clear" w:color="auto" w:fill="auto"/>
          </w:tcPr>
          <w:p w14:paraId="096F5D88"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2311" w:type="dxa"/>
            <w:shd w:val="clear" w:color="auto" w:fill="auto"/>
          </w:tcPr>
          <w:p w14:paraId="1063DAD0"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3270" w:type="dxa"/>
            <w:shd w:val="clear" w:color="auto" w:fill="auto"/>
          </w:tcPr>
          <w:p w14:paraId="61CE1E1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additional billing type if fees are to be levied.</w:t>
            </w:r>
          </w:p>
          <w:p w14:paraId="3B64A7CD"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F8648B4"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“—Select</w:t>
            </w:r>
            <w:proofErr w:type="gramStart"/>
            <w:r>
              <w:rPr>
                <w:rFonts w:cs="Arial"/>
              </w:rPr>
              <w:t>—“</w:t>
            </w:r>
            <w:proofErr w:type="gramEnd"/>
            <w:r>
              <w:rPr>
                <w:rFonts w:cs="Arial"/>
              </w:rPr>
              <w:t>.</w:t>
            </w:r>
          </w:p>
          <w:p w14:paraId="7D9FE41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79FDA010"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Populate dropdown list with:</w:t>
            </w:r>
          </w:p>
          <w:p w14:paraId="11F28D10"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lastRenderedPageBreak/>
              <w:t>--Select—</w:t>
            </w:r>
          </w:p>
          <w:p w14:paraId="211A4D0C" w14:textId="77777777" w:rsidR="00B41136" w:rsidRPr="0032112F"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A</w:t>
            </w:r>
            <w:r w:rsidRPr="0032112F">
              <w:rPr>
                <w:rFonts w:cs="Arial"/>
              </w:rPr>
              <w:t>ll “Enabled” add-bill-types of cost-type “Add-bill-cost”.</w:t>
            </w:r>
          </w:p>
          <w:p w14:paraId="090A7B9C"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7234D6A0"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Mandatory if Amount is supplied.</w:t>
            </w:r>
          </w:p>
          <w:p w14:paraId="701AB8D9"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C325F6E"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Duplicate Additional-Billing-Types cannot be loaded into the grid. If attempted display the relevant error message as per section 3.3.6.</w:t>
            </w:r>
          </w:p>
        </w:tc>
      </w:tr>
      <w:tr w:rsidR="00B41136" w14:paraId="3E44092A"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37965A50" w14:textId="77777777" w:rsidR="00B41136" w:rsidRDefault="00B41136" w:rsidP="00F363E6">
            <w:pPr>
              <w:ind w:left="0"/>
              <w:rPr>
                <w:rFonts w:cs="Arial"/>
              </w:rPr>
            </w:pPr>
            <w:r>
              <w:rPr>
                <w:rFonts w:cs="Arial"/>
              </w:rPr>
              <w:lastRenderedPageBreak/>
              <w:t>Amount</w:t>
            </w:r>
          </w:p>
        </w:tc>
        <w:tc>
          <w:tcPr>
            <w:tcW w:w="2310" w:type="dxa"/>
            <w:gridSpan w:val="2"/>
          </w:tcPr>
          <w:p w14:paraId="1E138528"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2311" w:type="dxa"/>
          </w:tcPr>
          <w:p w14:paraId="6DE81E0E"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3270" w:type="dxa"/>
          </w:tcPr>
          <w:p w14:paraId="7CD5E6B5"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zero.</w:t>
            </w:r>
          </w:p>
          <w:p w14:paraId="3500B60D"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754D3C8"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Cannot have a value of less than zero.</w:t>
            </w:r>
          </w:p>
          <w:p w14:paraId="0C4D8F4E"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167F4954"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Mandatory if Additional Billing Type is supplied.</w:t>
            </w:r>
          </w:p>
          <w:p w14:paraId="2C2CD284"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4E94D1DE"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This amount will override the amount registered on the add-bill-type at run-time when the fee is levied.</w:t>
            </w:r>
          </w:p>
        </w:tc>
      </w:tr>
      <w:tr w:rsidR="00B41136" w14:paraId="21ADA0EB"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53207017" w14:textId="77777777" w:rsidR="00B41136" w:rsidRDefault="00B41136" w:rsidP="00F363E6">
            <w:pPr>
              <w:ind w:left="0"/>
              <w:rPr>
                <w:rFonts w:cs="Arial"/>
              </w:rPr>
            </w:pPr>
            <w:r>
              <w:rPr>
                <w:rFonts w:cs="Arial"/>
              </w:rPr>
              <w:t>Grid</w:t>
            </w:r>
          </w:p>
        </w:tc>
        <w:tc>
          <w:tcPr>
            <w:tcW w:w="2310" w:type="dxa"/>
            <w:gridSpan w:val="2"/>
            <w:shd w:val="clear" w:color="auto" w:fill="auto"/>
          </w:tcPr>
          <w:p w14:paraId="1E790869"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2311" w:type="dxa"/>
            <w:shd w:val="clear" w:color="auto" w:fill="auto"/>
          </w:tcPr>
          <w:p w14:paraId="244466C2"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3270" w:type="dxa"/>
            <w:shd w:val="clear" w:color="auto" w:fill="auto"/>
          </w:tcPr>
          <w:p w14:paraId="6F26E64F"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information added into the grid</w:t>
            </w:r>
          </w:p>
          <w:p w14:paraId="425E49A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63B72BE"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If no information the display the wording – “No information”</w:t>
            </w:r>
          </w:p>
        </w:tc>
      </w:tr>
      <w:tr w:rsidR="00B41136" w14:paraId="201C9DA7"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1D030C33" w14:textId="77777777" w:rsidR="00B41136" w:rsidRDefault="00B41136" w:rsidP="00F363E6">
            <w:pPr>
              <w:ind w:left="0"/>
              <w:rPr>
                <w:rFonts w:cs="Arial"/>
              </w:rPr>
            </w:pPr>
            <w:r>
              <w:rPr>
                <w:rFonts w:cs="Arial"/>
              </w:rPr>
              <w:t>Activate Rotation?</w:t>
            </w:r>
          </w:p>
        </w:tc>
        <w:tc>
          <w:tcPr>
            <w:tcW w:w="2310" w:type="dxa"/>
            <w:gridSpan w:val="2"/>
          </w:tcPr>
          <w:p w14:paraId="18F7B62E"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Check Box</w:t>
            </w:r>
          </w:p>
        </w:tc>
        <w:tc>
          <w:tcPr>
            <w:tcW w:w="2311" w:type="dxa"/>
          </w:tcPr>
          <w:p w14:paraId="7214B848"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3270" w:type="dxa"/>
          </w:tcPr>
          <w:p w14:paraId="1FEE9D7E"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“Enabled” (Checked)</w:t>
            </w:r>
          </w:p>
        </w:tc>
      </w:tr>
      <w:tr w:rsidR="00B41136" w14:paraId="04BB720C"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04D8CFF6" w14:textId="77777777" w:rsidR="00B41136" w:rsidRDefault="00B41136" w:rsidP="00F363E6">
            <w:pPr>
              <w:ind w:left="0"/>
              <w:rPr>
                <w:rFonts w:cs="Arial"/>
              </w:rPr>
            </w:pPr>
            <w:r>
              <w:rPr>
                <w:rFonts w:cs="Arial"/>
              </w:rPr>
              <w:t>Attorney</w:t>
            </w:r>
          </w:p>
        </w:tc>
        <w:tc>
          <w:tcPr>
            <w:tcW w:w="2310" w:type="dxa"/>
            <w:gridSpan w:val="2"/>
            <w:shd w:val="clear" w:color="auto" w:fill="auto"/>
          </w:tcPr>
          <w:p w14:paraId="0CAEBE01"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Dropdown</w:t>
            </w:r>
          </w:p>
        </w:tc>
        <w:tc>
          <w:tcPr>
            <w:tcW w:w="2311" w:type="dxa"/>
            <w:shd w:val="clear" w:color="auto" w:fill="auto"/>
          </w:tcPr>
          <w:p w14:paraId="26BBD13B"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3270" w:type="dxa"/>
            <w:shd w:val="clear" w:color="auto" w:fill="auto"/>
          </w:tcPr>
          <w:p w14:paraId="0E568600"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active Attorneys will be displayed.</w:t>
            </w:r>
          </w:p>
          <w:p w14:paraId="285F5F0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DCC7B42"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“—Select</w:t>
            </w:r>
            <w:proofErr w:type="gramStart"/>
            <w:r>
              <w:rPr>
                <w:rFonts w:cs="Arial"/>
              </w:rPr>
              <w:t>—“</w:t>
            </w:r>
            <w:proofErr w:type="gramEnd"/>
            <w:r>
              <w:rPr>
                <w:rFonts w:cs="Arial"/>
              </w:rPr>
              <w:t>.</w:t>
            </w:r>
          </w:p>
          <w:p w14:paraId="58A18145"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46E91C4B"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Populate dropdown list with:</w:t>
            </w:r>
          </w:p>
          <w:p w14:paraId="77EF361F" w14:textId="77777777" w:rsidR="00B41136"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--Select—</w:t>
            </w:r>
          </w:p>
          <w:p w14:paraId="2EFC2B0A" w14:textId="77777777" w:rsidR="00B41136" w:rsidRPr="0032112F" w:rsidRDefault="00B41136" w:rsidP="00B411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cs="Arial"/>
              </w:rPr>
            </w:pPr>
            <w:r>
              <w:rPr>
                <w:rFonts w:cs="Arial"/>
              </w:rPr>
              <w:t>A</w:t>
            </w:r>
            <w:r w:rsidRPr="0032112F">
              <w:rPr>
                <w:rFonts w:cs="Arial"/>
              </w:rPr>
              <w:t xml:space="preserve">ll “Enabled” </w:t>
            </w:r>
            <w:r>
              <w:rPr>
                <w:rFonts w:cs="Arial"/>
              </w:rPr>
              <w:t>Attorneys</w:t>
            </w:r>
            <w:r w:rsidRPr="0032112F">
              <w:rPr>
                <w:rFonts w:cs="Arial"/>
              </w:rPr>
              <w:t>.</w:t>
            </w:r>
          </w:p>
          <w:p w14:paraId="1B0BE824"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32D567D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Mandatory if Activate Rotation? is checked.</w:t>
            </w:r>
          </w:p>
          <w:p w14:paraId="3FFCCCB7"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604651C2"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lastRenderedPageBreak/>
              <w:t>Duplicate Attorney Descriptions cannot be loaded into the grid. If attempted display the relevant error message as per section 3.3.6.</w:t>
            </w:r>
          </w:p>
        </w:tc>
      </w:tr>
      <w:tr w:rsidR="00B41136" w14:paraId="64C7F8E9"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2612DF6C" w14:textId="77777777" w:rsidR="00B41136" w:rsidRDefault="00B41136" w:rsidP="00F363E6">
            <w:pPr>
              <w:ind w:left="0"/>
              <w:rPr>
                <w:rFonts w:cs="Arial"/>
              </w:rPr>
            </w:pPr>
            <w:r>
              <w:rPr>
                <w:rFonts w:cs="Arial"/>
              </w:rPr>
              <w:lastRenderedPageBreak/>
              <w:t>Percentage Allocation in Debtor Count</w:t>
            </w:r>
          </w:p>
        </w:tc>
        <w:tc>
          <w:tcPr>
            <w:tcW w:w="2310" w:type="dxa"/>
            <w:gridSpan w:val="2"/>
          </w:tcPr>
          <w:p w14:paraId="3D11FA64"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Input</w:t>
            </w:r>
          </w:p>
        </w:tc>
        <w:tc>
          <w:tcPr>
            <w:tcW w:w="2311" w:type="dxa"/>
          </w:tcPr>
          <w:p w14:paraId="75BFA518"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3270" w:type="dxa"/>
          </w:tcPr>
          <w:p w14:paraId="542D7098"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Default to value “0”.</w:t>
            </w:r>
          </w:p>
          <w:p w14:paraId="6E456031"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68823FF"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Format is integer – no decimals.</w:t>
            </w:r>
          </w:p>
          <w:p w14:paraId="5FD9D290"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426FD1ED"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The value cannot be &lt; 0 (zero) or &gt; 100 (hundred).</w:t>
            </w:r>
          </w:p>
          <w:p w14:paraId="56D5555A"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513838E2"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Total entries on percentage must sum to 100%</w:t>
            </w:r>
          </w:p>
          <w:p w14:paraId="74EB121C"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7922BE78"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Either/OR one of the percentages can be captured</w:t>
            </w:r>
          </w:p>
          <w:p w14:paraId="44F1FD00"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1283C923"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the relevant error message if the validation is not met as per section 3.3.6.</w:t>
            </w:r>
          </w:p>
        </w:tc>
      </w:tr>
      <w:tr w:rsidR="00B41136" w14:paraId="3BC2B8DB" w14:textId="77777777" w:rsidTr="00F363E6">
        <w:tblPrEx>
          <w:jc w:val="left"/>
        </w:tblPrEx>
        <w:trPr>
          <w:gridAfter w:val="1"/>
          <w:cnfStyle w:val="000000100000" w:firstRow="0" w:lastRow="0" w:firstColumn="0" w:lastColumn="0" w:oddVBand="0" w:evenVBand="0" w:oddHBand="1" w:evenHBand="0" w:firstRowFirstColumn="0" w:firstRowLastColumn="0" w:lastRowFirstColumn="0" w:lastRowLastColumn="0"/>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66A5017F" w14:textId="77777777" w:rsidR="00B41136" w:rsidRDefault="00B41136" w:rsidP="00F363E6">
            <w:pPr>
              <w:ind w:left="0"/>
              <w:rPr>
                <w:rFonts w:cs="Arial"/>
              </w:rPr>
            </w:pPr>
            <w:r>
              <w:rPr>
                <w:rFonts w:cs="Arial"/>
              </w:rPr>
              <w:t>Percentage Allocation in Handover Amount</w:t>
            </w:r>
          </w:p>
        </w:tc>
        <w:tc>
          <w:tcPr>
            <w:tcW w:w="2310" w:type="dxa"/>
            <w:gridSpan w:val="2"/>
            <w:shd w:val="clear" w:color="auto" w:fill="auto"/>
          </w:tcPr>
          <w:p w14:paraId="633752D4"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Input</w:t>
            </w:r>
          </w:p>
        </w:tc>
        <w:tc>
          <w:tcPr>
            <w:tcW w:w="2311" w:type="dxa"/>
            <w:shd w:val="clear" w:color="auto" w:fill="auto"/>
          </w:tcPr>
          <w:p w14:paraId="5C718C38"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No</w:t>
            </w:r>
          </w:p>
        </w:tc>
        <w:tc>
          <w:tcPr>
            <w:tcW w:w="3270" w:type="dxa"/>
            <w:shd w:val="clear" w:color="auto" w:fill="auto"/>
          </w:tcPr>
          <w:p w14:paraId="0B1D2E3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Default to value “0”.</w:t>
            </w:r>
          </w:p>
          <w:p w14:paraId="7981CC36"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03843F96"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Format is integer – no decimals.</w:t>
            </w:r>
          </w:p>
          <w:p w14:paraId="03881CA9"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7C03798"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The value cannot be &lt; 0 (zero) or &gt; 100 (hundred).</w:t>
            </w:r>
          </w:p>
          <w:p w14:paraId="44217E89"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54003013"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Total entries on percentage must sum to 100%</w:t>
            </w:r>
          </w:p>
          <w:p w14:paraId="26412EBB"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2DAA9001"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Either/OR one of the percentages can be captured</w:t>
            </w:r>
          </w:p>
          <w:p w14:paraId="03634890"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p>
          <w:p w14:paraId="12E379C2" w14:textId="77777777" w:rsidR="00B41136"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Display the relevant error message if the validation is not met as per section 3.3.6.</w:t>
            </w:r>
          </w:p>
        </w:tc>
      </w:tr>
      <w:tr w:rsidR="00B41136" w14:paraId="30E3E593" w14:textId="77777777" w:rsidTr="00F363E6">
        <w:tblPrEx>
          <w:jc w:val="left"/>
        </w:tblPrEx>
        <w:trPr>
          <w:gridAfter w:val="1"/>
          <w:wAfter w:w="65" w:type="dxa"/>
          <w:trHeight w:val="284"/>
        </w:trPr>
        <w:tc>
          <w:tcPr>
            <w:cnfStyle w:val="001000000000" w:firstRow="0" w:lastRow="0" w:firstColumn="1" w:lastColumn="0" w:oddVBand="0" w:evenVBand="0" w:oddHBand="0" w:evenHBand="0" w:firstRowFirstColumn="0" w:firstRowLastColumn="0" w:lastRowFirstColumn="0" w:lastRowLastColumn="0"/>
            <w:tcW w:w="1886" w:type="dxa"/>
          </w:tcPr>
          <w:p w14:paraId="383A77EF" w14:textId="77777777" w:rsidR="00B41136" w:rsidRDefault="00B41136" w:rsidP="00F363E6">
            <w:pPr>
              <w:ind w:left="0"/>
              <w:rPr>
                <w:rFonts w:cs="Arial"/>
              </w:rPr>
            </w:pPr>
            <w:r>
              <w:rPr>
                <w:rFonts w:cs="Arial"/>
              </w:rPr>
              <w:t>Grid</w:t>
            </w:r>
          </w:p>
        </w:tc>
        <w:tc>
          <w:tcPr>
            <w:tcW w:w="2310" w:type="dxa"/>
            <w:gridSpan w:val="2"/>
          </w:tcPr>
          <w:p w14:paraId="3617E584"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2311" w:type="dxa"/>
          </w:tcPr>
          <w:p w14:paraId="4DCCBCB0"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3270" w:type="dxa"/>
          </w:tcPr>
          <w:p w14:paraId="426F8D92"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Display information added into the grid</w:t>
            </w:r>
          </w:p>
          <w:p w14:paraId="4C96E784"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p>
          <w:p w14:paraId="543C85BF" w14:textId="77777777" w:rsidR="00B41136"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If no information the display the wording – “No information”</w:t>
            </w:r>
          </w:p>
        </w:tc>
      </w:tr>
      <w:tr w:rsidR="00B41136" w:rsidRPr="003B0416" w14:paraId="5A39D8BE" w14:textId="77777777" w:rsidTr="00F363E6">
        <w:trPr>
          <w:cnfStyle w:val="000000100000" w:firstRow="0" w:lastRow="0" w:firstColumn="0" w:lastColumn="0" w:oddVBand="0" w:evenVBand="0" w:oddHBand="1"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gridSpan w:val="2"/>
            <w:tcBorders>
              <w:right w:val="single" w:sz="4" w:space="0" w:color="FFFFFF" w:themeColor="background1"/>
            </w:tcBorders>
          </w:tcPr>
          <w:p w14:paraId="31EB158A" w14:textId="77777777" w:rsidR="00B41136" w:rsidRPr="003B0416" w:rsidRDefault="00B41136"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lastRenderedPageBreak/>
              <w:t>Button</w:t>
            </w:r>
          </w:p>
        </w:tc>
        <w:tc>
          <w:tcPr>
            <w:tcW w:w="7579" w:type="dxa"/>
            <w:gridSpan w:val="4"/>
            <w:tcBorders>
              <w:left w:val="single" w:sz="4" w:space="0" w:color="FFFFFF" w:themeColor="background1"/>
            </w:tcBorders>
          </w:tcPr>
          <w:p w14:paraId="22A62082" w14:textId="77777777" w:rsidR="00B41136" w:rsidRPr="003B0416" w:rsidRDefault="00B41136" w:rsidP="00F363E6">
            <w:pPr>
              <w:spacing w:before="60" w:line="240"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b/>
                <w:sz w:val="22"/>
                <w:szCs w:val="22"/>
              </w:rPr>
            </w:pPr>
            <w:r w:rsidRPr="003B0416">
              <w:rPr>
                <w:rFonts w:asciiTheme="minorHAnsi" w:hAnsiTheme="minorHAnsi" w:cs="Arial"/>
                <w:sz w:val="22"/>
                <w:szCs w:val="22"/>
              </w:rPr>
              <w:t>Description</w:t>
            </w:r>
          </w:p>
        </w:tc>
      </w:tr>
      <w:tr w:rsidR="00B41136" w:rsidRPr="00EA37F9" w14:paraId="37175CB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gridSpan w:val="2"/>
          </w:tcPr>
          <w:p w14:paraId="783CCFBB"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Add</w:t>
            </w:r>
          </w:p>
        </w:tc>
        <w:tc>
          <w:tcPr>
            <w:tcW w:w="7579" w:type="dxa"/>
            <w:gridSpan w:val="4"/>
          </w:tcPr>
          <w:p w14:paraId="4FFA298D"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Do the validations on the notice cost parameters &amp; attorney.</w:t>
            </w:r>
          </w:p>
          <w:p w14:paraId="4B18E05C"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Add the information as supplied in the notice cost parameters &amp; attorney to the grid.</w:t>
            </w:r>
          </w:p>
          <w:p w14:paraId="146416F8"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Each Additional Billing and Attorney will have their own grids</w:t>
            </w:r>
          </w:p>
          <w:p w14:paraId="5ED1F0FF" w14:textId="77777777" w:rsidR="00B41136" w:rsidRPr="001839E7"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The Number field in the grid starts at 1 for the 1</w:t>
            </w:r>
            <w:r w:rsidRPr="00C10F81">
              <w:rPr>
                <w:rFonts w:asciiTheme="minorHAnsi" w:hAnsiTheme="minorHAnsi" w:cs="Arial"/>
                <w:sz w:val="22"/>
                <w:szCs w:val="22"/>
                <w:vertAlign w:val="superscript"/>
              </w:rPr>
              <w:t>st</w:t>
            </w:r>
            <w:r>
              <w:rPr>
                <w:rFonts w:asciiTheme="minorHAnsi" w:hAnsiTheme="minorHAnsi" w:cs="Arial"/>
                <w:sz w:val="22"/>
                <w:szCs w:val="22"/>
              </w:rPr>
              <w:t xml:space="preserve"> item added and is incremented by 1 for every additional item added.</w:t>
            </w:r>
          </w:p>
        </w:tc>
      </w:tr>
      <w:tr w:rsidR="00B41136" w:rsidRPr="00EA37F9" w14:paraId="745E3268"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gridSpan w:val="2"/>
          </w:tcPr>
          <w:p w14:paraId="164D093D"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Remove (Dustbin)</w:t>
            </w:r>
          </w:p>
        </w:tc>
        <w:tc>
          <w:tcPr>
            <w:tcW w:w="7579" w:type="dxa"/>
            <w:gridSpan w:val="4"/>
          </w:tcPr>
          <w:p w14:paraId="24682F72"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Remove the relevant line item from the grid.</w:t>
            </w:r>
          </w:p>
          <w:p w14:paraId="4BF0EA6D"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If there were multiple items in the grid repopulate and re-sequence the grid.</w:t>
            </w:r>
          </w:p>
        </w:tc>
      </w:tr>
      <w:tr w:rsidR="00B41136" w:rsidRPr="00EA37F9" w14:paraId="470F758F"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gridSpan w:val="2"/>
          </w:tcPr>
          <w:p w14:paraId="5CC0C5AD"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Submit</w:t>
            </w:r>
          </w:p>
        </w:tc>
        <w:tc>
          <w:tcPr>
            <w:tcW w:w="7579" w:type="dxa"/>
            <w:gridSpan w:val="4"/>
          </w:tcPr>
          <w:p w14:paraId="6A6C6E76"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Run the required validations.</w:t>
            </w:r>
          </w:p>
          <w:p w14:paraId="5CD6A54B"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Display error messages where required.</w:t>
            </w:r>
          </w:p>
          <w:p w14:paraId="319014D3"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Save all captured values.</w:t>
            </w:r>
          </w:p>
          <w:p w14:paraId="7F7BAFAD"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r w:rsidR="00B41136" w:rsidRPr="00EA37F9" w14:paraId="03F79CDC"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gridSpan w:val="2"/>
          </w:tcPr>
          <w:p w14:paraId="371DD693"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Cancel</w:t>
            </w:r>
          </w:p>
        </w:tc>
        <w:tc>
          <w:tcPr>
            <w:tcW w:w="7579" w:type="dxa"/>
            <w:gridSpan w:val="4"/>
          </w:tcPr>
          <w:p w14:paraId="0EBDA743"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Do not save any values changed on the page.</w:t>
            </w:r>
          </w:p>
          <w:p w14:paraId="1CC6715C"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Navigate back to the landing page.</w:t>
            </w:r>
          </w:p>
        </w:tc>
      </w:tr>
    </w:tbl>
    <w:p w14:paraId="4D494D82" w14:textId="77777777" w:rsidR="00B41136" w:rsidRDefault="00B41136" w:rsidP="00B41136">
      <w:pPr>
        <w:ind w:left="0"/>
        <w:rPr>
          <w:rFonts w:asciiTheme="minorHAnsi" w:hAnsiTheme="minorHAnsi"/>
          <w:iCs/>
          <w:sz w:val="22"/>
          <w:szCs w:val="22"/>
        </w:rPr>
      </w:pPr>
    </w:p>
    <w:p w14:paraId="102F46CD" w14:textId="4FB2EA62" w:rsidR="00B41136" w:rsidRDefault="00B41136" w:rsidP="00B41136">
      <w:pPr>
        <w:pStyle w:val="Heading3"/>
      </w:pPr>
      <w:bookmarkStart w:id="23" w:name="_Toc206593268"/>
      <w:r>
        <w:t>4.1.8</w:t>
      </w:r>
      <w:r>
        <w:tab/>
      </w:r>
      <w:r w:rsidRPr="00E074BA">
        <w:t xml:space="preserve">Proposed </w:t>
      </w:r>
      <w:r>
        <w:t>Grid</w:t>
      </w:r>
      <w:r w:rsidRPr="00E074BA">
        <w:t xml:space="preserve"> Layout</w:t>
      </w:r>
      <w:r>
        <w:t xml:space="preserve"> – Section 129 Notice Configuration - Additional Billing</w:t>
      </w:r>
      <w:bookmarkEnd w:id="23"/>
    </w:p>
    <w:p w14:paraId="00BBE065" w14:textId="77777777" w:rsidR="00B41136" w:rsidRDefault="00B41136" w:rsidP="00B41136">
      <w:pPr>
        <w:pStyle w:val="ListParagraph"/>
        <w:numPr>
          <w:ilvl w:val="0"/>
          <w:numId w:val="4"/>
        </w:numPr>
      </w:pPr>
      <w:r>
        <w:t>The grid will be displayed below the Additional Billing label after information.</w:t>
      </w:r>
    </w:p>
    <w:p w14:paraId="429C45D4" w14:textId="77777777" w:rsidR="00B41136" w:rsidRDefault="00B41136" w:rsidP="00B41136">
      <w:pPr>
        <w:pStyle w:val="ListParagraph"/>
        <w:numPr>
          <w:ilvl w:val="0"/>
          <w:numId w:val="4"/>
        </w:numPr>
      </w:pPr>
      <w:r>
        <w:t>The display sequence must be:</w:t>
      </w:r>
    </w:p>
    <w:p w14:paraId="002FA645" w14:textId="77777777" w:rsidR="00B41136" w:rsidRDefault="00B41136" w:rsidP="00B41136">
      <w:pPr>
        <w:pStyle w:val="ListParagraph"/>
        <w:numPr>
          <w:ilvl w:val="1"/>
          <w:numId w:val="4"/>
        </w:numPr>
      </w:pPr>
      <w:r>
        <w:t>Primary – Internal record-ID in ascending order</w:t>
      </w:r>
    </w:p>
    <w:p w14:paraId="3F0A5240" w14:textId="77777777" w:rsidR="00B41136" w:rsidRDefault="00B41136" w:rsidP="00B41136"/>
    <w:tbl>
      <w:tblPr>
        <w:tblStyle w:val="GridTable4-Accent11"/>
        <w:tblW w:w="9777" w:type="dxa"/>
        <w:jc w:val="center"/>
        <w:tblLook w:val="04A0" w:firstRow="1" w:lastRow="0" w:firstColumn="1" w:lastColumn="0" w:noHBand="0" w:noVBand="1"/>
      </w:tblPr>
      <w:tblGrid>
        <w:gridCol w:w="1886"/>
        <w:gridCol w:w="1937"/>
        <w:gridCol w:w="1275"/>
        <w:gridCol w:w="4679"/>
      </w:tblGrid>
      <w:tr w:rsidR="00B41136" w:rsidRPr="003B0416" w14:paraId="041E347B"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86" w:type="dxa"/>
            <w:tcBorders>
              <w:right w:val="single" w:sz="4" w:space="0" w:color="FFFFFF" w:themeColor="background1"/>
            </w:tcBorders>
          </w:tcPr>
          <w:p w14:paraId="0A022909" w14:textId="77777777" w:rsidR="00B41136" w:rsidRPr="00DE6009" w:rsidRDefault="00B41136"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37" w:type="dxa"/>
            <w:tcBorders>
              <w:left w:val="single" w:sz="4" w:space="0" w:color="FFFFFF" w:themeColor="background1"/>
              <w:right w:val="single" w:sz="4" w:space="0" w:color="FFFFFF" w:themeColor="background1"/>
            </w:tcBorders>
          </w:tcPr>
          <w:p w14:paraId="0FED0096"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123C2475"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284F4531"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B41136" w14:paraId="624B9162"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15D017B2" w14:textId="77777777" w:rsidR="00B41136" w:rsidRPr="007B7CEF" w:rsidRDefault="00B41136" w:rsidP="00F363E6">
            <w:pPr>
              <w:ind w:left="0"/>
              <w:rPr>
                <w:rFonts w:cs="Arial"/>
              </w:rPr>
            </w:pPr>
            <w:r>
              <w:rPr>
                <w:rFonts w:cs="Arial"/>
              </w:rPr>
              <w:t>Nr</w:t>
            </w:r>
          </w:p>
        </w:tc>
        <w:tc>
          <w:tcPr>
            <w:tcW w:w="1937" w:type="dxa"/>
            <w:shd w:val="clear" w:color="auto" w:fill="auto"/>
          </w:tcPr>
          <w:p w14:paraId="6B29C64D"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3CA9727B"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B99B1EC" w14:textId="77777777" w:rsidR="00B41136" w:rsidRPr="0056794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567945">
              <w:rPr>
                <w:rFonts w:cs="Arial"/>
              </w:rPr>
              <w:t>Display in ascending order</w:t>
            </w:r>
          </w:p>
        </w:tc>
      </w:tr>
      <w:tr w:rsidR="00B41136" w14:paraId="1DDA5619"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081556F7" w14:textId="77777777" w:rsidR="00B41136" w:rsidRDefault="00B41136" w:rsidP="00F363E6">
            <w:pPr>
              <w:ind w:left="0"/>
              <w:rPr>
                <w:rFonts w:cs="Arial"/>
              </w:rPr>
            </w:pPr>
            <w:r>
              <w:rPr>
                <w:rFonts w:cs="Arial"/>
              </w:rPr>
              <w:t>Additional Billing Type</w:t>
            </w:r>
          </w:p>
        </w:tc>
        <w:tc>
          <w:tcPr>
            <w:tcW w:w="1937" w:type="dxa"/>
          </w:tcPr>
          <w:p w14:paraId="35B5E699"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1E5C3D26"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53A28BCF" w14:textId="77777777" w:rsidR="00B41136" w:rsidRPr="00567945"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567945">
              <w:rPr>
                <w:rFonts w:cs="Arial"/>
              </w:rPr>
              <w:t>The add-bill-type for the admin fees if any.</w:t>
            </w:r>
          </w:p>
        </w:tc>
      </w:tr>
      <w:tr w:rsidR="00B41136" w14:paraId="5808A82E"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5C25C503" w14:textId="77777777" w:rsidR="00B41136" w:rsidRDefault="00B41136" w:rsidP="00F363E6">
            <w:pPr>
              <w:ind w:left="0"/>
              <w:rPr>
                <w:rFonts w:cs="Arial"/>
              </w:rPr>
            </w:pPr>
            <w:r>
              <w:rPr>
                <w:rFonts w:cs="Arial"/>
              </w:rPr>
              <w:t>Total Fees</w:t>
            </w:r>
          </w:p>
        </w:tc>
        <w:tc>
          <w:tcPr>
            <w:tcW w:w="1937" w:type="dxa"/>
            <w:shd w:val="clear" w:color="auto" w:fill="auto"/>
          </w:tcPr>
          <w:p w14:paraId="3003EC51"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218DAC4E"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5317EDBF" w14:textId="77777777" w:rsidR="00B41136" w:rsidRPr="0056794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567945">
              <w:rPr>
                <w:rFonts w:cs="Arial"/>
              </w:rPr>
              <w:t>The fee amount.</w:t>
            </w:r>
          </w:p>
        </w:tc>
      </w:tr>
      <w:tr w:rsidR="00B41136" w14:paraId="4A5A5D2A"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5F28C6D9" w14:textId="77777777" w:rsidR="00B41136" w:rsidRDefault="00B41136" w:rsidP="00F363E6">
            <w:pPr>
              <w:ind w:left="0"/>
              <w:rPr>
                <w:rFonts w:cs="Arial"/>
              </w:rPr>
            </w:pPr>
            <w:r>
              <w:rPr>
                <w:rFonts w:asciiTheme="minorHAnsi" w:hAnsiTheme="minorHAnsi" w:cs="Arial"/>
                <w:sz w:val="22"/>
                <w:szCs w:val="22"/>
              </w:rPr>
              <w:t>Remove (Dustbin)</w:t>
            </w:r>
          </w:p>
        </w:tc>
        <w:tc>
          <w:tcPr>
            <w:tcW w:w="1937" w:type="dxa"/>
          </w:tcPr>
          <w:p w14:paraId="3A616061"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1275" w:type="dxa"/>
          </w:tcPr>
          <w:p w14:paraId="44BB3225"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4679" w:type="dxa"/>
          </w:tcPr>
          <w:p w14:paraId="5C7F852A" w14:textId="77777777" w:rsidR="00B41136" w:rsidRDefault="00B41136" w:rsidP="00F363E6">
            <w:pPr>
              <w:ind w:left="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Remove the relevant line item from the grid.</w:t>
            </w:r>
          </w:p>
          <w:p w14:paraId="2324804A" w14:textId="77777777" w:rsidR="00B41136" w:rsidRPr="00567945"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567945">
              <w:rPr>
                <w:rFonts w:asciiTheme="minorHAnsi" w:hAnsiTheme="minorHAnsi" w:cs="Arial"/>
                <w:sz w:val="22"/>
                <w:szCs w:val="22"/>
              </w:rPr>
              <w:t>If there were multiple items in the grid repopulate and re-sequence the grid.</w:t>
            </w:r>
          </w:p>
        </w:tc>
      </w:tr>
    </w:tbl>
    <w:p w14:paraId="07B4FCA3" w14:textId="77777777" w:rsidR="00B41136" w:rsidRDefault="00B41136" w:rsidP="00B41136">
      <w:pPr>
        <w:spacing w:after="160"/>
        <w:ind w:left="0"/>
        <w:jc w:val="left"/>
      </w:pPr>
    </w:p>
    <w:tbl>
      <w:tblPr>
        <w:tblStyle w:val="GridTable4-Accent11"/>
        <w:tblW w:w="9842" w:type="dxa"/>
        <w:jc w:val="center"/>
        <w:tblLook w:val="04A0" w:firstRow="1" w:lastRow="0" w:firstColumn="1" w:lastColumn="0" w:noHBand="0" w:noVBand="1"/>
      </w:tblPr>
      <w:tblGrid>
        <w:gridCol w:w="2263"/>
        <w:gridCol w:w="7579"/>
      </w:tblGrid>
      <w:tr w:rsidR="00B41136" w:rsidRPr="003B0416" w14:paraId="4129316D"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454CADAA" w14:textId="77777777" w:rsidR="00B41136" w:rsidRPr="003B0416" w:rsidRDefault="00B41136"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579" w:type="dxa"/>
            <w:tcBorders>
              <w:left w:val="single" w:sz="4" w:space="0" w:color="FFFFFF" w:themeColor="background1"/>
            </w:tcBorders>
          </w:tcPr>
          <w:p w14:paraId="29AF324B" w14:textId="77777777" w:rsidR="00B41136" w:rsidRPr="003B0416" w:rsidRDefault="00B41136"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B41136" w:rsidRPr="00EA37F9" w14:paraId="52A936A7"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459F5B1"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Add</w:t>
            </w:r>
          </w:p>
        </w:tc>
        <w:tc>
          <w:tcPr>
            <w:tcW w:w="7579" w:type="dxa"/>
          </w:tcPr>
          <w:p w14:paraId="6A3371FF" w14:textId="77777777" w:rsidR="00B41136" w:rsidRPr="001839E7"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Add entered information into the grid</w:t>
            </w:r>
          </w:p>
        </w:tc>
      </w:tr>
    </w:tbl>
    <w:p w14:paraId="40A2778A" w14:textId="77777777" w:rsidR="00B41136" w:rsidRDefault="00B41136" w:rsidP="00B41136">
      <w:pPr>
        <w:ind w:left="0"/>
        <w:rPr>
          <w:rFonts w:asciiTheme="minorHAnsi" w:hAnsiTheme="minorHAnsi"/>
          <w:iCs/>
          <w:sz w:val="22"/>
          <w:szCs w:val="22"/>
        </w:rPr>
      </w:pPr>
    </w:p>
    <w:p w14:paraId="33D0BEED" w14:textId="77777777" w:rsidR="00B41136" w:rsidRDefault="00B41136" w:rsidP="00B41136">
      <w:pPr>
        <w:ind w:left="0"/>
        <w:rPr>
          <w:rFonts w:asciiTheme="minorHAnsi" w:hAnsiTheme="minorHAnsi"/>
          <w:iCs/>
          <w:sz w:val="22"/>
          <w:szCs w:val="22"/>
        </w:rPr>
      </w:pPr>
    </w:p>
    <w:p w14:paraId="6A39631C" w14:textId="53C660DC" w:rsidR="00B41136" w:rsidRDefault="00B41136" w:rsidP="00B41136">
      <w:pPr>
        <w:pStyle w:val="Heading3"/>
      </w:pPr>
      <w:bookmarkStart w:id="24" w:name="_Toc206593269"/>
      <w:r>
        <w:lastRenderedPageBreak/>
        <w:t>4.1.9</w:t>
      </w:r>
      <w:r>
        <w:tab/>
      </w:r>
      <w:r w:rsidRPr="00E074BA">
        <w:t xml:space="preserve">Proposed </w:t>
      </w:r>
      <w:r>
        <w:t>Grid</w:t>
      </w:r>
      <w:r w:rsidRPr="00E074BA">
        <w:t xml:space="preserve"> Layout</w:t>
      </w:r>
      <w:r>
        <w:t xml:space="preserve"> – Section 129 Notice Configuration - Attorney</w:t>
      </w:r>
      <w:bookmarkEnd w:id="24"/>
    </w:p>
    <w:p w14:paraId="369C2148" w14:textId="77777777" w:rsidR="00B41136" w:rsidRDefault="00B41136" w:rsidP="00B41136">
      <w:pPr>
        <w:pStyle w:val="ListParagraph"/>
        <w:numPr>
          <w:ilvl w:val="0"/>
          <w:numId w:val="4"/>
        </w:numPr>
      </w:pPr>
      <w:r>
        <w:t>The grid will be displayed below the Rotation Attorney’s label after information.</w:t>
      </w:r>
    </w:p>
    <w:p w14:paraId="1EB5A784" w14:textId="77777777" w:rsidR="00B41136" w:rsidRDefault="00B41136" w:rsidP="00B41136">
      <w:pPr>
        <w:pStyle w:val="ListParagraph"/>
        <w:numPr>
          <w:ilvl w:val="0"/>
          <w:numId w:val="4"/>
        </w:numPr>
      </w:pPr>
      <w:r>
        <w:t>The display sequence must be:</w:t>
      </w:r>
    </w:p>
    <w:p w14:paraId="39E83D0F" w14:textId="77777777" w:rsidR="00B41136" w:rsidRDefault="00B41136" w:rsidP="00B41136">
      <w:pPr>
        <w:pStyle w:val="ListParagraph"/>
        <w:numPr>
          <w:ilvl w:val="1"/>
          <w:numId w:val="4"/>
        </w:numPr>
      </w:pPr>
      <w:r>
        <w:t>Primary – Internal record-ID in ascending order</w:t>
      </w:r>
    </w:p>
    <w:p w14:paraId="1D7B3494" w14:textId="77777777" w:rsidR="00B41136" w:rsidRDefault="00B41136" w:rsidP="00B41136"/>
    <w:tbl>
      <w:tblPr>
        <w:tblStyle w:val="GridTable4-Accent11"/>
        <w:tblW w:w="9777" w:type="dxa"/>
        <w:jc w:val="center"/>
        <w:tblLook w:val="04A0" w:firstRow="1" w:lastRow="0" w:firstColumn="1" w:lastColumn="0" w:noHBand="0" w:noVBand="1"/>
      </w:tblPr>
      <w:tblGrid>
        <w:gridCol w:w="1886"/>
        <w:gridCol w:w="1937"/>
        <w:gridCol w:w="1275"/>
        <w:gridCol w:w="4679"/>
      </w:tblGrid>
      <w:tr w:rsidR="00B41136" w:rsidRPr="003B0416" w14:paraId="4458D7A2" w14:textId="77777777" w:rsidTr="00F363E6">
        <w:trPr>
          <w:cnfStyle w:val="100000000000" w:firstRow="1" w:lastRow="0" w:firstColumn="0" w:lastColumn="0" w:oddVBand="0" w:evenVBand="0" w:oddHBand="0" w:evenHBand="0" w:firstRowFirstColumn="0" w:firstRowLastColumn="0" w:lastRowFirstColumn="0" w:lastRowLastColumn="0"/>
          <w:cantSplit/>
          <w:trHeight w:val="284"/>
          <w:tblHeader/>
          <w:jc w:val="center"/>
        </w:trPr>
        <w:tc>
          <w:tcPr>
            <w:cnfStyle w:val="001000000000" w:firstRow="0" w:lastRow="0" w:firstColumn="1" w:lastColumn="0" w:oddVBand="0" w:evenVBand="0" w:oddHBand="0" w:evenHBand="0" w:firstRowFirstColumn="0" w:firstRowLastColumn="0" w:lastRowFirstColumn="0" w:lastRowLastColumn="0"/>
            <w:tcW w:w="1886" w:type="dxa"/>
            <w:tcBorders>
              <w:right w:val="single" w:sz="4" w:space="0" w:color="FFFFFF" w:themeColor="background1"/>
            </w:tcBorders>
          </w:tcPr>
          <w:p w14:paraId="1A9CDA39" w14:textId="77777777" w:rsidR="00B41136" w:rsidRPr="00DE6009" w:rsidRDefault="00B41136" w:rsidP="00F363E6">
            <w:pPr>
              <w:spacing w:before="60"/>
              <w:ind w:left="0"/>
              <w:jc w:val="center"/>
              <w:rPr>
                <w:rFonts w:cs="Arial"/>
              </w:rPr>
            </w:pPr>
            <w:r>
              <w:rPr>
                <w:rFonts w:cs="Arial"/>
              </w:rPr>
              <w:t>Field</w:t>
            </w:r>
            <w:r w:rsidRPr="003B0416">
              <w:rPr>
                <w:rFonts w:cs="Arial"/>
              </w:rPr>
              <w:t xml:space="preserve"> </w:t>
            </w:r>
            <w:r w:rsidRPr="00BA2E9A">
              <w:rPr>
                <w:rFonts w:cs="Arial"/>
              </w:rPr>
              <w:t>Name</w:t>
            </w:r>
          </w:p>
        </w:tc>
        <w:tc>
          <w:tcPr>
            <w:tcW w:w="1937" w:type="dxa"/>
            <w:tcBorders>
              <w:left w:val="single" w:sz="4" w:space="0" w:color="FFFFFF" w:themeColor="background1"/>
              <w:right w:val="single" w:sz="4" w:space="0" w:color="FFFFFF" w:themeColor="background1"/>
            </w:tcBorders>
          </w:tcPr>
          <w:p w14:paraId="0E6C88FD"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Dropdown / Input / Display</w:t>
            </w:r>
          </w:p>
        </w:tc>
        <w:tc>
          <w:tcPr>
            <w:tcW w:w="1275" w:type="dxa"/>
            <w:tcBorders>
              <w:left w:val="single" w:sz="4" w:space="0" w:color="FFFFFF" w:themeColor="background1"/>
              <w:right w:val="single" w:sz="4" w:space="0" w:color="FFFFFF" w:themeColor="background1"/>
            </w:tcBorders>
          </w:tcPr>
          <w:p w14:paraId="74D001F0"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Mandatory</w:t>
            </w:r>
          </w:p>
        </w:tc>
        <w:tc>
          <w:tcPr>
            <w:tcW w:w="4679" w:type="dxa"/>
            <w:tcBorders>
              <w:left w:val="single" w:sz="4" w:space="0" w:color="FFFFFF" w:themeColor="background1"/>
            </w:tcBorders>
          </w:tcPr>
          <w:p w14:paraId="6AE73E95" w14:textId="77777777" w:rsidR="00B41136" w:rsidRPr="003B0416" w:rsidRDefault="00B41136" w:rsidP="00F363E6">
            <w:pPr>
              <w:spacing w:before="60"/>
              <w:ind w:left="0"/>
              <w:jc w:val="center"/>
              <w:cnfStyle w:val="100000000000" w:firstRow="1" w:lastRow="0" w:firstColumn="0" w:lastColumn="0" w:oddVBand="0" w:evenVBand="0" w:oddHBand="0" w:evenHBand="0" w:firstRowFirstColumn="0" w:firstRowLastColumn="0" w:lastRowFirstColumn="0" w:lastRowLastColumn="0"/>
              <w:rPr>
                <w:rFonts w:cs="Arial"/>
                <w:b w:val="0"/>
              </w:rPr>
            </w:pPr>
            <w:r w:rsidRPr="003B0416">
              <w:rPr>
                <w:rFonts w:cs="Arial"/>
              </w:rPr>
              <w:t>Notes</w:t>
            </w:r>
          </w:p>
        </w:tc>
      </w:tr>
      <w:tr w:rsidR="00B41136" w14:paraId="36F9F06F"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1F554549" w14:textId="77777777" w:rsidR="00B41136" w:rsidRPr="007B7CEF" w:rsidRDefault="00B41136" w:rsidP="00F363E6">
            <w:pPr>
              <w:ind w:left="0"/>
              <w:rPr>
                <w:rFonts w:cs="Arial"/>
              </w:rPr>
            </w:pPr>
            <w:r>
              <w:rPr>
                <w:rFonts w:cs="Arial"/>
              </w:rPr>
              <w:t>Nr</w:t>
            </w:r>
          </w:p>
        </w:tc>
        <w:tc>
          <w:tcPr>
            <w:tcW w:w="1937" w:type="dxa"/>
            <w:shd w:val="clear" w:color="auto" w:fill="auto"/>
          </w:tcPr>
          <w:p w14:paraId="254FB66C"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7E1609D9" w14:textId="77777777" w:rsidR="00B41136" w:rsidRPr="007B7CEF"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2E84C803" w14:textId="77777777" w:rsidR="00B41136" w:rsidRPr="0056794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567945">
              <w:rPr>
                <w:rFonts w:cs="Arial"/>
              </w:rPr>
              <w:t>Display in ascending order</w:t>
            </w:r>
          </w:p>
        </w:tc>
      </w:tr>
      <w:tr w:rsidR="00B41136" w14:paraId="426ECF07"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2D89A7E5" w14:textId="77777777" w:rsidR="00B41136" w:rsidRDefault="00B41136" w:rsidP="00F363E6">
            <w:pPr>
              <w:ind w:left="0"/>
              <w:rPr>
                <w:rFonts w:cs="Arial"/>
              </w:rPr>
            </w:pPr>
            <w:r>
              <w:rPr>
                <w:rFonts w:cs="Arial"/>
              </w:rPr>
              <w:t>Attorney</w:t>
            </w:r>
          </w:p>
        </w:tc>
        <w:tc>
          <w:tcPr>
            <w:tcW w:w="1937" w:type="dxa"/>
          </w:tcPr>
          <w:p w14:paraId="14FAC04E"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72B02814"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6AFE8CDC" w14:textId="77777777" w:rsidR="00B41136" w:rsidRPr="00567945"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sidRPr="00567945">
              <w:rPr>
                <w:rFonts w:cs="Arial"/>
              </w:rPr>
              <w:t xml:space="preserve">The </w:t>
            </w:r>
            <w:r>
              <w:rPr>
                <w:rFonts w:cs="Arial"/>
              </w:rPr>
              <w:t>Attorney name</w:t>
            </w:r>
            <w:r w:rsidRPr="00567945">
              <w:rPr>
                <w:rFonts w:cs="Arial"/>
              </w:rPr>
              <w:t>.</w:t>
            </w:r>
          </w:p>
        </w:tc>
      </w:tr>
      <w:tr w:rsidR="00B41136" w14:paraId="5AF4E85C"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30092A2B" w14:textId="77777777" w:rsidR="00B41136" w:rsidRDefault="00B41136" w:rsidP="00F363E6">
            <w:pPr>
              <w:ind w:left="0"/>
              <w:rPr>
                <w:rFonts w:cs="Arial"/>
              </w:rPr>
            </w:pPr>
            <w:r>
              <w:rPr>
                <w:rFonts w:cs="Arial"/>
              </w:rPr>
              <w:t>Percentage Allocation in Debtor Count</w:t>
            </w:r>
          </w:p>
        </w:tc>
        <w:tc>
          <w:tcPr>
            <w:tcW w:w="1937" w:type="dxa"/>
            <w:shd w:val="clear" w:color="auto" w:fill="auto"/>
          </w:tcPr>
          <w:p w14:paraId="6AA3794D"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Display</w:t>
            </w:r>
          </w:p>
        </w:tc>
        <w:tc>
          <w:tcPr>
            <w:tcW w:w="1275" w:type="dxa"/>
            <w:shd w:val="clear" w:color="auto" w:fill="auto"/>
          </w:tcPr>
          <w:p w14:paraId="1C717C55"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N/A</w:t>
            </w:r>
          </w:p>
        </w:tc>
        <w:tc>
          <w:tcPr>
            <w:tcW w:w="4679" w:type="dxa"/>
            <w:shd w:val="clear" w:color="auto" w:fill="auto"/>
          </w:tcPr>
          <w:p w14:paraId="48BB77EF" w14:textId="77777777" w:rsidR="00B41136" w:rsidRPr="0056794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Pr>
                <w:rFonts w:cs="Arial"/>
              </w:rPr>
              <w:t>Percentage added (Total must sum to 100%)</w:t>
            </w:r>
          </w:p>
        </w:tc>
      </w:tr>
      <w:tr w:rsidR="00B41136" w14:paraId="5E62A03B" w14:textId="77777777" w:rsidTr="00F363E6">
        <w:tblPrEx>
          <w:jc w:val="left"/>
        </w:tblPrEx>
        <w:trPr>
          <w:trHeight w:val="284"/>
        </w:trPr>
        <w:tc>
          <w:tcPr>
            <w:cnfStyle w:val="001000000000" w:firstRow="0" w:lastRow="0" w:firstColumn="1" w:lastColumn="0" w:oddVBand="0" w:evenVBand="0" w:oddHBand="0" w:evenHBand="0" w:firstRowFirstColumn="0" w:firstRowLastColumn="0" w:lastRowFirstColumn="0" w:lastRowLastColumn="0"/>
            <w:tcW w:w="1886" w:type="dxa"/>
          </w:tcPr>
          <w:p w14:paraId="0082F7C7" w14:textId="77777777" w:rsidR="00B41136" w:rsidRDefault="00B41136" w:rsidP="00F363E6">
            <w:pPr>
              <w:ind w:left="0"/>
              <w:rPr>
                <w:rFonts w:cs="Arial"/>
              </w:rPr>
            </w:pPr>
            <w:r>
              <w:rPr>
                <w:rFonts w:cs="Arial"/>
              </w:rPr>
              <w:t>Percentage Allocation in Handover Amount</w:t>
            </w:r>
          </w:p>
        </w:tc>
        <w:tc>
          <w:tcPr>
            <w:tcW w:w="1937" w:type="dxa"/>
          </w:tcPr>
          <w:p w14:paraId="3B68456A"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Display</w:t>
            </w:r>
          </w:p>
        </w:tc>
        <w:tc>
          <w:tcPr>
            <w:tcW w:w="1275" w:type="dxa"/>
          </w:tcPr>
          <w:p w14:paraId="2A3BCF39" w14:textId="77777777" w:rsidR="00B41136" w:rsidRDefault="00B41136" w:rsidP="00F363E6">
            <w:pPr>
              <w:ind w:left="0"/>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N/A</w:t>
            </w:r>
          </w:p>
        </w:tc>
        <w:tc>
          <w:tcPr>
            <w:tcW w:w="4679" w:type="dxa"/>
          </w:tcPr>
          <w:p w14:paraId="5389893C" w14:textId="77777777" w:rsidR="00B41136" w:rsidRPr="00567945" w:rsidRDefault="00B41136" w:rsidP="00F363E6">
            <w:pPr>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Percentage added (Total must sum to 100%)</w:t>
            </w:r>
          </w:p>
        </w:tc>
      </w:tr>
      <w:tr w:rsidR="00B41136" w14:paraId="5B4BCB93" w14:textId="77777777" w:rsidTr="00F363E6">
        <w:tblPrEx>
          <w:jc w:val="left"/>
        </w:tblPrEx>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886" w:type="dxa"/>
            <w:shd w:val="clear" w:color="auto" w:fill="auto"/>
          </w:tcPr>
          <w:p w14:paraId="08A9E4AF" w14:textId="77777777" w:rsidR="00B41136" w:rsidRDefault="00B41136" w:rsidP="00F363E6">
            <w:pPr>
              <w:ind w:left="0"/>
              <w:rPr>
                <w:rFonts w:cs="Arial"/>
              </w:rPr>
            </w:pPr>
            <w:r>
              <w:rPr>
                <w:rFonts w:asciiTheme="minorHAnsi" w:hAnsiTheme="minorHAnsi" w:cs="Arial"/>
                <w:sz w:val="22"/>
                <w:szCs w:val="22"/>
              </w:rPr>
              <w:t>Remove (Dustbin)</w:t>
            </w:r>
          </w:p>
        </w:tc>
        <w:tc>
          <w:tcPr>
            <w:tcW w:w="1937" w:type="dxa"/>
            <w:shd w:val="clear" w:color="auto" w:fill="auto"/>
          </w:tcPr>
          <w:p w14:paraId="78B6BA9A"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p>
        </w:tc>
        <w:tc>
          <w:tcPr>
            <w:tcW w:w="1275" w:type="dxa"/>
            <w:shd w:val="clear" w:color="auto" w:fill="auto"/>
          </w:tcPr>
          <w:p w14:paraId="1521AC85" w14:textId="77777777" w:rsidR="00B41136" w:rsidRDefault="00B41136" w:rsidP="00F363E6">
            <w:pPr>
              <w:ind w:left="0"/>
              <w:jc w:val="center"/>
              <w:cnfStyle w:val="000000100000" w:firstRow="0" w:lastRow="0" w:firstColumn="0" w:lastColumn="0" w:oddVBand="0" w:evenVBand="0" w:oddHBand="1" w:evenHBand="0" w:firstRowFirstColumn="0" w:firstRowLastColumn="0" w:lastRowFirstColumn="0" w:lastRowLastColumn="0"/>
              <w:rPr>
                <w:rFonts w:cs="Arial"/>
              </w:rPr>
            </w:pPr>
          </w:p>
        </w:tc>
        <w:tc>
          <w:tcPr>
            <w:tcW w:w="4679" w:type="dxa"/>
            <w:shd w:val="clear" w:color="auto" w:fill="auto"/>
          </w:tcPr>
          <w:p w14:paraId="47E4267C" w14:textId="77777777" w:rsidR="00B41136"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Remove the relevant line item from the grid.</w:t>
            </w:r>
          </w:p>
          <w:p w14:paraId="16A5376B" w14:textId="77777777" w:rsidR="00B41136" w:rsidRPr="00567945" w:rsidRDefault="00B41136" w:rsidP="00F363E6">
            <w:pPr>
              <w:ind w:left="0"/>
              <w:cnfStyle w:val="000000100000" w:firstRow="0" w:lastRow="0" w:firstColumn="0" w:lastColumn="0" w:oddVBand="0" w:evenVBand="0" w:oddHBand="1" w:evenHBand="0" w:firstRowFirstColumn="0" w:firstRowLastColumn="0" w:lastRowFirstColumn="0" w:lastRowLastColumn="0"/>
              <w:rPr>
                <w:rFonts w:cs="Arial"/>
              </w:rPr>
            </w:pPr>
            <w:r w:rsidRPr="00567945">
              <w:rPr>
                <w:rFonts w:asciiTheme="minorHAnsi" w:hAnsiTheme="minorHAnsi" w:cs="Arial"/>
                <w:sz w:val="22"/>
                <w:szCs w:val="22"/>
              </w:rPr>
              <w:t>If there were multiple items in the grid repopulate and re-sequence the grid.</w:t>
            </w:r>
          </w:p>
        </w:tc>
      </w:tr>
    </w:tbl>
    <w:p w14:paraId="05CDC017" w14:textId="77777777" w:rsidR="00B41136" w:rsidRDefault="00B41136" w:rsidP="00B41136">
      <w:pPr>
        <w:spacing w:after="160"/>
        <w:ind w:left="0"/>
        <w:jc w:val="left"/>
      </w:pPr>
    </w:p>
    <w:tbl>
      <w:tblPr>
        <w:tblStyle w:val="GridTable4-Accent11"/>
        <w:tblW w:w="9842" w:type="dxa"/>
        <w:jc w:val="center"/>
        <w:tblLook w:val="04A0" w:firstRow="1" w:lastRow="0" w:firstColumn="1" w:lastColumn="0" w:noHBand="0" w:noVBand="1"/>
      </w:tblPr>
      <w:tblGrid>
        <w:gridCol w:w="2263"/>
        <w:gridCol w:w="7579"/>
      </w:tblGrid>
      <w:tr w:rsidR="00B41136" w:rsidRPr="003B0416" w14:paraId="0D2CF2FD"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414EE53B" w14:textId="77777777" w:rsidR="00B41136" w:rsidRPr="003B0416" w:rsidRDefault="00B41136" w:rsidP="00F363E6">
            <w:pPr>
              <w:spacing w:before="60" w:line="240" w:lineRule="auto"/>
              <w:jc w:val="left"/>
              <w:rPr>
                <w:rFonts w:asciiTheme="minorHAnsi" w:hAnsiTheme="minorHAnsi" w:cs="Arial"/>
                <w:b w:val="0"/>
                <w:sz w:val="22"/>
                <w:szCs w:val="22"/>
              </w:rPr>
            </w:pPr>
            <w:r w:rsidRPr="003B0416">
              <w:rPr>
                <w:rFonts w:asciiTheme="minorHAnsi" w:hAnsiTheme="minorHAnsi" w:cs="Arial"/>
                <w:sz w:val="22"/>
                <w:szCs w:val="22"/>
              </w:rPr>
              <w:t>Button</w:t>
            </w:r>
          </w:p>
        </w:tc>
        <w:tc>
          <w:tcPr>
            <w:tcW w:w="7579" w:type="dxa"/>
            <w:tcBorders>
              <w:left w:val="single" w:sz="4" w:space="0" w:color="FFFFFF" w:themeColor="background1"/>
            </w:tcBorders>
          </w:tcPr>
          <w:p w14:paraId="0ABCEF17" w14:textId="77777777" w:rsidR="00B41136" w:rsidRPr="003B0416" w:rsidRDefault="00B41136"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3B0416">
              <w:rPr>
                <w:rFonts w:asciiTheme="minorHAnsi" w:hAnsiTheme="minorHAnsi" w:cs="Arial"/>
                <w:sz w:val="22"/>
                <w:szCs w:val="22"/>
              </w:rPr>
              <w:t>Description</w:t>
            </w:r>
          </w:p>
        </w:tc>
      </w:tr>
      <w:tr w:rsidR="00B41136" w:rsidRPr="00EA37F9" w14:paraId="4CC30FF2"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0729F24" w14:textId="77777777" w:rsidR="00B41136" w:rsidRDefault="00B41136" w:rsidP="00F363E6">
            <w:pPr>
              <w:jc w:val="left"/>
              <w:rPr>
                <w:rFonts w:asciiTheme="minorHAnsi" w:hAnsiTheme="minorHAnsi" w:cs="Arial"/>
                <w:sz w:val="22"/>
                <w:szCs w:val="22"/>
              </w:rPr>
            </w:pPr>
            <w:r>
              <w:rPr>
                <w:rFonts w:asciiTheme="minorHAnsi" w:hAnsiTheme="minorHAnsi" w:cs="Arial"/>
                <w:sz w:val="22"/>
                <w:szCs w:val="22"/>
              </w:rPr>
              <w:t>Add</w:t>
            </w:r>
          </w:p>
        </w:tc>
        <w:tc>
          <w:tcPr>
            <w:tcW w:w="7579" w:type="dxa"/>
          </w:tcPr>
          <w:p w14:paraId="184FE9A5" w14:textId="77777777" w:rsidR="00B41136" w:rsidRPr="001839E7" w:rsidRDefault="00B41136" w:rsidP="00F363E6">
            <w:pPr>
              <w:ind w:left="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Add entered information into the grid</w:t>
            </w:r>
          </w:p>
        </w:tc>
      </w:tr>
    </w:tbl>
    <w:p w14:paraId="724788CF" w14:textId="77777777" w:rsidR="00B41136" w:rsidRDefault="00B41136" w:rsidP="00B41136">
      <w:pPr>
        <w:ind w:left="0"/>
        <w:rPr>
          <w:rFonts w:asciiTheme="minorHAnsi" w:hAnsiTheme="minorHAnsi"/>
          <w:iCs/>
          <w:sz w:val="22"/>
          <w:szCs w:val="22"/>
        </w:rPr>
      </w:pPr>
    </w:p>
    <w:p w14:paraId="414C4143" w14:textId="2E5460A1" w:rsidR="00FA50CF" w:rsidRDefault="00FA50CF" w:rsidP="00FA50CF">
      <w:pPr>
        <w:pStyle w:val="Heading3"/>
      </w:pPr>
      <w:bookmarkStart w:id="25" w:name="_Toc206593270"/>
      <w:r>
        <w:t>4.1.</w:t>
      </w:r>
      <w:r>
        <w:t>10</w:t>
      </w:r>
      <w:r>
        <w:tab/>
        <w:t xml:space="preserve">Section 129 </w:t>
      </w:r>
      <w:r>
        <w:t>– Email Template</w:t>
      </w:r>
      <w:bookmarkEnd w:id="25"/>
    </w:p>
    <w:p w14:paraId="73066BAE" w14:textId="77777777" w:rsidR="00FA50CF" w:rsidRDefault="00FA50CF" w:rsidP="00FA50CF">
      <w:pPr>
        <w:ind w:left="578"/>
        <w:rPr>
          <w:lang w:val="en-ZA"/>
        </w:rPr>
      </w:pPr>
      <w:r>
        <w:rPr>
          <w:lang w:val="en-ZA"/>
        </w:rPr>
        <w:t>Billing &gt;&gt; Debt &gt;&gt; Section 129 Notices</w:t>
      </w:r>
    </w:p>
    <w:p w14:paraId="585DF6E8" w14:textId="77777777" w:rsidR="00FA50CF" w:rsidRPr="00BB1512" w:rsidRDefault="00FA50CF" w:rsidP="00FA50CF">
      <w:pPr>
        <w:ind w:left="578"/>
        <w:rPr>
          <w:lang w:val="en-ZA"/>
        </w:rPr>
      </w:pPr>
    </w:p>
    <w:p w14:paraId="27D6167F" w14:textId="77777777" w:rsidR="00FA50CF" w:rsidRPr="00E02374" w:rsidRDefault="00FA50CF" w:rsidP="00FA50CF">
      <w:pPr>
        <w:pStyle w:val="ListParagraph"/>
        <w:numPr>
          <w:ilvl w:val="0"/>
          <w:numId w:val="17"/>
        </w:numPr>
        <w:rPr>
          <w:lang w:val="en-ZA"/>
        </w:rPr>
      </w:pPr>
      <w:r w:rsidRPr="00E02374">
        <w:rPr>
          <w:lang w:val="en-ZA"/>
        </w:rPr>
        <w:t>The below definition/format is for the “Section 129 Standard” template.</w:t>
      </w:r>
    </w:p>
    <w:p w14:paraId="5B29D569" w14:textId="77777777" w:rsidR="00FA50CF" w:rsidRPr="00E02374" w:rsidRDefault="00FA50CF" w:rsidP="00FA50CF">
      <w:pPr>
        <w:pStyle w:val="ListParagraph"/>
        <w:numPr>
          <w:ilvl w:val="0"/>
          <w:numId w:val="17"/>
        </w:numPr>
        <w:rPr>
          <w:lang w:val="en-ZA"/>
        </w:rPr>
      </w:pPr>
      <w:r w:rsidRPr="00E02374">
        <w:rPr>
          <w:lang w:val="en-ZA"/>
        </w:rPr>
        <w:t>This template must be used for both the mail and print distribution types during the section 129 notices run.</w:t>
      </w:r>
    </w:p>
    <w:p w14:paraId="6EECFDB9" w14:textId="77777777" w:rsidR="00FA50CF" w:rsidRPr="00E02374" w:rsidRDefault="00FA50CF" w:rsidP="00FA50CF">
      <w:pPr>
        <w:pStyle w:val="ListParagraph"/>
        <w:numPr>
          <w:ilvl w:val="0"/>
          <w:numId w:val="17"/>
        </w:numPr>
        <w:rPr>
          <w:lang w:val="en-ZA"/>
        </w:rPr>
      </w:pPr>
      <w:r w:rsidRPr="00E02374">
        <w:rPr>
          <w:lang w:val="en-ZA"/>
        </w:rPr>
        <w:t>More site-specific templates may follow at a later stage.</w:t>
      </w:r>
    </w:p>
    <w:p w14:paraId="14CEA795" w14:textId="77777777" w:rsidR="00FA50CF" w:rsidRDefault="00FA50CF" w:rsidP="00FA50CF">
      <w:pPr>
        <w:pStyle w:val="NoSpacing"/>
        <w:ind w:left="0"/>
        <w:rPr>
          <w:rFonts w:eastAsiaTheme="minorEastAsia"/>
        </w:rPr>
      </w:pPr>
    </w:p>
    <w:p w14:paraId="56FFBEE4" w14:textId="77777777" w:rsidR="00FA50CF" w:rsidRDefault="00FA50CF" w:rsidP="00FA50CF">
      <w:pPr>
        <w:pStyle w:val="NoSpacing"/>
        <w:ind w:left="0"/>
        <w:rPr>
          <w:rFonts w:eastAsiaTheme="minorEastAsia"/>
        </w:rPr>
      </w:pPr>
      <w:r>
        <w:rPr>
          <w:noProof/>
        </w:rPr>
        <w:lastRenderedPageBreak/>
        <w:drawing>
          <wp:inline distT="0" distB="0" distL="0" distR="0" wp14:anchorId="60052A66" wp14:editId="41386DA9">
            <wp:extent cx="6300470" cy="7468235"/>
            <wp:effectExtent l="0" t="0" r="5080" b="0"/>
            <wp:docPr id="44" name="Picture 4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 email&#10;&#10;Description automatically generated"/>
                    <pic:cNvPicPr/>
                  </pic:nvPicPr>
                  <pic:blipFill>
                    <a:blip r:embed="rId10"/>
                    <a:stretch>
                      <a:fillRect/>
                    </a:stretch>
                  </pic:blipFill>
                  <pic:spPr>
                    <a:xfrm>
                      <a:off x="0" y="0"/>
                      <a:ext cx="6300470" cy="7468235"/>
                    </a:xfrm>
                    <a:prstGeom prst="rect">
                      <a:avLst/>
                    </a:prstGeom>
                  </pic:spPr>
                </pic:pic>
              </a:graphicData>
            </a:graphic>
          </wp:inline>
        </w:drawing>
      </w:r>
    </w:p>
    <w:p w14:paraId="2C4B20C6" w14:textId="77777777" w:rsidR="00FA50CF" w:rsidRDefault="00FA50CF" w:rsidP="00FA50CF">
      <w:pPr>
        <w:pStyle w:val="NoSpacing"/>
        <w:ind w:left="0"/>
        <w:rPr>
          <w:rFonts w:eastAsiaTheme="minorEastAsia"/>
        </w:rPr>
      </w:pPr>
    </w:p>
    <w:p w14:paraId="59350DA4" w14:textId="77777777" w:rsidR="00FA50CF" w:rsidRDefault="00FA50CF" w:rsidP="00FA50CF">
      <w:pPr>
        <w:pStyle w:val="NoSpacing"/>
        <w:ind w:left="0"/>
        <w:rPr>
          <w:rFonts w:eastAsiaTheme="minorEastAsia"/>
        </w:rPr>
      </w:pPr>
    </w:p>
    <w:bookmarkStart w:id="26" w:name="_MON_1699867672"/>
    <w:bookmarkEnd w:id="26"/>
    <w:p w14:paraId="635931E1" w14:textId="77777777" w:rsidR="00FA50CF" w:rsidRDefault="00FA50CF" w:rsidP="00FA50CF">
      <w:pPr>
        <w:pStyle w:val="NoSpacing"/>
        <w:ind w:left="0"/>
        <w:rPr>
          <w:rFonts w:eastAsiaTheme="minorEastAsia"/>
        </w:rPr>
      </w:pPr>
      <w:r>
        <w:rPr>
          <w:rFonts w:eastAsiaTheme="minorEastAsia"/>
        </w:rPr>
        <w:object w:dxaOrig="1520" w:dyaOrig="987" w14:anchorId="124819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1" o:title=""/>
          </v:shape>
          <o:OLEObject Type="Embed" ProgID="Word.Document.12" ShapeID="_x0000_i1025" DrawAspect="Icon" ObjectID="_1817271561" r:id="rId12">
            <o:FieldCodes>\s</o:FieldCodes>
          </o:OLEObject>
        </w:object>
      </w:r>
    </w:p>
    <w:p w14:paraId="6FDB74C1" w14:textId="77777777" w:rsidR="00FA50CF" w:rsidRDefault="00FA50CF" w:rsidP="00FA50CF">
      <w:pPr>
        <w:pStyle w:val="NoSpacing"/>
        <w:ind w:left="0"/>
        <w:rPr>
          <w:rFonts w:eastAsiaTheme="minorEastAsia"/>
        </w:rPr>
      </w:pPr>
    </w:p>
    <w:p w14:paraId="65DA100F" w14:textId="77777777" w:rsidR="00FA50CF" w:rsidRDefault="00FA50CF" w:rsidP="00FA50CF">
      <w:pPr>
        <w:pStyle w:val="NoSpacing"/>
        <w:ind w:left="0"/>
        <w:rPr>
          <w:rFonts w:eastAsiaTheme="minorEastAsia"/>
        </w:rPr>
      </w:pPr>
    </w:p>
    <w:p w14:paraId="15C8F11B" w14:textId="77777777" w:rsidR="00FA50CF" w:rsidRDefault="00FA50CF" w:rsidP="00FA50CF">
      <w:pPr>
        <w:pStyle w:val="NoSpacing"/>
        <w:ind w:left="0"/>
        <w:rPr>
          <w:rFonts w:eastAsiaTheme="minorEastAsia"/>
        </w:rPr>
      </w:pPr>
    </w:p>
    <w:p w14:paraId="511AFF28" w14:textId="77777777" w:rsidR="00FA50CF" w:rsidRPr="00C36359" w:rsidRDefault="00FA50CF" w:rsidP="00FA50CF">
      <w:pPr>
        <w:pStyle w:val="ListParagraph"/>
        <w:ind w:left="1080"/>
        <w:rPr>
          <w:rFonts w:eastAsiaTheme="minorEastAsia"/>
          <w:lang w:val="en-ZA"/>
        </w:rPr>
      </w:pPr>
    </w:p>
    <w:tbl>
      <w:tblPr>
        <w:tblStyle w:val="GridTable4-Accent11"/>
        <w:tblW w:w="9842" w:type="dxa"/>
        <w:jc w:val="center"/>
        <w:tblLook w:val="04A0" w:firstRow="1" w:lastRow="0" w:firstColumn="1" w:lastColumn="0" w:noHBand="0" w:noVBand="1"/>
      </w:tblPr>
      <w:tblGrid>
        <w:gridCol w:w="2263"/>
        <w:gridCol w:w="7579"/>
      </w:tblGrid>
      <w:tr w:rsidR="00FA50CF" w:rsidRPr="003B0416" w14:paraId="387FEA88"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13BB82DE" w14:textId="77777777" w:rsidR="00FA50CF" w:rsidRPr="003B0416" w:rsidRDefault="00FA50CF"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lastRenderedPageBreak/>
              <w:t>Field</w:t>
            </w:r>
          </w:p>
        </w:tc>
        <w:tc>
          <w:tcPr>
            <w:tcW w:w="7579" w:type="dxa"/>
            <w:tcBorders>
              <w:left w:val="single" w:sz="4" w:space="0" w:color="FFFFFF" w:themeColor="background1"/>
            </w:tcBorders>
          </w:tcPr>
          <w:p w14:paraId="1B983041" w14:textId="77777777" w:rsidR="00FA50CF" w:rsidRPr="00C36359" w:rsidRDefault="00FA50CF"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FA50CF" w:rsidRPr="00EA37F9" w14:paraId="120B129A"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E5530BC"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Municipality Letter Head</w:t>
            </w:r>
          </w:p>
        </w:tc>
        <w:tc>
          <w:tcPr>
            <w:tcW w:w="7579" w:type="dxa"/>
          </w:tcPr>
          <w:p w14:paraId="453B6128" w14:textId="77777777" w:rsidR="00FA50CF" w:rsidRPr="00E037FA"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Print the municipality logo here as per the Municipality Details configuration.</w:t>
            </w:r>
          </w:p>
        </w:tc>
      </w:tr>
      <w:tr w:rsidR="00FA50CF" w:rsidRPr="00EA37F9" w14:paraId="705C46F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DD553F8"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Municipality Name</w:t>
            </w:r>
          </w:p>
        </w:tc>
        <w:tc>
          <w:tcPr>
            <w:tcW w:w="7579" w:type="dxa"/>
          </w:tcPr>
          <w:p w14:paraId="0C032983" w14:textId="77777777" w:rsidR="00FA50CF" w:rsidRPr="00E037FA"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 xml:space="preserve">Display the municipality name here – </w:t>
            </w:r>
            <w:proofErr w:type="spellStart"/>
            <w:r>
              <w:t>centered</w:t>
            </w:r>
            <w:proofErr w:type="spellEnd"/>
            <w:r>
              <w:t xml:space="preserve"> – in a font 50% larger than used in the rest of the document.</w:t>
            </w:r>
          </w:p>
        </w:tc>
      </w:tr>
      <w:tr w:rsidR="00FA50CF" w:rsidRPr="00EA37F9" w14:paraId="74A6488C"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F1AD99B"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Name</w:t>
            </w:r>
          </w:p>
        </w:tc>
        <w:tc>
          <w:tcPr>
            <w:tcW w:w="7579" w:type="dxa"/>
          </w:tcPr>
          <w:p w14:paraId="641AD690"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Display the account holder’s name.</w:t>
            </w:r>
          </w:p>
        </w:tc>
      </w:tr>
      <w:tr w:rsidR="00FA50CF" w:rsidRPr="00EA37F9" w14:paraId="568959F6"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A3A14D4"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Account Address 1</w:t>
            </w:r>
          </w:p>
          <w:p w14:paraId="113DC722"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Account Address 2</w:t>
            </w:r>
          </w:p>
          <w:p w14:paraId="0A0D2D16"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Account Address 3</w:t>
            </w:r>
          </w:p>
          <w:p w14:paraId="36874E47"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Postal Code</w:t>
            </w:r>
          </w:p>
        </w:tc>
        <w:tc>
          <w:tcPr>
            <w:tcW w:w="7579" w:type="dxa"/>
          </w:tcPr>
          <w:p w14:paraId="7FD2D6DA"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Display the account holder’s delivery address as per Account Management.</w:t>
            </w:r>
          </w:p>
        </w:tc>
      </w:tr>
      <w:tr w:rsidR="00FA50CF" w:rsidRPr="00EA37F9" w14:paraId="4F23DAB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E4D1A71"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Municipality Name</w:t>
            </w:r>
          </w:p>
        </w:tc>
        <w:tc>
          <w:tcPr>
            <w:tcW w:w="7579" w:type="dxa"/>
          </w:tcPr>
          <w:p w14:paraId="1EFC465B"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Display the municipality name.</w:t>
            </w:r>
          </w:p>
        </w:tc>
      </w:tr>
      <w:tr w:rsidR="00FA50CF" w:rsidRPr="00EA37F9" w14:paraId="612B44B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D8A672A"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Municipality Address1</w:t>
            </w:r>
          </w:p>
          <w:p w14:paraId="31A47114"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Municipality Address2</w:t>
            </w:r>
          </w:p>
          <w:p w14:paraId="0C92D64C"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Municipality Address3</w:t>
            </w:r>
          </w:p>
          <w:p w14:paraId="7833E6C4" w14:textId="77777777" w:rsidR="00FA50CF" w:rsidRDefault="00FA50CF" w:rsidP="00F363E6">
            <w:pPr>
              <w:ind w:left="0"/>
              <w:jc w:val="left"/>
              <w:rPr>
                <w:rFonts w:asciiTheme="minorHAnsi" w:hAnsiTheme="minorHAnsi" w:cs="Arial"/>
                <w:b w:val="0"/>
                <w:bCs w:val="0"/>
                <w:sz w:val="22"/>
                <w:szCs w:val="22"/>
              </w:rPr>
            </w:pPr>
            <w:r>
              <w:rPr>
                <w:rFonts w:asciiTheme="minorHAnsi" w:hAnsiTheme="minorHAnsi" w:cs="Arial"/>
                <w:sz w:val="22"/>
                <w:szCs w:val="22"/>
              </w:rPr>
              <w:t xml:space="preserve">Municipality Postal </w:t>
            </w:r>
          </w:p>
          <w:p w14:paraId="7A28E024"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 xml:space="preserve">      Code</w:t>
            </w:r>
          </w:p>
        </w:tc>
        <w:tc>
          <w:tcPr>
            <w:tcW w:w="7579" w:type="dxa"/>
          </w:tcPr>
          <w:p w14:paraId="0D2BB77F"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Display the municipality address details as per the municipality Details configuration.</w:t>
            </w:r>
          </w:p>
        </w:tc>
      </w:tr>
      <w:tr w:rsidR="00FA50CF" w:rsidRPr="00EA37F9" w14:paraId="4A21DAC9"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3F75E65"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Email Address</w:t>
            </w:r>
          </w:p>
        </w:tc>
        <w:tc>
          <w:tcPr>
            <w:tcW w:w="7579" w:type="dxa"/>
          </w:tcPr>
          <w:p w14:paraId="53ED1A96"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If the account has a valid email address registered – display it here. Do not display garbage.</w:t>
            </w:r>
          </w:p>
        </w:tc>
      </w:tr>
      <w:tr w:rsidR="00FA50CF" w:rsidRPr="00EA37F9" w14:paraId="24390A9E"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FD33940"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Number</w:t>
            </w:r>
          </w:p>
        </w:tc>
        <w:tc>
          <w:tcPr>
            <w:tcW w:w="7579" w:type="dxa"/>
          </w:tcPr>
          <w:p w14:paraId="3547F2C4"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account number.</w:t>
            </w:r>
          </w:p>
        </w:tc>
      </w:tr>
      <w:tr w:rsidR="00FA50CF" w:rsidRPr="00EA37F9" w14:paraId="618E60B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B5918D4"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Stand</w:t>
            </w:r>
          </w:p>
        </w:tc>
        <w:tc>
          <w:tcPr>
            <w:tcW w:w="7579" w:type="dxa"/>
          </w:tcPr>
          <w:p w14:paraId="641A5727"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The SG-number belonging to the account.</w:t>
            </w:r>
          </w:p>
        </w:tc>
      </w:tr>
      <w:tr w:rsidR="00FA50CF" w:rsidRPr="00EA37F9" w14:paraId="5E2AB1F7"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E211563"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Contact Name</w:t>
            </w:r>
          </w:p>
        </w:tc>
        <w:tc>
          <w:tcPr>
            <w:tcW w:w="7579" w:type="dxa"/>
          </w:tcPr>
          <w:p w14:paraId="463E46B0"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contact’s name as per the Final Run.</w:t>
            </w:r>
          </w:p>
        </w:tc>
      </w:tr>
      <w:tr w:rsidR="00FA50CF" w:rsidRPr="00EA37F9" w14:paraId="5DA59610"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6FA3D61"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Contact Details</w:t>
            </w:r>
          </w:p>
        </w:tc>
        <w:tc>
          <w:tcPr>
            <w:tcW w:w="7579" w:type="dxa"/>
          </w:tcPr>
          <w:p w14:paraId="6911743F"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 xml:space="preserve">The contact details as per the Final Run. </w:t>
            </w:r>
          </w:p>
        </w:tc>
      </w:tr>
      <w:tr w:rsidR="00FA50CF" w:rsidRPr="00EA37F9" w14:paraId="27B82FB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347AC359"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Contact Email Address</w:t>
            </w:r>
          </w:p>
        </w:tc>
        <w:tc>
          <w:tcPr>
            <w:tcW w:w="7579" w:type="dxa"/>
          </w:tcPr>
          <w:p w14:paraId="64A4F782"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contact email address as per the Final Run.</w:t>
            </w:r>
          </w:p>
        </w:tc>
      </w:tr>
      <w:tr w:rsidR="00FA50CF" w:rsidRPr="00EA37F9" w14:paraId="6322097F"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00A3745"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Run Date</w:t>
            </w:r>
          </w:p>
        </w:tc>
        <w:tc>
          <w:tcPr>
            <w:tcW w:w="7579" w:type="dxa"/>
          </w:tcPr>
          <w:p w14:paraId="02F74516"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The date on which the note was created – format dd/mm/</w:t>
            </w:r>
            <w:proofErr w:type="spellStart"/>
            <w:r>
              <w:t>yyyy</w:t>
            </w:r>
            <w:proofErr w:type="spellEnd"/>
            <w:r>
              <w:t>.</w:t>
            </w:r>
          </w:p>
        </w:tc>
      </w:tr>
      <w:tr w:rsidR="00FA50CF" w:rsidRPr="00EA37F9" w14:paraId="063A3410"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BD3494C"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Due Date</w:t>
            </w:r>
          </w:p>
        </w:tc>
        <w:tc>
          <w:tcPr>
            <w:tcW w:w="7579" w:type="dxa"/>
          </w:tcPr>
          <w:p w14:paraId="63AFB243"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This date must be calculated as follows:</w:t>
            </w:r>
          </w:p>
          <w:p w14:paraId="6656A362"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Take the run date</w:t>
            </w:r>
          </w:p>
          <w:p w14:paraId="24C6C7C9"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Add the laps days as per the Section 129 configuration to the run date</w:t>
            </w:r>
          </w:p>
          <w:p w14:paraId="78EB340C"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Take going into the next month in consideration.</w:t>
            </w:r>
          </w:p>
          <w:p w14:paraId="72389BE1" w14:textId="77777777" w:rsidR="00FA50CF" w:rsidRDefault="00FA50CF" w:rsidP="00F363E6">
            <w:pPr>
              <w:pStyle w:val="NoSpacing"/>
              <w:ind w:left="644"/>
              <w:cnfStyle w:val="000000000000" w:firstRow="0" w:lastRow="0" w:firstColumn="0" w:lastColumn="0" w:oddVBand="0" w:evenVBand="0" w:oddHBand="0" w:evenHBand="0" w:firstRowFirstColumn="0" w:firstRowLastColumn="0" w:lastRowFirstColumn="0" w:lastRowLastColumn="0"/>
            </w:pPr>
          </w:p>
          <w:p w14:paraId="00C0F9C2"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Format is dd/mm/</w:t>
            </w:r>
            <w:proofErr w:type="spellStart"/>
            <w:r>
              <w:t>yyyy</w:t>
            </w:r>
            <w:proofErr w:type="spellEnd"/>
            <w:r>
              <w:t xml:space="preserve">. </w:t>
            </w:r>
          </w:p>
        </w:tc>
      </w:tr>
      <w:tr w:rsidR="00FA50CF" w:rsidRPr="00EA37F9" w14:paraId="4CC73DDF"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01EC0037"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55D0F802"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The qualifying amount that was calculated during the run.</w:t>
            </w:r>
          </w:p>
        </w:tc>
      </w:tr>
      <w:tr w:rsidR="00FA50CF" w:rsidRPr="00EA37F9" w14:paraId="7B147498"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29D6490"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Fee Amount Levied</w:t>
            </w:r>
          </w:p>
        </w:tc>
        <w:tc>
          <w:tcPr>
            <w:tcW w:w="7579" w:type="dxa"/>
          </w:tcPr>
          <w:p w14:paraId="3B27A5E7"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fees that were levied on the account during the run – excl. VAT.</w:t>
            </w:r>
          </w:p>
        </w:tc>
      </w:tr>
      <w:tr w:rsidR="00FA50CF" w:rsidRPr="00EA37F9" w14:paraId="286A576E"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5AC9D7B7"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Fee VAT Levied</w:t>
            </w:r>
          </w:p>
        </w:tc>
        <w:tc>
          <w:tcPr>
            <w:tcW w:w="7579" w:type="dxa"/>
          </w:tcPr>
          <w:p w14:paraId="0C6561EC"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 xml:space="preserve">The VAT that was levied </w:t>
            </w:r>
            <w:proofErr w:type="spellStart"/>
            <w:r>
              <w:t>iro</w:t>
            </w:r>
            <w:proofErr w:type="spellEnd"/>
            <w:r>
              <w:t xml:space="preserve"> the fees.</w:t>
            </w:r>
          </w:p>
        </w:tc>
      </w:tr>
      <w:tr w:rsidR="00FA50CF" w:rsidRPr="00EA37F9" w14:paraId="390D4869"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2A8CF63"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Sum of the Above</w:t>
            </w:r>
          </w:p>
        </w:tc>
        <w:tc>
          <w:tcPr>
            <w:tcW w:w="7579" w:type="dxa"/>
          </w:tcPr>
          <w:p w14:paraId="7128B3D2"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sum of:</w:t>
            </w:r>
          </w:p>
          <w:p w14:paraId="41877B98"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Qualifying Amount</w:t>
            </w:r>
          </w:p>
          <w:p w14:paraId="059D5D40"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Fee Amount Levied</w:t>
            </w:r>
          </w:p>
          <w:p w14:paraId="010F0A5D" w14:textId="77777777" w:rsidR="00FA50CF" w:rsidRDefault="00FA50CF" w:rsidP="00FA50CF">
            <w:pPr>
              <w:pStyle w:val="NoSpacing"/>
              <w:numPr>
                <w:ilvl w:val="0"/>
                <w:numId w:val="35"/>
              </w:numPr>
              <w:cnfStyle w:val="000000000000" w:firstRow="0" w:lastRow="0" w:firstColumn="0" w:lastColumn="0" w:oddVBand="0" w:evenVBand="0" w:oddHBand="0" w:evenHBand="0" w:firstRowFirstColumn="0" w:firstRowLastColumn="0" w:lastRowFirstColumn="0" w:lastRowLastColumn="0"/>
            </w:pPr>
            <w:r>
              <w:t>Fee VAT levied</w:t>
            </w:r>
          </w:p>
        </w:tc>
      </w:tr>
      <w:tr w:rsidR="00FA50CF" w:rsidRPr="00EA37F9" w14:paraId="1801E2A4"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4D9FA795"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lastRenderedPageBreak/>
              <w:t xml:space="preserve">Municipality </w:t>
            </w:r>
            <w:proofErr w:type="gramStart"/>
            <w:r>
              <w:rPr>
                <w:rFonts w:asciiTheme="minorHAnsi" w:hAnsiTheme="minorHAnsi" w:cs="Arial"/>
                <w:sz w:val="22"/>
                <w:szCs w:val="22"/>
              </w:rPr>
              <w:t>Manager  Signature</w:t>
            </w:r>
            <w:proofErr w:type="gramEnd"/>
            <w:r>
              <w:rPr>
                <w:rFonts w:asciiTheme="minorHAnsi" w:hAnsiTheme="minorHAnsi" w:cs="Arial"/>
                <w:sz w:val="22"/>
                <w:szCs w:val="22"/>
              </w:rPr>
              <w:t xml:space="preserve"> </w:t>
            </w:r>
          </w:p>
        </w:tc>
        <w:tc>
          <w:tcPr>
            <w:tcW w:w="7579" w:type="dxa"/>
          </w:tcPr>
          <w:p w14:paraId="00ECD05B"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If a signature has been registered as per the Municipality Details configuration – display it here.</w:t>
            </w:r>
          </w:p>
        </w:tc>
      </w:tr>
    </w:tbl>
    <w:p w14:paraId="1B606E2C" w14:textId="77777777" w:rsidR="00FA50CF" w:rsidRDefault="00FA50CF" w:rsidP="00FA50CF">
      <w:pPr>
        <w:pStyle w:val="NoSpacing"/>
        <w:ind w:left="0"/>
        <w:rPr>
          <w:rFonts w:eastAsiaTheme="minorEastAsia"/>
        </w:rPr>
      </w:pPr>
    </w:p>
    <w:p w14:paraId="5D6F3CA0" w14:textId="77777777" w:rsidR="00FA50CF" w:rsidRDefault="00FA50CF" w:rsidP="00FA50CF">
      <w:pPr>
        <w:pStyle w:val="NoSpacing"/>
        <w:ind w:left="0"/>
        <w:rPr>
          <w:rFonts w:eastAsiaTheme="minorEastAsia"/>
        </w:rPr>
      </w:pPr>
    </w:p>
    <w:p w14:paraId="0F75B5E2" w14:textId="77777777" w:rsidR="00FA50CF" w:rsidRDefault="00FA50CF" w:rsidP="00FA50CF">
      <w:pPr>
        <w:spacing w:after="160" w:line="259" w:lineRule="auto"/>
        <w:ind w:left="0"/>
        <w:jc w:val="left"/>
        <w:rPr>
          <w:rFonts w:asciiTheme="minorHAnsi" w:eastAsiaTheme="minorEastAsia" w:hAnsiTheme="minorHAnsi"/>
          <w:b/>
          <w:kern w:val="28"/>
          <w:sz w:val="26"/>
          <w:szCs w:val="26"/>
          <w:lang w:val="en-ZA"/>
        </w:rPr>
      </w:pPr>
      <w:bookmarkStart w:id="27" w:name="_Toc193112821"/>
      <w:r>
        <w:br w:type="page"/>
      </w:r>
    </w:p>
    <w:p w14:paraId="5E31D90E" w14:textId="185424B2" w:rsidR="005350EA" w:rsidRDefault="005350EA" w:rsidP="005350EA">
      <w:pPr>
        <w:pStyle w:val="Heading3"/>
      </w:pPr>
      <w:bookmarkStart w:id="28" w:name="_Toc206593271"/>
      <w:bookmarkEnd w:id="27"/>
      <w:r>
        <w:lastRenderedPageBreak/>
        <w:t>4.1.1</w:t>
      </w:r>
      <w:r>
        <w:t>1</w:t>
      </w:r>
      <w:r>
        <w:tab/>
        <w:t xml:space="preserve">Section 129 – </w:t>
      </w:r>
      <w:r>
        <w:t>SMS</w:t>
      </w:r>
      <w:r>
        <w:t xml:space="preserve"> Template</w:t>
      </w:r>
      <w:bookmarkEnd w:id="28"/>
    </w:p>
    <w:p w14:paraId="7C040DE3" w14:textId="77777777" w:rsidR="00FA50CF" w:rsidRDefault="00FA50CF" w:rsidP="00FA50CF">
      <w:pPr>
        <w:ind w:left="578"/>
        <w:rPr>
          <w:lang w:val="en-ZA"/>
        </w:rPr>
      </w:pPr>
      <w:r>
        <w:rPr>
          <w:lang w:val="en-ZA"/>
        </w:rPr>
        <w:t>Billing &gt;&gt; Debt &gt;&gt; Section 129 Notices</w:t>
      </w:r>
    </w:p>
    <w:p w14:paraId="4295C1CA" w14:textId="77777777" w:rsidR="00FA50CF" w:rsidRPr="00BB1512" w:rsidRDefault="00FA50CF" w:rsidP="00FA50CF">
      <w:pPr>
        <w:ind w:left="578"/>
        <w:rPr>
          <w:lang w:val="en-ZA"/>
        </w:rPr>
      </w:pPr>
    </w:p>
    <w:p w14:paraId="063833D5" w14:textId="77777777" w:rsidR="00FA50CF" w:rsidRPr="00E02374" w:rsidRDefault="00FA50CF" w:rsidP="00FA50CF">
      <w:pPr>
        <w:pStyle w:val="ListParagraph"/>
        <w:numPr>
          <w:ilvl w:val="0"/>
          <w:numId w:val="17"/>
        </w:numPr>
        <w:rPr>
          <w:lang w:val="en-ZA"/>
        </w:rPr>
      </w:pPr>
      <w:r w:rsidRPr="00E02374">
        <w:rPr>
          <w:lang w:val="en-ZA"/>
        </w:rPr>
        <w:t>The below definition/format is for the “Section 129 Standard” template.</w:t>
      </w:r>
    </w:p>
    <w:p w14:paraId="352936DD" w14:textId="77777777" w:rsidR="00FA50CF" w:rsidRPr="00E02374" w:rsidRDefault="00FA50CF" w:rsidP="00FA50CF">
      <w:pPr>
        <w:pStyle w:val="ListParagraph"/>
        <w:numPr>
          <w:ilvl w:val="0"/>
          <w:numId w:val="17"/>
        </w:numPr>
        <w:rPr>
          <w:lang w:val="en-ZA"/>
        </w:rPr>
      </w:pPr>
      <w:r w:rsidRPr="00E02374">
        <w:rPr>
          <w:lang w:val="en-ZA"/>
        </w:rPr>
        <w:t xml:space="preserve">This template must be used for </w:t>
      </w:r>
      <w:r>
        <w:rPr>
          <w:lang w:val="en-ZA"/>
        </w:rPr>
        <w:t xml:space="preserve">SMS </w:t>
      </w:r>
      <w:r w:rsidRPr="00E02374">
        <w:rPr>
          <w:lang w:val="en-ZA"/>
        </w:rPr>
        <w:t>distribution types during the section 129 notices run.</w:t>
      </w:r>
    </w:p>
    <w:p w14:paraId="092A96E1" w14:textId="77777777" w:rsidR="00FA50CF" w:rsidRPr="00E02374" w:rsidRDefault="00FA50CF" w:rsidP="00FA50CF">
      <w:pPr>
        <w:pStyle w:val="ListParagraph"/>
        <w:numPr>
          <w:ilvl w:val="0"/>
          <w:numId w:val="17"/>
        </w:numPr>
        <w:rPr>
          <w:lang w:val="en-ZA"/>
        </w:rPr>
      </w:pPr>
      <w:r w:rsidRPr="00E02374">
        <w:rPr>
          <w:lang w:val="en-ZA"/>
        </w:rPr>
        <w:t>More site-specific templates may follow at a later stage.</w:t>
      </w:r>
    </w:p>
    <w:p w14:paraId="41EADA01" w14:textId="77777777" w:rsidR="00FA50CF" w:rsidRDefault="00FA50CF" w:rsidP="00FA50CF">
      <w:pPr>
        <w:pStyle w:val="NoSpacing"/>
        <w:ind w:left="0"/>
        <w:rPr>
          <w:rFonts w:eastAsiaTheme="minorEastAsia"/>
          <w:lang w:val="en-ZA"/>
        </w:rPr>
      </w:pPr>
      <w:r>
        <w:rPr>
          <w:rFonts w:eastAsiaTheme="minorEastAsia"/>
          <w:lang w:val="en-ZA"/>
        </w:rPr>
        <w:t>Template:</w:t>
      </w:r>
    </w:p>
    <w:p w14:paraId="69BA2EE7" w14:textId="77777777" w:rsidR="00FA50CF" w:rsidRDefault="00FA50CF" w:rsidP="00FA50CF">
      <w:pPr>
        <w:pStyle w:val="NoSpacing"/>
        <w:ind w:left="0"/>
        <w:rPr>
          <w:rFonts w:eastAsiaTheme="minorEastAsia"/>
          <w:lang w:val="en-ZA"/>
        </w:rPr>
      </w:pPr>
    </w:p>
    <w:p w14:paraId="26A64C41" w14:textId="77777777" w:rsidR="00FA50CF" w:rsidRPr="00D83ED7" w:rsidRDefault="00FA50CF" w:rsidP="00FA50CF">
      <w:pPr>
        <w:rPr>
          <w:b/>
          <w:bCs/>
        </w:rPr>
      </w:pPr>
      <w:r w:rsidRPr="00D83ED7">
        <w:rPr>
          <w:b/>
          <w:bCs/>
        </w:rPr>
        <w:t>Dear “Account holder”.  The arrear balance of “BALANCE OF NOTICE” is outstanding on account nr “</w:t>
      </w:r>
      <w:proofErr w:type="spellStart"/>
      <w:r w:rsidRPr="00D83ED7">
        <w:rPr>
          <w:b/>
          <w:bCs/>
        </w:rPr>
        <w:t>AccountID</w:t>
      </w:r>
      <w:proofErr w:type="spellEnd"/>
      <w:r w:rsidRPr="00D83ED7">
        <w:rPr>
          <w:b/>
          <w:bCs/>
        </w:rPr>
        <w:t>” and a Letter of Demand was issued. Please settle the amount or sign an acknowledgement of debt to avoid handover within 14</w:t>
      </w:r>
      <w:r>
        <w:rPr>
          <w:b/>
          <w:bCs/>
        </w:rPr>
        <w:t xml:space="preserve"> working</w:t>
      </w:r>
      <w:r w:rsidRPr="00D83ED7">
        <w:rPr>
          <w:b/>
          <w:bCs/>
        </w:rPr>
        <w:t xml:space="preserve"> </w:t>
      </w:r>
      <w:r>
        <w:rPr>
          <w:b/>
          <w:bCs/>
        </w:rPr>
        <w:t>d</w:t>
      </w:r>
      <w:r w:rsidRPr="00D83ED7">
        <w:rPr>
          <w:b/>
          <w:bCs/>
        </w:rPr>
        <w:t>ays</w:t>
      </w:r>
      <w:r>
        <w:rPr>
          <w:b/>
          <w:bCs/>
        </w:rPr>
        <w:t xml:space="preserve"> from date of issue</w:t>
      </w:r>
      <w:r w:rsidRPr="00D83ED7">
        <w:rPr>
          <w:b/>
          <w:bCs/>
        </w:rPr>
        <w:t>.</w:t>
      </w:r>
    </w:p>
    <w:p w14:paraId="54C82883" w14:textId="77777777" w:rsidR="00FA50CF" w:rsidRPr="0053045C" w:rsidRDefault="00FA50CF" w:rsidP="00FA50CF">
      <w:pPr>
        <w:pStyle w:val="NoSpacing"/>
        <w:ind w:left="0"/>
        <w:rPr>
          <w:rFonts w:eastAsiaTheme="minorEastAsia"/>
        </w:rPr>
      </w:pPr>
    </w:p>
    <w:tbl>
      <w:tblPr>
        <w:tblStyle w:val="GridTable4-Accent11"/>
        <w:tblW w:w="9842" w:type="dxa"/>
        <w:jc w:val="center"/>
        <w:tblLook w:val="04A0" w:firstRow="1" w:lastRow="0" w:firstColumn="1" w:lastColumn="0" w:noHBand="0" w:noVBand="1"/>
      </w:tblPr>
      <w:tblGrid>
        <w:gridCol w:w="2263"/>
        <w:gridCol w:w="7579"/>
      </w:tblGrid>
      <w:tr w:rsidR="00FA50CF" w:rsidRPr="00C36359" w14:paraId="5D5F1F43" w14:textId="77777777" w:rsidTr="00F363E6">
        <w:trPr>
          <w:cnfStyle w:val="100000000000" w:firstRow="1" w:lastRow="0" w:firstColumn="0" w:lastColumn="0" w:oddVBand="0" w:evenVBand="0" w:oddHBand="0" w:evenHBand="0" w:firstRowFirstColumn="0" w:firstRowLastColumn="0" w:lastRowFirstColumn="0" w:lastRowLastColumn="0"/>
          <w:trHeight w:val="445"/>
          <w:tblHeader/>
          <w:jc w:val="center"/>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FFFFFF" w:themeColor="background1"/>
            </w:tcBorders>
          </w:tcPr>
          <w:p w14:paraId="1DC70DB2" w14:textId="77777777" w:rsidR="00FA50CF" w:rsidRPr="003B0416" w:rsidRDefault="00FA50CF" w:rsidP="00F363E6">
            <w:pPr>
              <w:spacing w:before="60" w:line="240" w:lineRule="auto"/>
              <w:jc w:val="left"/>
              <w:rPr>
                <w:rFonts w:asciiTheme="minorHAnsi" w:hAnsiTheme="minorHAnsi" w:cs="Arial"/>
                <w:b w:val="0"/>
                <w:sz w:val="22"/>
                <w:szCs w:val="22"/>
              </w:rPr>
            </w:pPr>
            <w:r>
              <w:rPr>
                <w:rFonts w:asciiTheme="minorHAnsi" w:hAnsiTheme="minorHAnsi" w:cs="Arial"/>
                <w:sz w:val="22"/>
                <w:szCs w:val="22"/>
              </w:rPr>
              <w:t>Field</w:t>
            </w:r>
          </w:p>
        </w:tc>
        <w:tc>
          <w:tcPr>
            <w:tcW w:w="7579" w:type="dxa"/>
            <w:tcBorders>
              <w:left w:val="single" w:sz="4" w:space="0" w:color="FFFFFF" w:themeColor="background1"/>
            </w:tcBorders>
          </w:tcPr>
          <w:p w14:paraId="786532E9" w14:textId="77777777" w:rsidR="00FA50CF" w:rsidRPr="00C36359" w:rsidRDefault="00FA50CF" w:rsidP="00F363E6">
            <w:pPr>
              <w:spacing w:before="60" w:line="240" w:lineRule="auto"/>
              <w:jc w:val="left"/>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2"/>
                <w:szCs w:val="22"/>
              </w:rPr>
            </w:pPr>
            <w:r>
              <w:rPr>
                <w:rFonts w:asciiTheme="minorHAnsi" w:hAnsiTheme="minorHAnsi" w:cs="Arial"/>
                <w:sz w:val="22"/>
                <w:szCs w:val="22"/>
              </w:rPr>
              <w:t>Comments</w:t>
            </w:r>
          </w:p>
        </w:tc>
      </w:tr>
      <w:tr w:rsidR="00FA50CF" w14:paraId="73298BCD"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253F28AE"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Name</w:t>
            </w:r>
          </w:p>
        </w:tc>
        <w:tc>
          <w:tcPr>
            <w:tcW w:w="7579" w:type="dxa"/>
          </w:tcPr>
          <w:p w14:paraId="03085ECD"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Display the account holder’s name.</w:t>
            </w:r>
          </w:p>
        </w:tc>
      </w:tr>
      <w:tr w:rsidR="00FA50CF" w14:paraId="344F94E3" w14:textId="77777777" w:rsidTr="00F363E6">
        <w:trPr>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1BE5338F"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Qualifying Amount</w:t>
            </w:r>
          </w:p>
        </w:tc>
        <w:tc>
          <w:tcPr>
            <w:tcW w:w="7579" w:type="dxa"/>
          </w:tcPr>
          <w:p w14:paraId="42F7B7B6" w14:textId="77777777" w:rsidR="00FA50CF" w:rsidRDefault="00FA50CF" w:rsidP="00F363E6">
            <w:pPr>
              <w:pStyle w:val="NoSpacing"/>
              <w:ind w:left="0"/>
              <w:cnfStyle w:val="000000000000" w:firstRow="0" w:lastRow="0" w:firstColumn="0" w:lastColumn="0" w:oddVBand="0" w:evenVBand="0" w:oddHBand="0" w:evenHBand="0" w:firstRowFirstColumn="0" w:firstRowLastColumn="0" w:lastRowFirstColumn="0" w:lastRowLastColumn="0"/>
            </w:pPr>
            <w:r>
              <w:t>The qualifying amount that was calculated during the run.</w:t>
            </w:r>
          </w:p>
        </w:tc>
      </w:tr>
      <w:tr w:rsidR="00FA50CF" w14:paraId="359449F6" w14:textId="77777777" w:rsidTr="00F363E6">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2263" w:type="dxa"/>
          </w:tcPr>
          <w:p w14:paraId="6C0FA526" w14:textId="77777777" w:rsidR="00FA50CF" w:rsidRDefault="00FA50CF" w:rsidP="00F363E6">
            <w:pPr>
              <w:ind w:left="0"/>
              <w:jc w:val="left"/>
              <w:rPr>
                <w:rFonts w:asciiTheme="minorHAnsi" w:hAnsiTheme="minorHAnsi" w:cs="Arial"/>
                <w:sz w:val="22"/>
                <w:szCs w:val="22"/>
              </w:rPr>
            </w:pPr>
            <w:r>
              <w:rPr>
                <w:rFonts w:asciiTheme="minorHAnsi" w:hAnsiTheme="minorHAnsi" w:cs="Arial"/>
                <w:sz w:val="22"/>
                <w:szCs w:val="22"/>
              </w:rPr>
              <w:t>Account Number</w:t>
            </w:r>
          </w:p>
        </w:tc>
        <w:tc>
          <w:tcPr>
            <w:tcW w:w="7579" w:type="dxa"/>
          </w:tcPr>
          <w:p w14:paraId="2F3F9718" w14:textId="77777777" w:rsidR="00FA50CF" w:rsidRDefault="00FA50CF" w:rsidP="00F363E6">
            <w:pPr>
              <w:pStyle w:val="NoSpacing"/>
              <w:ind w:left="0"/>
              <w:cnfStyle w:val="000000100000" w:firstRow="0" w:lastRow="0" w:firstColumn="0" w:lastColumn="0" w:oddVBand="0" w:evenVBand="0" w:oddHBand="1" w:evenHBand="0" w:firstRowFirstColumn="0" w:firstRowLastColumn="0" w:lastRowFirstColumn="0" w:lastRowLastColumn="0"/>
            </w:pPr>
            <w:r>
              <w:t>The account number.</w:t>
            </w:r>
          </w:p>
        </w:tc>
      </w:tr>
    </w:tbl>
    <w:p w14:paraId="14E63ED5" w14:textId="77777777" w:rsidR="00FA50CF" w:rsidRDefault="00FA50CF" w:rsidP="00FA50CF">
      <w:pPr>
        <w:pStyle w:val="NoSpacing"/>
        <w:ind w:left="0"/>
        <w:rPr>
          <w:rFonts w:eastAsiaTheme="minorEastAsia"/>
        </w:rPr>
      </w:pPr>
    </w:p>
    <w:p w14:paraId="3F7BBD6C" w14:textId="77777777" w:rsidR="00FA50CF" w:rsidRDefault="00FA50CF" w:rsidP="00FA50CF"/>
    <w:p w14:paraId="77C52A0A" w14:textId="77777777" w:rsidR="00FA50CF" w:rsidRPr="00FA50CF" w:rsidRDefault="00FA50CF" w:rsidP="00FA50CF"/>
    <w:p w14:paraId="3D585B7F" w14:textId="77777777" w:rsidR="00B41136" w:rsidRDefault="00B41136" w:rsidP="00B41136">
      <w:pPr>
        <w:ind w:left="0"/>
        <w:rPr>
          <w:rFonts w:asciiTheme="minorHAnsi" w:hAnsiTheme="minorHAnsi"/>
          <w:iCs/>
          <w:sz w:val="22"/>
          <w:szCs w:val="22"/>
        </w:rPr>
      </w:pPr>
    </w:p>
    <w:p w14:paraId="5131E22C" w14:textId="77777777" w:rsidR="00920559" w:rsidRDefault="00920559"/>
    <w:sectPr w:rsidR="00920559" w:rsidSect="00EB0D11">
      <w:pgSz w:w="11906" w:h="16838"/>
      <w:pgMar w:top="720" w:right="720" w:bottom="720" w:left="720" w:header="624" w:footer="15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F41"/>
    <w:multiLevelType w:val="hybridMultilevel"/>
    <w:tmpl w:val="27CABE5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5FE17C1"/>
    <w:multiLevelType w:val="hybridMultilevel"/>
    <w:tmpl w:val="86A00D2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818AC38">
      <w:start w:val="3"/>
      <w:numFmt w:val="bullet"/>
      <w:lvlText w:val=""/>
      <w:lvlJc w:val="left"/>
      <w:pPr>
        <w:ind w:left="2160" w:hanging="360"/>
      </w:pPr>
      <w:rPr>
        <w:rFonts w:ascii="Symbol" w:eastAsia="Times New Roman" w:hAnsi="Symbol" w:cs="Aria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736257"/>
    <w:multiLevelType w:val="hybridMultilevel"/>
    <w:tmpl w:val="5C0C9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73D68"/>
    <w:multiLevelType w:val="hybridMultilevel"/>
    <w:tmpl w:val="AED0E11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D218B"/>
    <w:multiLevelType w:val="hybridMultilevel"/>
    <w:tmpl w:val="226030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33E7824"/>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17216FE9"/>
    <w:multiLevelType w:val="hybridMultilevel"/>
    <w:tmpl w:val="0AE6857A"/>
    <w:lvl w:ilvl="0" w:tplc="271CBA48">
      <w:start w:val="1"/>
      <w:numFmt w:val="decimal"/>
      <w:lvlText w:val="%1."/>
      <w:lvlJc w:val="left"/>
      <w:pPr>
        <w:ind w:left="720" w:hanging="360"/>
      </w:pPr>
      <w:rPr>
        <w:rFonts w:asciiTheme="minorHAnsi" w:eastAsia="Times New Roman" w:hAnsiTheme="minorHAnsi" w:cstheme="minorHAnsi"/>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FB51BEB"/>
    <w:multiLevelType w:val="hybridMultilevel"/>
    <w:tmpl w:val="7E3061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16E1FBF"/>
    <w:multiLevelType w:val="hybridMultilevel"/>
    <w:tmpl w:val="0AE6857A"/>
    <w:lvl w:ilvl="0" w:tplc="FFFFFFFF">
      <w:start w:val="1"/>
      <w:numFmt w:val="decimal"/>
      <w:lvlText w:val="%1."/>
      <w:lvlJc w:val="left"/>
      <w:pPr>
        <w:ind w:left="720" w:hanging="360"/>
      </w:pPr>
      <w:rPr>
        <w:rFonts w:asciiTheme="minorHAnsi" w:eastAsia="Times New Roman" w:hAnsiTheme="minorHAnsi" w:cstheme="minorHAns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821DB"/>
    <w:multiLevelType w:val="hybridMultilevel"/>
    <w:tmpl w:val="39EC7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7676F"/>
    <w:multiLevelType w:val="multilevel"/>
    <w:tmpl w:val="AEE659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F167F4"/>
    <w:multiLevelType w:val="hybridMultilevel"/>
    <w:tmpl w:val="7CCC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67A16"/>
    <w:multiLevelType w:val="hybridMultilevel"/>
    <w:tmpl w:val="C09E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63D76"/>
    <w:multiLevelType w:val="hybridMultilevel"/>
    <w:tmpl w:val="2876A282"/>
    <w:lvl w:ilvl="0" w:tplc="34F042C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4" w15:restartNumberingAfterBreak="0">
    <w:nsid w:val="2CDE6DB3"/>
    <w:multiLevelType w:val="multilevel"/>
    <w:tmpl w:val="73CCC422"/>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144456F"/>
    <w:multiLevelType w:val="hybridMultilevel"/>
    <w:tmpl w:val="5292FDAC"/>
    <w:lvl w:ilvl="0" w:tplc="14B245C0">
      <w:start w:val="1"/>
      <w:numFmt w:val="decimal"/>
      <w:lvlText w:val="%1."/>
      <w:lvlJc w:val="left"/>
      <w:pPr>
        <w:ind w:left="644" w:hanging="360"/>
      </w:pPr>
      <w:rPr>
        <w:rFonts w:hint="default"/>
      </w:rPr>
    </w:lvl>
    <w:lvl w:ilvl="1" w:tplc="1C090019">
      <w:start w:val="1"/>
      <w:numFmt w:val="lowerLetter"/>
      <w:lvlText w:val="%2."/>
      <w:lvlJc w:val="left"/>
      <w:pPr>
        <w:ind w:left="1364" w:hanging="360"/>
      </w:pPr>
    </w:lvl>
    <w:lvl w:ilvl="2" w:tplc="1C09001B">
      <w:start w:val="1"/>
      <w:numFmt w:val="lowerRoman"/>
      <w:lvlText w:val="%3."/>
      <w:lvlJc w:val="right"/>
      <w:pPr>
        <w:ind w:left="2084" w:hanging="180"/>
      </w:pPr>
    </w:lvl>
    <w:lvl w:ilvl="3" w:tplc="1C09000F">
      <w:start w:val="1"/>
      <w:numFmt w:val="decimal"/>
      <w:lvlText w:val="%4."/>
      <w:lvlJc w:val="left"/>
      <w:pPr>
        <w:ind w:left="2804" w:hanging="360"/>
      </w:pPr>
    </w:lvl>
    <w:lvl w:ilvl="4" w:tplc="1C090019">
      <w:start w:val="1"/>
      <w:numFmt w:val="lowerLetter"/>
      <w:lvlText w:val="%5."/>
      <w:lvlJc w:val="left"/>
      <w:pPr>
        <w:ind w:left="3524" w:hanging="360"/>
      </w:pPr>
    </w:lvl>
    <w:lvl w:ilvl="5" w:tplc="1C09001B">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7" w15:restartNumberingAfterBreak="0">
    <w:nsid w:val="375B6A12"/>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8" w15:restartNumberingAfterBreak="0">
    <w:nsid w:val="3EE930F7"/>
    <w:multiLevelType w:val="multilevel"/>
    <w:tmpl w:val="4670BDAE"/>
    <w:lvl w:ilvl="0">
      <w:start w:val="1"/>
      <w:numFmt w:val="decimal"/>
      <w:lvlText w:val="%1."/>
      <w:lvlJc w:val="left"/>
      <w:pPr>
        <w:ind w:left="644" w:hanging="360"/>
      </w:pPr>
      <w:rPr>
        <w:rFonts w:asciiTheme="minorHAnsi" w:hAnsiTheme="minorHAnsi" w:cstheme="minorHAnsi"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9" w15:restartNumberingAfterBreak="0">
    <w:nsid w:val="3FB2556B"/>
    <w:multiLevelType w:val="multilevel"/>
    <w:tmpl w:val="7E10CEAA"/>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5614D93"/>
    <w:multiLevelType w:val="hybridMultilevel"/>
    <w:tmpl w:val="8AFA0D7E"/>
    <w:lvl w:ilvl="0" w:tplc="730E529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1" w15:restartNumberingAfterBreak="0">
    <w:nsid w:val="48215C4E"/>
    <w:multiLevelType w:val="hybridMultilevel"/>
    <w:tmpl w:val="EDCA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5B048C"/>
    <w:multiLevelType w:val="hybridMultilevel"/>
    <w:tmpl w:val="3844F0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E1009F3"/>
    <w:multiLevelType w:val="hybridMultilevel"/>
    <w:tmpl w:val="5DD06B92"/>
    <w:lvl w:ilvl="0" w:tplc="6B74CB78">
      <w:start w:val="1"/>
      <w:numFmt w:val="bullet"/>
      <w:lvlText w:val=""/>
      <w:lvlJc w:val="left"/>
      <w:pPr>
        <w:ind w:left="644" w:hanging="360"/>
      </w:pPr>
      <w:rPr>
        <w:rFonts w:ascii="Symbol" w:eastAsia="Times New Roman" w:hAnsi="Symbol" w:cs="Arial" w:hint="default"/>
      </w:rPr>
    </w:lvl>
    <w:lvl w:ilvl="1" w:tplc="1C090003">
      <w:start w:val="1"/>
      <w:numFmt w:val="bullet"/>
      <w:lvlText w:val="o"/>
      <w:lvlJc w:val="left"/>
      <w:pPr>
        <w:ind w:left="1364" w:hanging="360"/>
      </w:pPr>
      <w:rPr>
        <w:rFonts w:ascii="Courier New" w:hAnsi="Courier New" w:cs="Courier New" w:hint="default"/>
      </w:rPr>
    </w:lvl>
    <w:lvl w:ilvl="2" w:tplc="1C090005">
      <w:start w:val="1"/>
      <w:numFmt w:val="bullet"/>
      <w:lvlText w:val=""/>
      <w:lvlJc w:val="left"/>
      <w:pPr>
        <w:ind w:left="2084" w:hanging="360"/>
      </w:pPr>
      <w:rPr>
        <w:rFonts w:ascii="Wingdings" w:hAnsi="Wingdings" w:hint="default"/>
      </w:rPr>
    </w:lvl>
    <w:lvl w:ilvl="3" w:tplc="1C090001">
      <w:start w:val="1"/>
      <w:numFmt w:val="bullet"/>
      <w:lvlText w:val=""/>
      <w:lvlJc w:val="left"/>
      <w:pPr>
        <w:ind w:left="2804" w:hanging="360"/>
      </w:pPr>
      <w:rPr>
        <w:rFonts w:ascii="Symbol" w:hAnsi="Symbol" w:hint="default"/>
      </w:rPr>
    </w:lvl>
    <w:lvl w:ilvl="4" w:tplc="1C090003">
      <w:start w:val="1"/>
      <w:numFmt w:val="bullet"/>
      <w:lvlText w:val="o"/>
      <w:lvlJc w:val="left"/>
      <w:pPr>
        <w:ind w:left="3524" w:hanging="360"/>
      </w:pPr>
      <w:rPr>
        <w:rFonts w:ascii="Courier New" w:hAnsi="Courier New" w:cs="Courier New" w:hint="default"/>
      </w:rPr>
    </w:lvl>
    <w:lvl w:ilvl="5" w:tplc="1C090005">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4" w15:restartNumberingAfterBreak="0">
    <w:nsid w:val="4EF37DCC"/>
    <w:multiLevelType w:val="hybridMultilevel"/>
    <w:tmpl w:val="9B7454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283458A"/>
    <w:multiLevelType w:val="hybridMultilevel"/>
    <w:tmpl w:val="9962F4FA"/>
    <w:lvl w:ilvl="0" w:tplc="A23C5FE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6" w15:restartNumberingAfterBreak="0">
    <w:nsid w:val="56985277"/>
    <w:multiLevelType w:val="multilevel"/>
    <w:tmpl w:val="ADFA04FE"/>
    <w:lvl w:ilvl="0">
      <w:start w:val="10"/>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D275A1E"/>
    <w:multiLevelType w:val="multilevel"/>
    <w:tmpl w:val="01BA901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FF92CBF"/>
    <w:multiLevelType w:val="hybridMultilevel"/>
    <w:tmpl w:val="BB18FCB6"/>
    <w:lvl w:ilvl="0" w:tplc="04090001">
      <w:start w:val="1"/>
      <w:numFmt w:val="bullet"/>
      <w:lvlText w:val=""/>
      <w:lvlJc w:val="left"/>
      <w:pPr>
        <w:ind w:left="1771" w:hanging="360"/>
      </w:pPr>
      <w:rPr>
        <w:rFonts w:ascii="Symbol" w:hAnsi="Symbol"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29" w15:restartNumberingAfterBreak="0">
    <w:nsid w:val="6047563E"/>
    <w:multiLevelType w:val="hybridMultilevel"/>
    <w:tmpl w:val="190C42E6"/>
    <w:lvl w:ilvl="0" w:tplc="3080117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0" w15:restartNumberingAfterBreak="0">
    <w:nsid w:val="621B66BC"/>
    <w:multiLevelType w:val="hybridMultilevel"/>
    <w:tmpl w:val="3C7CD288"/>
    <w:lvl w:ilvl="0" w:tplc="1C090001">
      <w:start w:val="1"/>
      <w:numFmt w:val="bullet"/>
      <w:lvlText w:val=""/>
      <w:lvlJc w:val="left"/>
      <w:pPr>
        <w:ind w:left="1364" w:hanging="360"/>
      </w:pPr>
      <w:rPr>
        <w:rFonts w:ascii="Symbol" w:hAnsi="Symbol" w:hint="default"/>
      </w:rPr>
    </w:lvl>
    <w:lvl w:ilvl="1" w:tplc="1C090003">
      <w:start w:val="1"/>
      <w:numFmt w:val="bullet"/>
      <w:lvlText w:val="o"/>
      <w:lvlJc w:val="left"/>
      <w:pPr>
        <w:ind w:left="2084" w:hanging="360"/>
      </w:pPr>
      <w:rPr>
        <w:rFonts w:ascii="Courier New" w:hAnsi="Courier New" w:cs="Courier New" w:hint="default"/>
      </w:rPr>
    </w:lvl>
    <w:lvl w:ilvl="2" w:tplc="1C090005">
      <w:start w:val="1"/>
      <w:numFmt w:val="bullet"/>
      <w:lvlText w:val=""/>
      <w:lvlJc w:val="left"/>
      <w:pPr>
        <w:ind w:left="2804" w:hanging="360"/>
      </w:pPr>
      <w:rPr>
        <w:rFonts w:ascii="Wingdings" w:hAnsi="Wingdings" w:hint="default"/>
      </w:rPr>
    </w:lvl>
    <w:lvl w:ilvl="3" w:tplc="1C090001">
      <w:start w:val="1"/>
      <w:numFmt w:val="bullet"/>
      <w:lvlText w:val=""/>
      <w:lvlJc w:val="left"/>
      <w:pPr>
        <w:ind w:left="3524" w:hanging="360"/>
      </w:pPr>
      <w:rPr>
        <w:rFonts w:ascii="Symbol" w:hAnsi="Symbol" w:hint="default"/>
      </w:rPr>
    </w:lvl>
    <w:lvl w:ilvl="4" w:tplc="1C090003">
      <w:start w:val="1"/>
      <w:numFmt w:val="bullet"/>
      <w:lvlText w:val="o"/>
      <w:lvlJc w:val="left"/>
      <w:pPr>
        <w:ind w:left="4244" w:hanging="360"/>
      </w:pPr>
      <w:rPr>
        <w:rFonts w:ascii="Courier New" w:hAnsi="Courier New" w:cs="Courier New" w:hint="default"/>
      </w:rPr>
    </w:lvl>
    <w:lvl w:ilvl="5" w:tplc="1C090005">
      <w:start w:val="1"/>
      <w:numFmt w:val="bullet"/>
      <w:lvlText w:val=""/>
      <w:lvlJc w:val="left"/>
      <w:pPr>
        <w:ind w:left="4964" w:hanging="360"/>
      </w:pPr>
      <w:rPr>
        <w:rFonts w:ascii="Wingdings" w:hAnsi="Wingdings" w:hint="default"/>
      </w:rPr>
    </w:lvl>
    <w:lvl w:ilvl="6" w:tplc="1C090001">
      <w:start w:val="1"/>
      <w:numFmt w:val="bullet"/>
      <w:lvlText w:val=""/>
      <w:lvlJc w:val="left"/>
      <w:pPr>
        <w:ind w:left="5684" w:hanging="360"/>
      </w:pPr>
      <w:rPr>
        <w:rFonts w:ascii="Symbol" w:hAnsi="Symbol" w:hint="default"/>
      </w:rPr>
    </w:lvl>
    <w:lvl w:ilvl="7" w:tplc="1C090003">
      <w:start w:val="1"/>
      <w:numFmt w:val="bullet"/>
      <w:lvlText w:val="o"/>
      <w:lvlJc w:val="left"/>
      <w:pPr>
        <w:ind w:left="6404" w:hanging="360"/>
      </w:pPr>
      <w:rPr>
        <w:rFonts w:ascii="Courier New" w:hAnsi="Courier New" w:cs="Courier New" w:hint="default"/>
      </w:rPr>
    </w:lvl>
    <w:lvl w:ilvl="8" w:tplc="1C090005">
      <w:start w:val="1"/>
      <w:numFmt w:val="bullet"/>
      <w:lvlText w:val=""/>
      <w:lvlJc w:val="left"/>
      <w:pPr>
        <w:ind w:left="7124" w:hanging="360"/>
      </w:pPr>
      <w:rPr>
        <w:rFonts w:ascii="Wingdings" w:hAnsi="Wingdings" w:hint="default"/>
      </w:rPr>
    </w:lvl>
  </w:abstractNum>
  <w:abstractNum w:abstractNumId="31" w15:restartNumberingAfterBreak="0">
    <w:nsid w:val="65FD5AE7"/>
    <w:multiLevelType w:val="multilevel"/>
    <w:tmpl w:val="1C7AC08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3" w15:restartNumberingAfterBreak="0">
    <w:nsid w:val="704728CE"/>
    <w:multiLevelType w:val="hybridMultilevel"/>
    <w:tmpl w:val="59D0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D2431B"/>
    <w:multiLevelType w:val="hybridMultilevel"/>
    <w:tmpl w:val="4C98B76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36" w15:restartNumberingAfterBreak="0">
    <w:nsid w:val="75ED4F0B"/>
    <w:multiLevelType w:val="hybridMultilevel"/>
    <w:tmpl w:val="9D08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313067"/>
    <w:multiLevelType w:val="hybridMultilevel"/>
    <w:tmpl w:val="EDC40D98"/>
    <w:lvl w:ilvl="0" w:tplc="736A1578">
      <w:start w:val="129"/>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9F3336B"/>
    <w:multiLevelType w:val="hybridMultilevel"/>
    <w:tmpl w:val="65666EAC"/>
    <w:lvl w:ilvl="0" w:tplc="30684EFA">
      <w:start w:val="3"/>
      <w:numFmt w:val="bullet"/>
      <w:lvlText w:val=""/>
      <w:lvlJc w:val="left"/>
      <w:pPr>
        <w:ind w:left="720" w:hanging="360"/>
      </w:pPr>
      <w:rPr>
        <w:rFonts w:ascii="Symbol" w:eastAsia="Times New Roman" w:hAnsi="Symbol" w:cstheme="minorHAns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0053615">
    <w:abstractNumId w:val="32"/>
  </w:num>
  <w:num w:numId="2" w16cid:durableId="643509436">
    <w:abstractNumId w:val="35"/>
  </w:num>
  <w:num w:numId="3" w16cid:durableId="222526675">
    <w:abstractNumId w:val="15"/>
  </w:num>
  <w:num w:numId="4" w16cid:durableId="738600977">
    <w:abstractNumId w:val="23"/>
  </w:num>
  <w:num w:numId="5" w16cid:durableId="716970111">
    <w:abstractNumId w:val="22"/>
  </w:num>
  <w:num w:numId="6" w16cid:durableId="2002655402">
    <w:abstractNumId w:val="6"/>
  </w:num>
  <w:num w:numId="7" w16cid:durableId="1629318867">
    <w:abstractNumId w:val="18"/>
  </w:num>
  <w:num w:numId="8" w16cid:durableId="1977757779">
    <w:abstractNumId w:val="20"/>
  </w:num>
  <w:num w:numId="9" w16cid:durableId="243103723">
    <w:abstractNumId w:val="1"/>
  </w:num>
  <w:num w:numId="10" w16cid:durableId="2008441165">
    <w:abstractNumId w:val="25"/>
  </w:num>
  <w:num w:numId="11" w16cid:durableId="173225493">
    <w:abstractNumId w:val="16"/>
  </w:num>
  <w:num w:numId="12" w16cid:durableId="66612167">
    <w:abstractNumId w:val="13"/>
  </w:num>
  <w:num w:numId="13" w16cid:durableId="1784686340">
    <w:abstractNumId w:val="7"/>
  </w:num>
  <w:num w:numId="14" w16cid:durableId="2138639598">
    <w:abstractNumId w:val="29"/>
  </w:num>
  <w:num w:numId="15" w16cid:durableId="1850174194">
    <w:abstractNumId w:val="37"/>
  </w:num>
  <w:num w:numId="16" w16cid:durableId="834955892">
    <w:abstractNumId w:val="38"/>
  </w:num>
  <w:num w:numId="17" w16cid:durableId="1623539086">
    <w:abstractNumId w:val="30"/>
  </w:num>
  <w:num w:numId="18" w16cid:durableId="2097437474">
    <w:abstractNumId w:val="0"/>
  </w:num>
  <w:num w:numId="19" w16cid:durableId="305553812">
    <w:abstractNumId w:val="2"/>
  </w:num>
  <w:num w:numId="20" w16cid:durableId="1573808328">
    <w:abstractNumId w:val="9"/>
  </w:num>
  <w:num w:numId="21" w16cid:durableId="510682637">
    <w:abstractNumId w:val="8"/>
  </w:num>
  <w:num w:numId="22" w16cid:durableId="842008153">
    <w:abstractNumId w:val="3"/>
  </w:num>
  <w:num w:numId="23" w16cid:durableId="1521166778">
    <w:abstractNumId w:val="21"/>
  </w:num>
  <w:num w:numId="24" w16cid:durableId="750812927">
    <w:abstractNumId w:val="28"/>
  </w:num>
  <w:num w:numId="25" w16cid:durableId="808473278">
    <w:abstractNumId w:val="10"/>
  </w:num>
  <w:num w:numId="26" w16cid:durableId="690643046">
    <w:abstractNumId w:val="36"/>
  </w:num>
  <w:num w:numId="27" w16cid:durableId="1846482442">
    <w:abstractNumId w:val="31"/>
  </w:num>
  <w:num w:numId="28" w16cid:durableId="2122798129">
    <w:abstractNumId w:val="14"/>
  </w:num>
  <w:num w:numId="29" w16cid:durableId="1146819591">
    <w:abstractNumId w:val="4"/>
  </w:num>
  <w:num w:numId="30" w16cid:durableId="4602089">
    <w:abstractNumId w:val="26"/>
  </w:num>
  <w:num w:numId="31" w16cid:durableId="359162999">
    <w:abstractNumId w:val="27"/>
  </w:num>
  <w:num w:numId="32" w16cid:durableId="1692486759">
    <w:abstractNumId w:val="19"/>
  </w:num>
  <w:num w:numId="33" w16cid:durableId="1561595368">
    <w:abstractNumId w:val="11"/>
  </w:num>
  <w:num w:numId="34" w16cid:durableId="647173647">
    <w:abstractNumId w:val="33"/>
  </w:num>
  <w:num w:numId="35" w16cid:durableId="2036347030">
    <w:abstractNumId w:val="17"/>
  </w:num>
  <w:num w:numId="36" w16cid:durableId="1602297369">
    <w:abstractNumId w:val="5"/>
  </w:num>
  <w:num w:numId="37" w16cid:durableId="1373460751">
    <w:abstractNumId w:val="24"/>
  </w:num>
  <w:num w:numId="38" w16cid:durableId="1301810295">
    <w:abstractNumId w:val="34"/>
  </w:num>
  <w:num w:numId="39" w16cid:durableId="2014339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61"/>
    <w:rsid w:val="00022946"/>
    <w:rsid w:val="001714D7"/>
    <w:rsid w:val="00230C61"/>
    <w:rsid w:val="005350EA"/>
    <w:rsid w:val="008B7CBC"/>
    <w:rsid w:val="00920559"/>
    <w:rsid w:val="009531AF"/>
    <w:rsid w:val="00B41136"/>
    <w:rsid w:val="00DD6F91"/>
    <w:rsid w:val="00EB0D11"/>
    <w:rsid w:val="00F35D73"/>
    <w:rsid w:val="00FA5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E279"/>
  <w15:chartTrackingRefBased/>
  <w15:docId w15:val="{3543155B-8122-43E1-8736-36794E52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36"/>
    <w:pPr>
      <w:spacing w:after="0" w:line="360" w:lineRule="auto"/>
      <w:ind w:left="284"/>
      <w:jc w:val="both"/>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9"/>
    <w:qFormat/>
    <w:rsid w:val="00230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230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230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230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230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230C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230C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230C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230C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30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230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230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230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230C61"/>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230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230C61"/>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230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230C61"/>
    <w:rPr>
      <w:rFonts w:eastAsiaTheme="majorEastAsia" w:cstheme="majorBidi"/>
      <w:color w:val="272727" w:themeColor="text1" w:themeTint="D8"/>
    </w:rPr>
  </w:style>
  <w:style w:type="paragraph" w:styleId="Title">
    <w:name w:val="Title"/>
    <w:basedOn w:val="Normal"/>
    <w:next w:val="Normal"/>
    <w:link w:val="TitleChar"/>
    <w:qFormat/>
    <w:rsid w:val="00230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30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C61"/>
    <w:pPr>
      <w:spacing w:before="160"/>
      <w:jc w:val="center"/>
    </w:pPr>
    <w:rPr>
      <w:i/>
      <w:iCs/>
      <w:color w:val="404040" w:themeColor="text1" w:themeTint="BF"/>
    </w:rPr>
  </w:style>
  <w:style w:type="character" w:customStyle="1" w:styleId="QuoteChar">
    <w:name w:val="Quote Char"/>
    <w:basedOn w:val="DefaultParagraphFont"/>
    <w:link w:val="Quote"/>
    <w:uiPriority w:val="29"/>
    <w:rsid w:val="00230C61"/>
    <w:rPr>
      <w:i/>
      <w:iCs/>
      <w:color w:val="404040" w:themeColor="text1" w:themeTint="BF"/>
    </w:rPr>
  </w:style>
  <w:style w:type="paragraph" w:styleId="ListParagraph">
    <w:name w:val="List Paragraph"/>
    <w:basedOn w:val="Normal"/>
    <w:link w:val="ListParagraphChar"/>
    <w:uiPriority w:val="34"/>
    <w:qFormat/>
    <w:rsid w:val="00230C61"/>
    <w:pPr>
      <w:ind w:left="720"/>
      <w:contextualSpacing/>
    </w:pPr>
  </w:style>
  <w:style w:type="character" w:styleId="IntenseEmphasis">
    <w:name w:val="Intense Emphasis"/>
    <w:basedOn w:val="DefaultParagraphFont"/>
    <w:uiPriority w:val="21"/>
    <w:qFormat/>
    <w:rsid w:val="00230C61"/>
    <w:rPr>
      <w:i/>
      <w:iCs/>
      <w:color w:val="0F4761" w:themeColor="accent1" w:themeShade="BF"/>
    </w:rPr>
  </w:style>
  <w:style w:type="paragraph" w:styleId="IntenseQuote">
    <w:name w:val="Intense Quote"/>
    <w:basedOn w:val="Normal"/>
    <w:next w:val="Normal"/>
    <w:link w:val="IntenseQuoteChar"/>
    <w:uiPriority w:val="30"/>
    <w:qFormat/>
    <w:rsid w:val="00230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C61"/>
    <w:rPr>
      <w:i/>
      <w:iCs/>
      <w:color w:val="0F4761" w:themeColor="accent1" w:themeShade="BF"/>
    </w:rPr>
  </w:style>
  <w:style w:type="character" w:styleId="IntenseReference">
    <w:name w:val="Intense Reference"/>
    <w:basedOn w:val="DefaultParagraphFont"/>
    <w:uiPriority w:val="32"/>
    <w:qFormat/>
    <w:rsid w:val="00230C61"/>
    <w:rPr>
      <w:b/>
      <w:bCs/>
      <w:smallCaps/>
      <w:color w:val="0F4761" w:themeColor="accent1" w:themeShade="BF"/>
      <w:spacing w:val="5"/>
    </w:rPr>
  </w:style>
  <w:style w:type="paragraph" w:styleId="Header">
    <w:name w:val="header"/>
    <w:basedOn w:val="Normal"/>
    <w:next w:val="Normal"/>
    <w:link w:val="HeaderChar"/>
    <w:uiPriority w:val="99"/>
    <w:rsid w:val="00B41136"/>
    <w:pPr>
      <w:jc w:val="left"/>
    </w:pPr>
  </w:style>
  <w:style w:type="character" w:customStyle="1" w:styleId="HeaderChar">
    <w:name w:val="Header Char"/>
    <w:basedOn w:val="DefaultParagraphFont"/>
    <w:link w:val="Header"/>
    <w:uiPriority w:val="99"/>
    <w:rsid w:val="00B41136"/>
    <w:rPr>
      <w:rFonts w:ascii="Arial" w:eastAsia="Times New Roman" w:hAnsi="Arial" w:cs="Times New Roman"/>
      <w:kern w:val="0"/>
      <w:sz w:val="20"/>
      <w:szCs w:val="20"/>
      <w:lang w:val="en-GB"/>
      <w14:ligatures w14:val="none"/>
    </w:rPr>
  </w:style>
  <w:style w:type="paragraph" w:customStyle="1" w:styleId="TitlePagetxt">
    <w:name w:val="TitlePage_txt"/>
    <w:basedOn w:val="Normal"/>
    <w:uiPriority w:val="99"/>
    <w:rsid w:val="00B41136"/>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B41136"/>
    <w:pPr>
      <w:tabs>
        <w:tab w:val="center" w:pos="4513"/>
        <w:tab w:val="right" w:pos="9026"/>
      </w:tabs>
      <w:spacing w:line="240" w:lineRule="auto"/>
    </w:pPr>
  </w:style>
  <w:style w:type="character" w:customStyle="1" w:styleId="FooterChar">
    <w:name w:val="Footer Char"/>
    <w:basedOn w:val="DefaultParagraphFont"/>
    <w:link w:val="Footer"/>
    <w:uiPriority w:val="99"/>
    <w:rsid w:val="00B41136"/>
    <w:rPr>
      <w:rFonts w:ascii="Arial" w:eastAsia="Times New Roman" w:hAnsi="Arial" w:cs="Times New Roman"/>
      <w:kern w:val="0"/>
      <w:sz w:val="20"/>
      <w:szCs w:val="20"/>
      <w:lang w:val="en-GB"/>
      <w14:ligatures w14:val="none"/>
    </w:rPr>
  </w:style>
  <w:style w:type="table" w:styleId="TableGrid">
    <w:name w:val="Table Grid"/>
    <w:basedOn w:val="TableNormal"/>
    <w:uiPriority w:val="39"/>
    <w:rsid w:val="00B41136"/>
    <w:pPr>
      <w:spacing w:after="0" w:line="360" w:lineRule="auto"/>
      <w:ind w:left="284"/>
      <w:jc w:val="both"/>
    </w:pPr>
    <w:rPr>
      <w:rFonts w:ascii="Times New Roman" w:eastAsia="Times New Roman" w:hAnsi="Times New Roman" w:cs="Times New Roman"/>
      <w:kern w:val="0"/>
      <w:sz w:val="20"/>
      <w:szCs w:val="2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Body">
    <w:name w:val="Footer Body"/>
    <w:basedOn w:val="Normal"/>
    <w:qFormat/>
    <w:rsid w:val="00B41136"/>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B41136"/>
    <w:pPr>
      <w:spacing w:line="240" w:lineRule="auto"/>
      <w:ind w:left="142"/>
      <w:jc w:val="right"/>
    </w:pPr>
    <w:rPr>
      <w:rFonts w:asciiTheme="minorHAnsi" w:hAnsiTheme="minorHAnsi" w:cstheme="minorHAnsi"/>
      <w:b/>
    </w:rPr>
  </w:style>
  <w:style w:type="paragraph" w:customStyle="1" w:styleId="TOCBase">
    <w:name w:val="TOC Base"/>
    <w:basedOn w:val="Normal"/>
    <w:rsid w:val="00B41136"/>
    <w:pPr>
      <w:tabs>
        <w:tab w:val="right" w:pos="9360"/>
      </w:tabs>
    </w:pPr>
    <w:rPr>
      <w:spacing w:val="-5"/>
    </w:rPr>
  </w:style>
  <w:style w:type="paragraph" w:customStyle="1" w:styleId="Bullet">
    <w:name w:val="Bullet"/>
    <w:basedOn w:val="Normal"/>
    <w:rsid w:val="00B41136"/>
    <w:pPr>
      <w:numPr>
        <w:numId w:val="1"/>
      </w:numPr>
      <w:tabs>
        <w:tab w:val="clear" w:pos="360"/>
        <w:tab w:val="left" w:pos="288"/>
      </w:tabs>
      <w:ind w:left="0" w:firstLine="0"/>
    </w:pPr>
  </w:style>
  <w:style w:type="paragraph" w:customStyle="1" w:styleId="HeadingSect">
    <w:name w:val="Heading Sect"/>
    <w:basedOn w:val="Heading1"/>
    <w:next w:val="Normal"/>
    <w:rsid w:val="00B41136"/>
    <w:pPr>
      <w:spacing w:before="120" w:after="120" w:line="240" w:lineRule="auto"/>
      <w:ind w:left="0"/>
      <w:jc w:val="center"/>
    </w:pPr>
    <w:rPr>
      <w:rFonts w:asciiTheme="minorHAnsi" w:eastAsia="Times New Roman" w:hAnsiTheme="minorHAnsi" w:cs="Times New Roman"/>
      <w:b/>
      <w:bCs/>
      <w:caps/>
      <w:color w:val="auto"/>
      <w:sz w:val="36"/>
      <w:szCs w:val="26"/>
    </w:rPr>
  </w:style>
  <w:style w:type="paragraph" w:styleId="TOC2">
    <w:name w:val="toc 2"/>
    <w:basedOn w:val="TOC1"/>
    <w:next w:val="Normal"/>
    <w:autoRedefine/>
    <w:uiPriority w:val="39"/>
    <w:qFormat/>
    <w:rsid w:val="00B41136"/>
    <w:pPr>
      <w:tabs>
        <w:tab w:val="left" w:pos="800"/>
      </w:tabs>
      <w:spacing w:before="0" w:after="0"/>
      <w:ind w:left="198"/>
    </w:pPr>
    <w:rPr>
      <w:b w:val="0"/>
      <w:bCs w:val="0"/>
      <w:caps w:val="0"/>
    </w:rPr>
  </w:style>
  <w:style w:type="paragraph" w:styleId="TOC1">
    <w:name w:val="toc 1"/>
    <w:basedOn w:val="Normal"/>
    <w:next w:val="Normal"/>
    <w:autoRedefine/>
    <w:uiPriority w:val="39"/>
    <w:qFormat/>
    <w:rsid w:val="00B41136"/>
    <w:pPr>
      <w:tabs>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B41136"/>
  </w:style>
  <w:style w:type="character" w:customStyle="1" w:styleId="BodyTextChar">
    <w:name w:val="Body Text Char"/>
    <w:aliases w:val="Body Text Char1 Char,bt Char"/>
    <w:basedOn w:val="DefaultParagraphFont"/>
    <w:link w:val="BodyText"/>
    <w:uiPriority w:val="99"/>
    <w:rsid w:val="00B41136"/>
    <w:rPr>
      <w:rFonts w:ascii="Arial" w:eastAsia="Times New Roman" w:hAnsi="Arial" w:cs="Times New Roman"/>
      <w:kern w:val="0"/>
      <w:sz w:val="20"/>
      <w:szCs w:val="20"/>
      <w:lang w:val="en-GB"/>
      <w14:ligatures w14:val="none"/>
    </w:rPr>
  </w:style>
  <w:style w:type="paragraph" w:customStyle="1" w:styleId="BodyTextLegal">
    <w:name w:val="BodyTextLegal"/>
    <w:basedOn w:val="BodyText2"/>
    <w:rsid w:val="00B41136"/>
    <w:pPr>
      <w:ind w:left="567"/>
      <w:jc w:val="both"/>
    </w:pPr>
    <w:rPr>
      <w:rFonts w:asciiTheme="minorHAnsi" w:hAnsiTheme="minorHAnsi" w:cstheme="minorHAnsi"/>
      <w:sz w:val="24"/>
      <w:szCs w:val="24"/>
    </w:rPr>
  </w:style>
  <w:style w:type="character" w:styleId="PageNumber">
    <w:name w:val="page number"/>
    <w:basedOn w:val="DefaultParagraphFont"/>
    <w:rsid w:val="00B41136"/>
  </w:style>
  <w:style w:type="paragraph" w:customStyle="1" w:styleId="FooterLegal">
    <w:name w:val="FooterLegal"/>
    <w:basedOn w:val="Footer"/>
    <w:rsid w:val="00B41136"/>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B41136"/>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uiPriority w:val="99"/>
    <w:rsid w:val="00B41136"/>
  </w:style>
  <w:style w:type="character" w:customStyle="1" w:styleId="CommentTextChar">
    <w:name w:val="Comment Text Char"/>
    <w:basedOn w:val="DefaultParagraphFont"/>
    <w:link w:val="CommentText"/>
    <w:uiPriority w:val="99"/>
    <w:rsid w:val="00B41136"/>
    <w:rPr>
      <w:rFonts w:ascii="Arial" w:eastAsia="Times New Roman" w:hAnsi="Arial" w:cs="Times New Roman"/>
      <w:kern w:val="0"/>
      <w:sz w:val="20"/>
      <w:szCs w:val="20"/>
      <w:lang w:val="en-GB"/>
      <w14:ligatures w14:val="none"/>
    </w:rPr>
  </w:style>
  <w:style w:type="character" w:styleId="Hyperlink">
    <w:name w:val="Hyperlink"/>
    <w:uiPriority w:val="99"/>
    <w:rsid w:val="00B41136"/>
    <w:rPr>
      <w:color w:val="0000FF"/>
      <w:u w:val="single"/>
    </w:rPr>
  </w:style>
  <w:style w:type="character" w:styleId="FollowedHyperlink">
    <w:name w:val="FollowedHyperlink"/>
    <w:uiPriority w:val="99"/>
    <w:rsid w:val="00B41136"/>
    <w:rPr>
      <w:color w:val="800080"/>
      <w:u w:val="single"/>
    </w:rPr>
  </w:style>
  <w:style w:type="paragraph" w:styleId="BodyText2">
    <w:name w:val="Body Text 2"/>
    <w:basedOn w:val="Normal"/>
    <w:link w:val="BodyText2Char"/>
    <w:semiHidden/>
    <w:rsid w:val="00B41136"/>
    <w:pPr>
      <w:jc w:val="left"/>
    </w:pPr>
  </w:style>
  <w:style w:type="character" w:customStyle="1" w:styleId="BodyText2Char">
    <w:name w:val="Body Text 2 Char"/>
    <w:basedOn w:val="DefaultParagraphFont"/>
    <w:link w:val="BodyText2"/>
    <w:semiHidden/>
    <w:rsid w:val="00B41136"/>
    <w:rPr>
      <w:rFonts w:ascii="Arial" w:eastAsia="Times New Roman" w:hAnsi="Arial" w:cs="Times New Roman"/>
      <w:kern w:val="0"/>
      <w:sz w:val="20"/>
      <w:szCs w:val="20"/>
      <w:lang w:val="en-GB"/>
      <w14:ligatures w14:val="none"/>
    </w:rPr>
  </w:style>
  <w:style w:type="paragraph" w:customStyle="1" w:styleId="DocTitle">
    <w:name w:val="DocTitle"/>
    <w:basedOn w:val="Normal"/>
    <w:next w:val="Normal"/>
    <w:rsid w:val="00B41136"/>
    <w:pPr>
      <w:spacing w:after="60"/>
      <w:jc w:val="right"/>
    </w:pPr>
    <w:rPr>
      <w:b/>
      <w:sz w:val="28"/>
      <w:lang w:val="en-US"/>
    </w:rPr>
  </w:style>
  <w:style w:type="paragraph" w:customStyle="1" w:styleId="InfoText">
    <w:name w:val="Info Text"/>
    <w:basedOn w:val="Normal"/>
    <w:rsid w:val="00B41136"/>
    <w:pPr>
      <w:spacing w:before="240" w:after="240"/>
      <w:jc w:val="left"/>
    </w:pPr>
    <w:rPr>
      <w:rFonts w:asciiTheme="minorHAnsi" w:hAnsiTheme="minorHAnsi"/>
      <w:i/>
      <w:color w:val="C00000"/>
    </w:rPr>
  </w:style>
  <w:style w:type="paragraph" w:styleId="BodyText3">
    <w:name w:val="Body Text 3"/>
    <w:basedOn w:val="Normal"/>
    <w:link w:val="BodyText3Char"/>
    <w:semiHidden/>
    <w:rsid w:val="00B41136"/>
    <w:rPr>
      <w:i/>
      <w:color w:val="3366FF"/>
    </w:rPr>
  </w:style>
  <w:style w:type="character" w:customStyle="1" w:styleId="BodyText3Char">
    <w:name w:val="Body Text 3 Char"/>
    <w:basedOn w:val="DefaultParagraphFont"/>
    <w:link w:val="BodyText3"/>
    <w:semiHidden/>
    <w:rsid w:val="00B41136"/>
    <w:rPr>
      <w:rFonts w:ascii="Arial" w:eastAsia="Times New Roman" w:hAnsi="Arial" w:cs="Times New Roman"/>
      <w:i/>
      <w:color w:val="3366FF"/>
      <w:kern w:val="0"/>
      <w:sz w:val="20"/>
      <w:szCs w:val="20"/>
      <w:lang w:val="en-GB"/>
      <w14:ligatures w14:val="none"/>
    </w:rPr>
  </w:style>
  <w:style w:type="paragraph" w:styleId="BodyTextIndent">
    <w:name w:val="Body Text Indent"/>
    <w:basedOn w:val="Normal"/>
    <w:link w:val="BodyTextIndentChar"/>
    <w:semiHidden/>
    <w:rsid w:val="00B41136"/>
    <w:pPr>
      <w:ind w:left="720"/>
    </w:pPr>
  </w:style>
  <w:style w:type="character" w:customStyle="1" w:styleId="BodyTextIndentChar">
    <w:name w:val="Body Text Indent Char"/>
    <w:basedOn w:val="DefaultParagraphFont"/>
    <w:link w:val="BodyTextIndent"/>
    <w:semiHidden/>
    <w:rsid w:val="00B41136"/>
    <w:rPr>
      <w:rFonts w:ascii="Arial" w:eastAsia="Times New Roman" w:hAnsi="Arial" w:cs="Times New Roman"/>
      <w:kern w:val="0"/>
      <w:sz w:val="20"/>
      <w:szCs w:val="20"/>
      <w:lang w:val="en-GB"/>
      <w14:ligatures w14:val="none"/>
    </w:rPr>
  </w:style>
  <w:style w:type="paragraph" w:styleId="TOC4">
    <w:name w:val="toc 4"/>
    <w:basedOn w:val="Normal"/>
    <w:next w:val="Normal"/>
    <w:autoRedefine/>
    <w:uiPriority w:val="39"/>
    <w:rsid w:val="00B41136"/>
    <w:pPr>
      <w:ind w:left="600"/>
      <w:jc w:val="left"/>
    </w:pPr>
    <w:rPr>
      <w:rFonts w:asciiTheme="minorHAnsi" w:hAnsiTheme="minorHAnsi"/>
      <w:sz w:val="18"/>
      <w:szCs w:val="18"/>
    </w:rPr>
  </w:style>
  <w:style w:type="paragraph" w:styleId="TOC5">
    <w:name w:val="toc 5"/>
    <w:basedOn w:val="Normal"/>
    <w:next w:val="Normal"/>
    <w:autoRedefine/>
    <w:uiPriority w:val="39"/>
    <w:rsid w:val="00B41136"/>
    <w:pPr>
      <w:ind w:left="800"/>
      <w:jc w:val="left"/>
    </w:pPr>
    <w:rPr>
      <w:rFonts w:asciiTheme="minorHAnsi" w:hAnsiTheme="minorHAnsi"/>
      <w:sz w:val="18"/>
      <w:szCs w:val="18"/>
    </w:rPr>
  </w:style>
  <w:style w:type="paragraph" w:styleId="TOC6">
    <w:name w:val="toc 6"/>
    <w:basedOn w:val="Normal"/>
    <w:next w:val="Normal"/>
    <w:autoRedefine/>
    <w:uiPriority w:val="39"/>
    <w:rsid w:val="00B41136"/>
    <w:pPr>
      <w:ind w:left="1000"/>
      <w:jc w:val="left"/>
    </w:pPr>
    <w:rPr>
      <w:rFonts w:asciiTheme="minorHAnsi" w:hAnsiTheme="minorHAnsi"/>
      <w:sz w:val="18"/>
      <w:szCs w:val="18"/>
    </w:rPr>
  </w:style>
  <w:style w:type="paragraph" w:styleId="TOC7">
    <w:name w:val="toc 7"/>
    <w:basedOn w:val="Normal"/>
    <w:next w:val="Normal"/>
    <w:autoRedefine/>
    <w:uiPriority w:val="39"/>
    <w:rsid w:val="00B41136"/>
    <w:pPr>
      <w:ind w:left="1200"/>
      <w:jc w:val="left"/>
    </w:pPr>
    <w:rPr>
      <w:rFonts w:asciiTheme="minorHAnsi" w:hAnsiTheme="minorHAnsi"/>
      <w:sz w:val="18"/>
      <w:szCs w:val="18"/>
    </w:rPr>
  </w:style>
  <w:style w:type="paragraph" w:styleId="TOC8">
    <w:name w:val="toc 8"/>
    <w:basedOn w:val="Normal"/>
    <w:next w:val="Normal"/>
    <w:autoRedefine/>
    <w:uiPriority w:val="39"/>
    <w:rsid w:val="00B41136"/>
    <w:pPr>
      <w:ind w:left="1400"/>
      <w:jc w:val="left"/>
    </w:pPr>
    <w:rPr>
      <w:rFonts w:asciiTheme="minorHAnsi" w:hAnsiTheme="minorHAnsi"/>
      <w:sz w:val="18"/>
      <w:szCs w:val="18"/>
    </w:rPr>
  </w:style>
  <w:style w:type="paragraph" w:styleId="TOC9">
    <w:name w:val="toc 9"/>
    <w:basedOn w:val="Normal"/>
    <w:next w:val="Normal"/>
    <w:autoRedefine/>
    <w:uiPriority w:val="39"/>
    <w:rsid w:val="00B41136"/>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B41136"/>
    <w:pPr>
      <w:spacing w:after="120"/>
    </w:pPr>
    <w:rPr>
      <w:b/>
      <w:bCs/>
    </w:rPr>
  </w:style>
  <w:style w:type="paragraph" w:styleId="TableofFigures">
    <w:name w:val="table of figures"/>
    <w:basedOn w:val="Normal"/>
    <w:next w:val="Normal"/>
    <w:uiPriority w:val="99"/>
    <w:rsid w:val="00B41136"/>
    <w:pPr>
      <w:ind w:left="400" w:hanging="400"/>
    </w:pPr>
  </w:style>
  <w:style w:type="paragraph" w:styleId="BodyTextIndent2">
    <w:name w:val="Body Text Indent 2"/>
    <w:basedOn w:val="Normal"/>
    <w:link w:val="BodyTextIndent2Char"/>
    <w:semiHidden/>
    <w:rsid w:val="00B41136"/>
    <w:pPr>
      <w:ind w:left="360" w:firstLine="360"/>
    </w:pPr>
  </w:style>
  <w:style w:type="character" w:customStyle="1" w:styleId="BodyTextIndent2Char">
    <w:name w:val="Body Text Indent 2 Char"/>
    <w:basedOn w:val="DefaultParagraphFont"/>
    <w:link w:val="BodyTextIndent2"/>
    <w:semiHidden/>
    <w:rsid w:val="00B41136"/>
    <w:rPr>
      <w:rFonts w:ascii="Arial" w:eastAsia="Times New Roman" w:hAnsi="Arial" w:cs="Times New Roman"/>
      <w:kern w:val="0"/>
      <w:sz w:val="20"/>
      <w:szCs w:val="20"/>
      <w:lang w:val="en-GB"/>
      <w14:ligatures w14:val="none"/>
    </w:rPr>
  </w:style>
  <w:style w:type="character" w:styleId="CommentReference">
    <w:name w:val="annotation reference"/>
    <w:uiPriority w:val="99"/>
    <w:rsid w:val="00B41136"/>
    <w:rPr>
      <w:sz w:val="16"/>
      <w:szCs w:val="16"/>
    </w:rPr>
  </w:style>
  <w:style w:type="paragraph" w:styleId="BalloonText">
    <w:name w:val="Balloon Text"/>
    <w:basedOn w:val="Normal"/>
    <w:link w:val="BalloonTextChar"/>
    <w:unhideWhenUsed/>
    <w:rsid w:val="00B41136"/>
    <w:rPr>
      <w:rFonts w:ascii="Tahoma" w:hAnsi="Tahoma" w:cs="Tahoma"/>
      <w:sz w:val="16"/>
      <w:szCs w:val="16"/>
    </w:rPr>
  </w:style>
  <w:style w:type="character" w:customStyle="1" w:styleId="BalloonTextChar">
    <w:name w:val="Balloon Text Char"/>
    <w:basedOn w:val="DefaultParagraphFont"/>
    <w:link w:val="BalloonText"/>
    <w:rsid w:val="00B41136"/>
    <w:rPr>
      <w:rFonts w:ascii="Tahoma" w:eastAsia="Times New Roman" w:hAnsi="Tahoma" w:cs="Tahoma"/>
      <w:kern w:val="0"/>
      <w:sz w:val="16"/>
      <w:szCs w:val="16"/>
      <w:lang w:val="en-GB"/>
      <w14:ligatures w14:val="none"/>
    </w:rPr>
  </w:style>
  <w:style w:type="table" w:customStyle="1" w:styleId="ColorfulList1">
    <w:name w:val="Colorful List1"/>
    <w:basedOn w:val="TableNormal"/>
    <w:uiPriority w:val="72"/>
    <w:rsid w:val="00B41136"/>
    <w:pPr>
      <w:spacing w:after="0" w:line="360" w:lineRule="auto"/>
      <w:ind w:left="284"/>
      <w:jc w:val="both"/>
    </w:pPr>
    <w:rPr>
      <w:rFonts w:eastAsiaTheme="minorEastAsia"/>
      <w:color w:val="000000" w:themeColor="text1"/>
      <w:kern w:val="0"/>
      <w:sz w:val="24"/>
      <w:szCs w:val="24"/>
      <w:lang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Objectives">
    <w:name w:val="Objectives"/>
    <w:basedOn w:val="Normal"/>
    <w:rsid w:val="00B41136"/>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B41136"/>
    <w:rPr>
      <w:rFonts w:ascii="Arial" w:hAnsi="Arial"/>
      <w:b/>
      <w:bCs/>
      <w:sz w:val="24"/>
      <w:u w:val="single"/>
    </w:rPr>
  </w:style>
  <w:style w:type="paragraph" w:customStyle="1" w:styleId="SUBHEAD">
    <w:name w:val="*SUBHEAD"/>
    <w:basedOn w:val="Normal"/>
    <w:semiHidden/>
    <w:rsid w:val="00B41136"/>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B41136"/>
    <w:pPr>
      <w:spacing w:after="0" w:line="240" w:lineRule="auto"/>
      <w:ind w:left="284"/>
      <w:jc w:val="both"/>
    </w:pPr>
    <w:rPr>
      <w:rFonts w:ascii="Times New Roman" w:eastAsia="Times New Roman" w:hAnsi="Times New Roman" w:cs="Times New Roman"/>
      <w:color w:val="000000" w:themeColor="text1"/>
      <w:kern w:val="0"/>
      <w:sz w:val="20"/>
      <w:szCs w:val="20"/>
      <w:lang w:val="en-ZA" w:eastAsia="en-Z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Body1">
    <w:name w:val="Body 1"/>
    <w:basedOn w:val="BodyTextLegal"/>
    <w:qFormat/>
    <w:rsid w:val="00B41136"/>
    <w:pPr>
      <w:ind w:left="284"/>
    </w:pPr>
  </w:style>
  <w:style w:type="paragraph" w:customStyle="1" w:styleId="Body2">
    <w:name w:val="Body 2"/>
    <w:basedOn w:val="BodyTextLegal"/>
    <w:qFormat/>
    <w:rsid w:val="00B41136"/>
    <w:pPr>
      <w:ind w:left="284"/>
    </w:pPr>
  </w:style>
  <w:style w:type="paragraph" w:customStyle="1" w:styleId="Body3">
    <w:name w:val="Body 3"/>
    <w:basedOn w:val="BodyTextLegal"/>
    <w:qFormat/>
    <w:rsid w:val="00B41136"/>
    <w:pPr>
      <w:ind w:left="425"/>
    </w:pPr>
  </w:style>
  <w:style w:type="paragraph" w:customStyle="1" w:styleId="TableHeader">
    <w:name w:val="Table Header"/>
    <w:basedOn w:val="Normal"/>
    <w:qFormat/>
    <w:rsid w:val="00B41136"/>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B41136"/>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B41136"/>
    <w:pPr>
      <w:spacing w:before="480" w:after="0" w:line="240" w:lineRule="auto"/>
      <w:outlineLvl w:val="9"/>
    </w:pPr>
    <w:rPr>
      <w:b/>
      <w:bCs/>
      <w:sz w:val="28"/>
      <w:szCs w:val="28"/>
    </w:rPr>
  </w:style>
  <w:style w:type="paragraph" w:customStyle="1" w:styleId="Title1">
    <w:name w:val="Title 1"/>
    <w:basedOn w:val="BodyText"/>
    <w:qFormat/>
    <w:rsid w:val="00B41136"/>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B41136"/>
    <w:pPr>
      <w:ind w:left="238"/>
      <w:jc w:val="left"/>
    </w:pPr>
    <w:rPr>
      <w:i/>
      <w:color w:val="0000FF"/>
    </w:rPr>
  </w:style>
  <w:style w:type="paragraph" w:styleId="CommentSubject">
    <w:name w:val="annotation subject"/>
    <w:basedOn w:val="CommentText"/>
    <w:next w:val="CommentText"/>
    <w:link w:val="CommentSubjectChar"/>
    <w:unhideWhenUsed/>
    <w:rsid w:val="00B41136"/>
    <w:pPr>
      <w:spacing w:line="240" w:lineRule="auto"/>
    </w:pPr>
    <w:rPr>
      <w:b/>
      <w:bCs/>
    </w:rPr>
  </w:style>
  <w:style w:type="character" w:customStyle="1" w:styleId="CommentSubjectChar">
    <w:name w:val="Comment Subject Char"/>
    <w:basedOn w:val="CommentTextChar"/>
    <w:link w:val="CommentSubject"/>
    <w:rsid w:val="00B41136"/>
    <w:rPr>
      <w:rFonts w:ascii="Arial" w:eastAsia="Times New Roman" w:hAnsi="Arial" w:cs="Times New Roman"/>
      <w:b/>
      <w:bCs/>
      <w:kern w:val="0"/>
      <w:sz w:val="20"/>
      <w:szCs w:val="20"/>
      <w:lang w:val="en-GB"/>
      <w14:ligatures w14:val="none"/>
    </w:rPr>
  </w:style>
  <w:style w:type="paragraph" w:customStyle="1" w:styleId="Normal1">
    <w:name w:val="Normal 1"/>
    <w:basedOn w:val="Normal"/>
    <w:rsid w:val="00B41136"/>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B41136"/>
  </w:style>
  <w:style w:type="paragraph" w:customStyle="1" w:styleId="Figure">
    <w:name w:val="Figure"/>
    <w:basedOn w:val="Normal"/>
    <w:rsid w:val="00B41136"/>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B41136"/>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B41136"/>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B41136"/>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B41136"/>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B41136"/>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B41136"/>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B41136"/>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B41136"/>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B41136"/>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B41136"/>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B41136"/>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B41136"/>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B41136"/>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B41136"/>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B41136"/>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B41136"/>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B41136"/>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B41136"/>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B41136"/>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B41136"/>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B41136"/>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B41136"/>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B41136"/>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B41136"/>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B41136"/>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B41136"/>
    <w:rPr>
      <w:rFonts w:ascii="Arial Bold" w:eastAsiaTheme="minorEastAsia" w:hAnsi="Arial Bold" w:cs="Arial Bold"/>
      <w:b/>
      <w:bCs/>
      <w:color w:val="000000"/>
      <w:kern w:val="0"/>
      <w:sz w:val="18"/>
      <w:szCs w:val="18"/>
      <w:lang w:val="en-ZA"/>
      <w14:ligatures w14:val="none"/>
    </w:rPr>
  </w:style>
  <w:style w:type="numbering" w:customStyle="1" w:styleId="BSGBullets">
    <w:name w:val="BSG Bullets"/>
    <w:rsid w:val="00B41136"/>
    <w:pPr>
      <w:numPr>
        <w:numId w:val="2"/>
      </w:numPr>
    </w:pPr>
  </w:style>
  <w:style w:type="character" w:customStyle="1" w:styleId="FooterChar1">
    <w:name w:val="Footer Char1"/>
    <w:basedOn w:val="DefaultParagraphFont"/>
    <w:locked/>
    <w:rsid w:val="00B41136"/>
    <w:rPr>
      <w:rFonts w:eastAsia="Times New Roman" w:cs="Times New Roman"/>
      <w:noProof/>
      <w:szCs w:val="24"/>
      <w:lang w:val="en-ZA"/>
    </w:rPr>
  </w:style>
  <w:style w:type="character" w:customStyle="1" w:styleId="GuidanceChar">
    <w:name w:val="Guidance Char"/>
    <w:basedOn w:val="DefaultParagraphFont"/>
    <w:link w:val="Guidance"/>
    <w:locked/>
    <w:rsid w:val="00B41136"/>
    <w:rPr>
      <w:rFonts w:eastAsiaTheme="minorEastAsia" w:cs="Arial"/>
      <w:color w:val="333399"/>
      <w:kern w:val="0"/>
      <w:lang w:val="en-ZA"/>
      <w14:ligatures w14:val="none"/>
    </w:rPr>
  </w:style>
  <w:style w:type="paragraph" w:customStyle="1" w:styleId="CcList">
    <w:name w:val="Cc List"/>
    <w:basedOn w:val="Normal"/>
    <w:rsid w:val="00B41136"/>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B41136"/>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B41136"/>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B41136"/>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B41136"/>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character" w:customStyle="1" w:styleId="ListParagraphChar">
    <w:name w:val="List Paragraph Char"/>
    <w:basedOn w:val="DefaultParagraphFont"/>
    <w:link w:val="ListParagraph"/>
    <w:uiPriority w:val="34"/>
    <w:rsid w:val="00B41136"/>
  </w:style>
  <w:style w:type="paragraph" w:styleId="NormalWeb">
    <w:name w:val="Normal (Web)"/>
    <w:basedOn w:val="Normal"/>
    <w:uiPriority w:val="99"/>
    <w:unhideWhenUsed/>
    <w:rsid w:val="00B41136"/>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B41136"/>
    <w:pPr>
      <w:spacing w:after="0" w:line="240" w:lineRule="auto"/>
    </w:pPr>
    <w:rPr>
      <w:rFonts w:ascii="Times New Roman" w:eastAsia="Times New Roman" w:hAnsi="Times New Roman" w:cs="Times New Roman"/>
      <w:kern w:val="0"/>
      <w:sz w:val="20"/>
      <w:szCs w:val="20"/>
      <w14:ligatures w14:val="none"/>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B41136"/>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B41136"/>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B41136"/>
    <w:rPr>
      <w:rFonts w:ascii="Arial" w:hAnsi="Arial" w:cs="Arial" w:hint="default"/>
      <w:color w:val="000000"/>
      <w:sz w:val="18"/>
      <w:szCs w:val="18"/>
    </w:rPr>
  </w:style>
  <w:style w:type="character" w:styleId="PlaceholderText">
    <w:name w:val="Placeholder Text"/>
    <w:basedOn w:val="DefaultParagraphFont"/>
    <w:uiPriority w:val="99"/>
    <w:semiHidden/>
    <w:rsid w:val="00B41136"/>
    <w:rPr>
      <w:color w:val="808080"/>
    </w:rPr>
  </w:style>
  <w:style w:type="paragraph" w:customStyle="1" w:styleId="CharCharCharChar">
    <w:name w:val="Char Char Char Char"/>
    <w:basedOn w:val="Normal"/>
    <w:rsid w:val="00B41136"/>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B41136"/>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B41136"/>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B41136"/>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B41136"/>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B41136"/>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B41136"/>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B41136"/>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B41136"/>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B41136"/>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B41136"/>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B41136"/>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B41136"/>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B41136"/>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B41136"/>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B41136"/>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B41136"/>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B41136"/>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B41136"/>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B41136"/>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B41136"/>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B41136"/>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B411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B41136"/>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B411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B41136"/>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B41136"/>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B411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B41136"/>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B41136"/>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B41136"/>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B41136"/>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B41136"/>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B41136"/>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B411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B41136"/>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B41136"/>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B41136"/>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B41136"/>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35"/>
    <w:rsid w:val="00B41136"/>
    <w:rPr>
      <w:rFonts w:ascii="Arial" w:eastAsia="Times New Roman" w:hAnsi="Arial" w:cs="Times New Roman"/>
      <w:b/>
      <w:bCs/>
      <w:kern w:val="0"/>
      <w:sz w:val="20"/>
      <w:szCs w:val="20"/>
      <w:lang w:val="en-GB"/>
      <w14:ligatures w14:val="none"/>
    </w:rPr>
  </w:style>
  <w:style w:type="paragraph" w:customStyle="1" w:styleId="GuidelineText">
    <w:name w:val="Guideline Text"/>
    <w:basedOn w:val="Normal"/>
    <w:next w:val="Normal"/>
    <w:link w:val="GuidelineTextChar"/>
    <w:uiPriority w:val="2"/>
    <w:qFormat/>
    <w:rsid w:val="00B41136"/>
    <w:pPr>
      <w:spacing w:line="240" w:lineRule="auto"/>
    </w:pPr>
    <w:rPr>
      <w:rFonts w:asciiTheme="minorHAnsi" w:hAnsiTheme="minorHAnsi" w:cs="Arial"/>
      <w:i/>
      <w:color w:val="0E2841" w:themeColor="text2"/>
      <w:sz w:val="22"/>
      <w:szCs w:val="22"/>
      <w:lang w:val="en-ZA" w:eastAsia="ja-JP"/>
    </w:rPr>
  </w:style>
  <w:style w:type="character" w:customStyle="1" w:styleId="GuidelineTextChar">
    <w:name w:val="Guideline Text Char"/>
    <w:basedOn w:val="DefaultParagraphFont"/>
    <w:link w:val="GuidelineText"/>
    <w:uiPriority w:val="2"/>
    <w:rsid w:val="00B41136"/>
    <w:rPr>
      <w:rFonts w:eastAsia="Times New Roman" w:cs="Arial"/>
      <w:i/>
      <w:color w:val="0E2841" w:themeColor="text2"/>
      <w:kern w:val="0"/>
      <w:lang w:val="en-ZA" w:eastAsia="ja-JP"/>
      <w14:ligatures w14:val="none"/>
    </w:rPr>
  </w:style>
  <w:style w:type="character" w:styleId="Strong">
    <w:name w:val="Strong"/>
    <w:uiPriority w:val="22"/>
    <w:qFormat/>
    <w:rsid w:val="00B41136"/>
    <w:rPr>
      <w:b/>
      <w:bCs/>
    </w:rPr>
  </w:style>
  <w:style w:type="table" w:styleId="MediumGrid3-Accent1">
    <w:name w:val="Medium Grid 3 Accent 1"/>
    <w:basedOn w:val="TableNormal"/>
    <w:uiPriority w:val="69"/>
    <w:rsid w:val="00B41136"/>
    <w:pPr>
      <w:spacing w:after="0" w:line="240" w:lineRule="auto"/>
    </w:pPr>
    <w:rPr>
      <w:rFonts w:ascii="Calibri" w:eastAsia="Calibri" w:hAnsi="Calibri" w:cs="Times New Roman"/>
      <w:kern w:val="0"/>
      <w:sz w:val="20"/>
      <w:szCs w:val="20"/>
      <w:lang w:val="en-ZA" w:eastAsia="en-Z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character" w:customStyle="1" w:styleId="h31">
    <w:name w:val="h31"/>
    <w:basedOn w:val="DefaultParagraphFont"/>
    <w:rsid w:val="00B41136"/>
    <w:rPr>
      <w:rFonts w:ascii="Arial" w:hAnsi="Arial" w:cs="Arial" w:hint="default"/>
      <w:b/>
      <w:bCs/>
      <w:color w:val="2D3D7F"/>
      <w:sz w:val="20"/>
      <w:szCs w:val="20"/>
    </w:rPr>
  </w:style>
  <w:style w:type="paragraph" w:customStyle="1" w:styleId="xl81">
    <w:name w:val="xl81"/>
    <w:basedOn w:val="Normal"/>
    <w:rsid w:val="00B41136"/>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B41136"/>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B41136"/>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B4113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B41136"/>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B41136"/>
    <w:rPr>
      <w:rFonts w:ascii="Tahoma" w:eastAsiaTheme="minorEastAsia" w:hAnsi="Tahoma" w:cs="Tahoma"/>
      <w:kern w:val="0"/>
      <w:sz w:val="16"/>
      <w:szCs w:val="16"/>
      <w:lang w:val="en-ZA"/>
      <w14:ligatures w14:val="none"/>
    </w:rPr>
  </w:style>
  <w:style w:type="paragraph" w:styleId="PlainText">
    <w:name w:val="Plain Text"/>
    <w:basedOn w:val="Normal"/>
    <w:link w:val="PlainTextChar"/>
    <w:uiPriority w:val="99"/>
    <w:unhideWhenUsed/>
    <w:rsid w:val="00B41136"/>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B41136"/>
    <w:rPr>
      <w:rFonts w:ascii="Consolas" w:hAnsi="Consolas" w:cs="Consolas"/>
      <w:kern w:val="0"/>
      <w:sz w:val="21"/>
      <w:szCs w:val="21"/>
      <w:lang w:val="en-ZA"/>
      <w14:ligatures w14:val="none"/>
    </w:rPr>
  </w:style>
  <w:style w:type="table" w:customStyle="1" w:styleId="TableGrid2">
    <w:name w:val="Table Grid2"/>
    <w:basedOn w:val="TableNormal"/>
    <w:next w:val="TableGrid"/>
    <w:uiPriority w:val="39"/>
    <w:rsid w:val="00B41136"/>
    <w:pPr>
      <w:spacing w:after="0" w:line="240" w:lineRule="auto"/>
    </w:pPr>
    <w:rPr>
      <w:rFonts w:eastAsia="Calibri"/>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B41136"/>
    <w:pPr>
      <w:spacing w:before="240" w:after="120" w:line="240" w:lineRule="auto"/>
    </w:pPr>
    <w:rPr>
      <w:rFonts w:asciiTheme="minorHAnsi" w:eastAsiaTheme="minorEastAsia" w:hAnsiTheme="minorHAnsi" w:cs="Times New Roman"/>
      <w:b/>
      <w:caps/>
      <w:color w:val="auto"/>
      <w:kern w:val="32"/>
      <w:sz w:val="26"/>
      <w:szCs w:val="26"/>
      <w:lang w:val="en-ZA"/>
    </w:rPr>
  </w:style>
  <w:style w:type="paragraph" w:customStyle="1" w:styleId="Lead2">
    <w:name w:val="Lead2"/>
    <w:basedOn w:val="Heading2"/>
    <w:qFormat/>
    <w:rsid w:val="00B41136"/>
    <w:pPr>
      <w:spacing w:before="120" w:after="120" w:line="240" w:lineRule="auto"/>
      <w:ind w:left="720" w:hanging="720"/>
    </w:pPr>
    <w:rPr>
      <w:rFonts w:asciiTheme="minorHAnsi" w:eastAsiaTheme="minorEastAsia" w:hAnsiTheme="minorHAnsi" w:cs="Times New Roman"/>
      <w:b/>
      <w:color w:val="auto"/>
      <w:kern w:val="32"/>
      <w:sz w:val="22"/>
      <w:szCs w:val="22"/>
      <w:lang w:val="en-ZA"/>
    </w:rPr>
  </w:style>
  <w:style w:type="table" w:styleId="GridTable4-Accent1">
    <w:name w:val="Grid Table 4 Accent 1"/>
    <w:basedOn w:val="TableNormal"/>
    <w:uiPriority w:val="49"/>
    <w:rsid w:val="00B41136"/>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41136"/>
    <w:pPr>
      <w:spacing w:after="0" w:line="240" w:lineRule="auto"/>
    </w:pPr>
    <w:rPr>
      <w:kern w:val="0"/>
      <w:lang w:val="en-ZA"/>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1">
    <w:name w:val="Grid Table 6 Colorful Accent 1"/>
    <w:basedOn w:val="TableNormal"/>
    <w:uiPriority w:val="51"/>
    <w:rsid w:val="00B41136"/>
    <w:pPr>
      <w:spacing w:after="0" w:line="240" w:lineRule="auto"/>
    </w:pPr>
    <w:rPr>
      <w:color w:val="0F4761" w:themeColor="accent1" w:themeShade="BF"/>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B41136"/>
    <w:pPr>
      <w:spacing w:after="0" w:line="240" w:lineRule="auto"/>
    </w:pPr>
    <w:rPr>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B41136"/>
    <w:pPr>
      <w:numPr>
        <w:numId w:val="3"/>
      </w:numPr>
      <w:spacing w:after="120" w:line="276" w:lineRule="auto"/>
      <w:ind w:left="0" w:firstLine="0"/>
    </w:pPr>
    <w:rPr>
      <w:rFonts w:ascii="Arial Narrow" w:eastAsia="Calibri" w:hAnsi="Arial Narrow"/>
      <w:b/>
      <w:bCs/>
      <w:color w:val="948A54"/>
      <w:sz w:val="32"/>
      <w:lang w:val="en-US"/>
    </w:rPr>
  </w:style>
  <w:style w:type="paragraph" w:customStyle="1" w:styleId="SubHeading">
    <w:name w:val="Sub Heading"/>
    <w:basedOn w:val="Normal"/>
    <w:autoRedefine/>
    <w:qFormat/>
    <w:rsid w:val="00B41136"/>
    <w:pPr>
      <w:numPr>
        <w:ilvl w:val="1"/>
        <w:numId w:val="3"/>
      </w:numPr>
      <w:spacing w:line="312" w:lineRule="auto"/>
      <w:ind w:left="0" w:firstLine="0"/>
      <w:outlineLvl w:val="1"/>
    </w:pPr>
    <w:rPr>
      <w:rFonts w:ascii="Arial Narrow" w:eastAsia="Calibri" w:hAnsi="Arial Narrow"/>
      <w:b/>
      <w:color w:val="948A54"/>
      <w:sz w:val="28"/>
      <w:szCs w:val="22"/>
      <w:lang w:val="en-US"/>
    </w:rPr>
  </w:style>
  <w:style w:type="paragraph" w:customStyle="1" w:styleId="TableHeading">
    <w:name w:val="Table Heading"/>
    <w:basedOn w:val="Normal"/>
    <w:rsid w:val="00B41136"/>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B41136"/>
  </w:style>
  <w:style w:type="character" w:styleId="Emphasis">
    <w:name w:val="Emphasis"/>
    <w:basedOn w:val="DefaultParagraphFont"/>
    <w:uiPriority w:val="20"/>
    <w:qFormat/>
    <w:rsid w:val="00B41136"/>
    <w:rPr>
      <w:i/>
      <w:iCs/>
    </w:rPr>
  </w:style>
  <w:style w:type="paragraph" w:customStyle="1" w:styleId="addtext">
    <w:name w:val="addtext"/>
    <w:basedOn w:val="Normal"/>
    <w:rsid w:val="00B41136"/>
    <w:pPr>
      <w:spacing w:before="240" w:after="60" w:line="240" w:lineRule="auto"/>
      <w:ind w:left="0"/>
      <w:jc w:val="left"/>
    </w:pPr>
    <w:rPr>
      <w:rFonts w:cs="Arial"/>
      <w:color w:val="0000FF"/>
      <w:lang w:val="en-US"/>
    </w:rPr>
  </w:style>
  <w:style w:type="table" w:styleId="ListTable3-Accent1">
    <w:name w:val="List Table 3 Accent 1"/>
    <w:basedOn w:val="TableNormal"/>
    <w:uiPriority w:val="48"/>
    <w:rsid w:val="00B41136"/>
    <w:pPr>
      <w:spacing w:after="0" w:line="240" w:lineRule="auto"/>
    </w:pPr>
    <w:rPr>
      <w:kern w:val="0"/>
      <w:lang w:val="en-ZA"/>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B41136"/>
    <w:pPr>
      <w:spacing w:after="0" w:line="240" w:lineRule="auto"/>
      <w:ind w:left="284"/>
      <w:jc w:val="both"/>
    </w:pPr>
    <w:rPr>
      <w:rFonts w:ascii="Arial" w:eastAsia="Times New Roman" w:hAnsi="Arial" w:cs="Times New Roman"/>
      <w:kern w:val="0"/>
      <w:sz w:val="20"/>
      <w:szCs w:val="20"/>
      <w:lang w:val="en-GB"/>
      <w14:ligatures w14:val="none"/>
    </w:rPr>
  </w:style>
  <w:style w:type="table" w:customStyle="1" w:styleId="GridTable4-Accent11">
    <w:name w:val="Grid Table 4 - Accent 11"/>
    <w:basedOn w:val="TableNormal"/>
    <w:uiPriority w:val="49"/>
    <w:rsid w:val="00B41136"/>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package" Target="embeddings/Microsoft_Word_Document.doc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Pretorius</dc:creator>
  <cp:keywords/>
  <dc:description/>
  <cp:lastModifiedBy>Melanie Pretorius</cp:lastModifiedBy>
  <cp:revision>5</cp:revision>
  <dcterms:created xsi:type="dcterms:W3CDTF">2025-08-20T12:28:00Z</dcterms:created>
  <dcterms:modified xsi:type="dcterms:W3CDTF">2025-08-21T06:52:00Z</dcterms:modified>
</cp:coreProperties>
</file>