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F57A" w14:textId="1058BB9F" w:rsidR="00C64D1E" w:rsidRPr="00840A93" w:rsidRDefault="00C64D1E" w:rsidP="00C64D1E">
      <w:pPr>
        <w:autoSpaceDE w:val="0"/>
        <w:autoSpaceDN w:val="0"/>
        <w:adjustRightInd w:val="0"/>
        <w:spacing w:after="113" w:line="240" w:lineRule="auto"/>
        <w:jc w:val="right"/>
        <w:rPr>
          <w:rFonts w:asciiTheme="minorHAnsi" w:eastAsiaTheme="minorEastAsia" w:hAnsiTheme="minorHAnsi" w:cs="Arial"/>
          <w:b/>
          <w:bCs/>
          <w:color w:val="000000"/>
          <w:sz w:val="52"/>
          <w:szCs w:val="52"/>
          <w:lang w:val="en-ZA"/>
        </w:rPr>
      </w:pPr>
      <w:bookmarkStart w:id="0" w:name="_Hlk206591707"/>
      <w:bookmarkStart w:id="1" w:name="_Hlk206592737"/>
      <w:r w:rsidRPr="00840A93">
        <w:rPr>
          <w:rFonts w:asciiTheme="minorHAnsi" w:eastAsiaTheme="minorEastAsia" w:hAnsiTheme="minorHAnsi" w:cs="Arial"/>
          <w:b/>
          <w:bCs/>
          <w:color w:val="000000"/>
          <w:sz w:val="52"/>
          <w:szCs w:val="52"/>
          <w:lang w:val="en-ZA"/>
        </w:rPr>
        <w:t>BILLING: Debt &amp; Legal – Section 129 Notices</w:t>
      </w:r>
      <w:r>
        <w:rPr>
          <w:rFonts w:asciiTheme="minorHAnsi" w:eastAsiaTheme="minorEastAsia" w:hAnsiTheme="minorHAnsi" w:cs="Arial"/>
          <w:b/>
          <w:bCs/>
          <w:color w:val="000000"/>
          <w:sz w:val="52"/>
          <w:szCs w:val="52"/>
          <w:lang w:val="en-ZA"/>
        </w:rPr>
        <w:t xml:space="preserve"> – PART 3</w:t>
      </w:r>
    </w:p>
    <w:p w14:paraId="7592185E" w14:textId="77777777" w:rsidR="00C64D1E" w:rsidRDefault="00C64D1E" w:rsidP="00C64D1E">
      <w:pPr>
        <w:pStyle w:val="NoSpacing"/>
      </w:pPr>
    </w:p>
    <w:p w14:paraId="00BDC032" w14:textId="77777777" w:rsidR="00C64D1E" w:rsidRPr="00E074BA" w:rsidRDefault="00C64D1E" w:rsidP="00C64D1E">
      <w:pPr>
        <w:tabs>
          <w:tab w:val="left" w:pos="3465"/>
        </w:tabs>
        <w:rPr>
          <w:rFonts w:asciiTheme="minorHAnsi" w:hAnsiTheme="minorHAnsi"/>
          <w:b/>
          <w:sz w:val="24"/>
          <w:szCs w:val="24"/>
        </w:rPr>
      </w:pPr>
      <w:r w:rsidRPr="00E074BA">
        <w:rPr>
          <w:rFonts w:asciiTheme="minorHAnsi" w:hAnsiTheme="minorHAnsi"/>
          <w:b/>
          <w:sz w:val="24"/>
          <w:szCs w:val="24"/>
        </w:rPr>
        <w:t>TABLE OF CONTENTS</w:t>
      </w:r>
    </w:p>
    <w:sdt>
      <w:sdtPr>
        <w:rPr>
          <w:rFonts w:ascii="Arial" w:eastAsia="Times New Roman" w:hAnsi="Arial" w:cs="Times New Roman"/>
          <w:b w:val="0"/>
          <w:bCs w:val="0"/>
          <w:color w:val="auto"/>
          <w:sz w:val="20"/>
          <w:szCs w:val="20"/>
        </w:rPr>
        <w:id w:val="-932039208"/>
        <w:docPartObj>
          <w:docPartGallery w:val="Table of Contents"/>
          <w:docPartUnique/>
        </w:docPartObj>
      </w:sdtPr>
      <w:sdtEndPr>
        <w:rPr>
          <w:noProof/>
        </w:rPr>
      </w:sdtEndPr>
      <w:sdtContent>
        <w:p w14:paraId="0A82DCF7" w14:textId="77777777" w:rsidR="00C64D1E" w:rsidRDefault="00C64D1E" w:rsidP="00C64D1E">
          <w:pPr>
            <w:pStyle w:val="TOCHeading"/>
          </w:pPr>
          <w:r>
            <w:t>Contents</w:t>
          </w:r>
        </w:p>
        <w:p w14:paraId="65DC327F" w14:textId="3F90311C" w:rsidR="00677A29" w:rsidRDefault="00C64D1E">
          <w:pPr>
            <w:pStyle w:val="TOC1"/>
            <w:rPr>
              <w:rFonts w:asciiTheme="minorHAnsi" w:eastAsiaTheme="minorEastAsia" w:hAnsiTheme="minorHAnsi" w:cstheme="minorBidi"/>
              <w:b w:val="0"/>
              <w:bCs w:val="0"/>
              <w:caps w:val="0"/>
              <w:noProof/>
              <w:kern w:val="2"/>
              <w:szCs w:val="24"/>
              <w:lang w:val="en-US"/>
              <w14:ligatures w14:val="standardContextual"/>
            </w:rPr>
          </w:pPr>
          <w:r>
            <w:fldChar w:fldCharType="begin"/>
          </w:r>
          <w:r>
            <w:instrText xml:space="preserve"> TOC \o "1-3" \h \z \u </w:instrText>
          </w:r>
          <w:r>
            <w:fldChar w:fldCharType="separate"/>
          </w:r>
          <w:hyperlink w:anchor="_Toc206607754" w:history="1">
            <w:r w:rsidR="00677A29" w:rsidRPr="00DE012A">
              <w:rPr>
                <w:rStyle w:val="Hyperlink"/>
                <w:noProof/>
              </w:rPr>
              <w:t>Glossary</w:t>
            </w:r>
            <w:r w:rsidR="00677A29">
              <w:rPr>
                <w:noProof/>
                <w:webHidden/>
              </w:rPr>
              <w:tab/>
            </w:r>
            <w:r w:rsidR="00677A29">
              <w:rPr>
                <w:noProof/>
                <w:webHidden/>
              </w:rPr>
              <w:fldChar w:fldCharType="begin"/>
            </w:r>
            <w:r w:rsidR="00677A29">
              <w:rPr>
                <w:noProof/>
                <w:webHidden/>
              </w:rPr>
              <w:instrText xml:space="preserve"> PAGEREF _Toc206607754 \h </w:instrText>
            </w:r>
            <w:r w:rsidR="00677A29">
              <w:rPr>
                <w:noProof/>
                <w:webHidden/>
              </w:rPr>
            </w:r>
            <w:r w:rsidR="00677A29">
              <w:rPr>
                <w:noProof/>
                <w:webHidden/>
              </w:rPr>
              <w:fldChar w:fldCharType="separate"/>
            </w:r>
            <w:r w:rsidR="00677A29">
              <w:rPr>
                <w:noProof/>
                <w:webHidden/>
              </w:rPr>
              <w:t>2</w:t>
            </w:r>
            <w:r w:rsidR="00677A29">
              <w:rPr>
                <w:noProof/>
                <w:webHidden/>
              </w:rPr>
              <w:fldChar w:fldCharType="end"/>
            </w:r>
          </w:hyperlink>
        </w:p>
        <w:p w14:paraId="4B8A2048" w14:textId="61C38CC5" w:rsidR="00677A29" w:rsidRDefault="00677A29">
          <w:pPr>
            <w:pStyle w:val="TOC1"/>
            <w:rPr>
              <w:rFonts w:asciiTheme="minorHAnsi" w:eastAsiaTheme="minorEastAsia" w:hAnsiTheme="minorHAnsi" w:cstheme="minorBidi"/>
              <w:b w:val="0"/>
              <w:bCs w:val="0"/>
              <w:caps w:val="0"/>
              <w:noProof/>
              <w:kern w:val="2"/>
              <w:szCs w:val="24"/>
              <w:lang w:val="en-US"/>
              <w14:ligatures w14:val="standardContextual"/>
            </w:rPr>
          </w:pPr>
          <w:hyperlink w:anchor="_Toc206607755" w:history="1">
            <w:r w:rsidRPr="00DE012A">
              <w:rPr>
                <w:rStyle w:val="Hyperlink"/>
                <w:noProof/>
                <w:lang w:val="en-ZA"/>
              </w:rPr>
              <w:t>Business requirement</w:t>
            </w:r>
            <w:r>
              <w:rPr>
                <w:noProof/>
                <w:webHidden/>
              </w:rPr>
              <w:tab/>
            </w:r>
            <w:r>
              <w:rPr>
                <w:noProof/>
                <w:webHidden/>
              </w:rPr>
              <w:fldChar w:fldCharType="begin"/>
            </w:r>
            <w:r>
              <w:rPr>
                <w:noProof/>
                <w:webHidden/>
              </w:rPr>
              <w:instrText xml:space="preserve"> PAGEREF _Toc206607755 \h </w:instrText>
            </w:r>
            <w:r>
              <w:rPr>
                <w:noProof/>
                <w:webHidden/>
              </w:rPr>
            </w:r>
            <w:r>
              <w:rPr>
                <w:noProof/>
                <w:webHidden/>
              </w:rPr>
              <w:fldChar w:fldCharType="separate"/>
            </w:r>
            <w:r>
              <w:rPr>
                <w:noProof/>
                <w:webHidden/>
              </w:rPr>
              <w:t>2</w:t>
            </w:r>
            <w:r>
              <w:rPr>
                <w:noProof/>
                <w:webHidden/>
              </w:rPr>
              <w:fldChar w:fldCharType="end"/>
            </w:r>
          </w:hyperlink>
        </w:p>
        <w:p w14:paraId="0D054473" w14:textId="5CFAC2DA" w:rsidR="00677A29" w:rsidRDefault="00677A29">
          <w:pPr>
            <w:pStyle w:val="TOC2"/>
            <w:rPr>
              <w:rFonts w:asciiTheme="minorHAnsi" w:eastAsiaTheme="minorEastAsia" w:hAnsiTheme="minorHAnsi" w:cstheme="minorBidi"/>
              <w:noProof/>
              <w:kern w:val="2"/>
              <w:szCs w:val="24"/>
              <w:lang w:val="en-US"/>
              <w14:ligatures w14:val="standardContextual"/>
            </w:rPr>
          </w:pPr>
          <w:hyperlink w:anchor="_Toc206607756" w:history="1">
            <w:r w:rsidRPr="00DE012A">
              <w:rPr>
                <w:rStyle w:val="Hyperlink"/>
                <w:noProof/>
              </w:rPr>
              <w:t>Business Objectives</w:t>
            </w:r>
            <w:r>
              <w:rPr>
                <w:noProof/>
                <w:webHidden/>
              </w:rPr>
              <w:tab/>
            </w:r>
            <w:r>
              <w:rPr>
                <w:noProof/>
                <w:webHidden/>
              </w:rPr>
              <w:fldChar w:fldCharType="begin"/>
            </w:r>
            <w:r>
              <w:rPr>
                <w:noProof/>
                <w:webHidden/>
              </w:rPr>
              <w:instrText xml:space="preserve"> PAGEREF _Toc206607756 \h </w:instrText>
            </w:r>
            <w:r>
              <w:rPr>
                <w:noProof/>
                <w:webHidden/>
              </w:rPr>
            </w:r>
            <w:r>
              <w:rPr>
                <w:noProof/>
                <w:webHidden/>
              </w:rPr>
              <w:fldChar w:fldCharType="separate"/>
            </w:r>
            <w:r>
              <w:rPr>
                <w:noProof/>
                <w:webHidden/>
              </w:rPr>
              <w:t>3</w:t>
            </w:r>
            <w:r>
              <w:rPr>
                <w:noProof/>
                <w:webHidden/>
              </w:rPr>
              <w:fldChar w:fldCharType="end"/>
            </w:r>
          </w:hyperlink>
        </w:p>
        <w:p w14:paraId="1E1F9E89" w14:textId="1D2CA58A" w:rsidR="00677A29" w:rsidRDefault="00677A29">
          <w:pPr>
            <w:pStyle w:val="TOC3"/>
            <w:tabs>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607757" w:history="1">
            <w:r w:rsidRPr="00DE012A">
              <w:rPr>
                <w:rStyle w:val="Hyperlink"/>
                <w:noProof/>
              </w:rPr>
              <w:t>In scope</w:t>
            </w:r>
            <w:r>
              <w:rPr>
                <w:noProof/>
                <w:webHidden/>
              </w:rPr>
              <w:tab/>
            </w:r>
            <w:r>
              <w:rPr>
                <w:noProof/>
                <w:webHidden/>
              </w:rPr>
              <w:fldChar w:fldCharType="begin"/>
            </w:r>
            <w:r>
              <w:rPr>
                <w:noProof/>
                <w:webHidden/>
              </w:rPr>
              <w:instrText xml:space="preserve"> PAGEREF _Toc206607757 \h </w:instrText>
            </w:r>
            <w:r>
              <w:rPr>
                <w:noProof/>
                <w:webHidden/>
              </w:rPr>
            </w:r>
            <w:r>
              <w:rPr>
                <w:noProof/>
                <w:webHidden/>
              </w:rPr>
              <w:fldChar w:fldCharType="separate"/>
            </w:r>
            <w:r>
              <w:rPr>
                <w:noProof/>
                <w:webHidden/>
              </w:rPr>
              <w:t>3</w:t>
            </w:r>
            <w:r>
              <w:rPr>
                <w:noProof/>
                <w:webHidden/>
              </w:rPr>
              <w:fldChar w:fldCharType="end"/>
            </w:r>
          </w:hyperlink>
        </w:p>
        <w:p w14:paraId="3E11AE6F" w14:textId="63919BF4" w:rsidR="00677A29" w:rsidRDefault="00677A29">
          <w:pPr>
            <w:pStyle w:val="TOC1"/>
            <w:tabs>
              <w:tab w:val="left" w:pos="600"/>
            </w:tabs>
            <w:rPr>
              <w:rFonts w:asciiTheme="minorHAnsi" w:eastAsiaTheme="minorEastAsia" w:hAnsiTheme="minorHAnsi" w:cstheme="minorBidi"/>
              <w:b w:val="0"/>
              <w:bCs w:val="0"/>
              <w:caps w:val="0"/>
              <w:noProof/>
              <w:kern w:val="2"/>
              <w:szCs w:val="24"/>
              <w:lang w:val="en-US"/>
              <w14:ligatures w14:val="standardContextual"/>
            </w:rPr>
          </w:pPr>
          <w:hyperlink w:anchor="_Toc206607758" w:history="1">
            <w:r w:rsidRPr="00DE012A">
              <w:rPr>
                <w:rStyle w:val="Hyperlink"/>
                <w:noProof/>
                <w:lang w:val="en-ZA"/>
              </w:rPr>
              <w:t>3.1</w:t>
            </w:r>
            <w:r>
              <w:rPr>
                <w:rFonts w:asciiTheme="minorHAnsi" w:eastAsiaTheme="minorEastAsia" w:hAnsiTheme="minorHAnsi" w:cstheme="minorBidi"/>
                <w:b w:val="0"/>
                <w:bCs w:val="0"/>
                <w:caps w:val="0"/>
                <w:noProof/>
                <w:kern w:val="2"/>
                <w:szCs w:val="24"/>
                <w:lang w:val="en-US"/>
                <w14:ligatures w14:val="standardContextual"/>
              </w:rPr>
              <w:tab/>
            </w:r>
            <w:r w:rsidRPr="00DE012A">
              <w:rPr>
                <w:rStyle w:val="Hyperlink"/>
                <w:noProof/>
                <w:lang w:val="en-ZA"/>
              </w:rPr>
              <w:t>Detailed enhancement REQUIREMENTS – Menu’s &amp; permissions – Part 1 (spec)</w:t>
            </w:r>
            <w:r>
              <w:rPr>
                <w:noProof/>
                <w:webHidden/>
              </w:rPr>
              <w:tab/>
            </w:r>
            <w:r>
              <w:rPr>
                <w:noProof/>
                <w:webHidden/>
              </w:rPr>
              <w:fldChar w:fldCharType="begin"/>
            </w:r>
            <w:r>
              <w:rPr>
                <w:noProof/>
                <w:webHidden/>
              </w:rPr>
              <w:instrText xml:space="preserve"> PAGEREF _Toc206607758 \h </w:instrText>
            </w:r>
            <w:r>
              <w:rPr>
                <w:noProof/>
                <w:webHidden/>
              </w:rPr>
            </w:r>
            <w:r>
              <w:rPr>
                <w:noProof/>
                <w:webHidden/>
              </w:rPr>
              <w:fldChar w:fldCharType="separate"/>
            </w:r>
            <w:r>
              <w:rPr>
                <w:noProof/>
                <w:webHidden/>
              </w:rPr>
              <w:t>3</w:t>
            </w:r>
            <w:r>
              <w:rPr>
                <w:noProof/>
                <w:webHidden/>
              </w:rPr>
              <w:fldChar w:fldCharType="end"/>
            </w:r>
          </w:hyperlink>
        </w:p>
        <w:p w14:paraId="475DA8CC" w14:textId="2764A942" w:rsidR="00677A29" w:rsidRDefault="00677A29">
          <w:pPr>
            <w:pStyle w:val="TOC1"/>
            <w:tabs>
              <w:tab w:val="left" w:pos="600"/>
            </w:tabs>
            <w:rPr>
              <w:rFonts w:asciiTheme="minorHAnsi" w:eastAsiaTheme="minorEastAsia" w:hAnsiTheme="minorHAnsi" w:cstheme="minorBidi"/>
              <w:b w:val="0"/>
              <w:bCs w:val="0"/>
              <w:caps w:val="0"/>
              <w:noProof/>
              <w:kern w:val="2"/>
              <w:szCs w:val="24"/>
              <w:lang w:val="en-US"/>
              <w14:ligatures w14:val="standardContextual"/>
            </w:rPr>
          </w:pPr>
          <w:hyperlink w:anchor="_Toc206607759" w:history="1">
            <w:r w:rsidRPr="00DE012A">
              <w:rPr>
                <w:rStyle w:val="Hyperlink"/>
                <w:noProof/>
              </w:rPr>
              <w:t>4.1</w:t>
            </w:r>
            <w:r>
              <w:rPr>
                <w:rFonts w:asciiTheme="minorHAnsi" w:eastAsiaTheme="minorEastAsia" w:hAnsiTheme="minorHAnsi" w:cstheme="minorBidi"/>
                <w:b w:val="0"/>
                <w:bCs w:val="0"/>
                <w:caps w:val="0"/>
                <w:noProof/>
                <w:kern w:val="2"/>
                <w:szCs w:val="24"/>
                <w:lang w:val="en-US"/>
                <w14:ligatures w14:val="standardContextual"/>
              </w:rPr>
              <w:tab/>
            </w:r>
            <w:r w:rsidRPr="00DE012A">
              <w:rPr>
                <w:rStyle w:val="Hyperlink"/>
                <w:noProof/>
              </w:rPr>
              <w:t>Program Menu/Execution Path – Section 129 – Letter of Demand Configuration – Part 2 (Spec)</w:t>
            </w:r>
            <w:r>
              <w:rPr>
                <w:noProof/>
                <w:webHidden/>
              </w:rPr>
              <w:tab/>
            </w:r>
            <w:r>
              <w:rPr>
                <w:noProof/>
                <w:webHidden/>
              </w:rPr>
              <w:fldChar w:fldCharType="begin"/>
            </w:r>
            <w:r>
              <w:rPr>
                <w:noProof/>
                <w:webHidden/>
              </w:rPr>
              <w:instrText xml:space="preserve"> PAGEREF _Toc206607759 \h </w:instrText>
            </w:r>
            <w:r>
              <w:rPr>
                <w:noProof/>
                <w:webHidden/>
              </w:rPr>
            </w:r>
            <w:r>
              <w:rPr>
                <w:noProof/>
                <w:webHidden/>
              </w:rPr>
              <w:fldChar w:fldCharType="separate"/>
            </w:r>
            <w:r>
              <w:rPr>
                <w:noProof/>
                <w:webHidden/>
              </w:rPr>
              <w:t>3</w:t>
            </w:r>
            <w:r>
              <w:rPr>
                <w:noProof/>
                <w:webHidden/>
              </w:rPr>
              <w:fldChar w:fldCharType="end"/>
            </w:r>
          </w:hyperlink>
        </w:p>
        <w:p w14:paraId="6F217718" w14:textId="2498C826" w:rsidR="00677A29" w:rsidRDefault="00677A29">
          <w:pPr>
            <w:pStyle w:val="TOC1"/>
            <w:tabs>
              <w:tab w:val="left" w:pos="600"/>
            </w:tabs>
            <w:rPr>
              <w:rFonts w:asciiTheme="minorHAnsi" w:eastAsiaTheme="minorEastAsia" w:hAnsiTheme="minorHAnsi" w:cstheme="minorBidi"/>
              <w:b w:val="0"/>
              <w:bCs w:val="0"/>
              <w:caps w:val="0"/>
              <w:noProof/>
              <w:kern w:val="2"/>
              <w:szCs w:val="24"/>
              <w:lang w:val="en-US"/>
              <w14:ligatures w14:val="standardContextual"/>
            </w:rPr>
          </w:pPr>
          <w:hyperlink w:anchor="_Toc206607760" w:history="1">
            <w:r w:rsidRPr="00DE012A">
              <w:rPr>
                <w:rStyle w:val="Hyperlink"/>
                <w:noProof/>
              </w:rPr>
              <w:t>5.1</w:t>
            </w:r>
            <w:r>
              <w:rPr>
                <w:rFonts w:asciiTheme="minorHAnsi" w:eastAsiaTheme="minorEastAsia" w:hAnsiTheme="minorHAnsi" w:cstheme="minorBidi"/>
                <w:b w:val="0"/>
                <w:bCs w:val="0"/>
                <w:caps w:val="0"/>
                <w:noProof/>
                <w:kern w:val="2"/>
                <w:szCs w:val="24"/>
                <w:lang w:val="en-US"/>
                <w14:ligatures w14:val="standardContextual"/>
              </w:rPr>
              <w:tab/>
            </w:r>
            <w:r w:rsidRPr="00DE012A">
              <w:rPr>
                <w:rStyle w:val="Hyperlink"/>
                <w:noProof/>
              </w:rPr>
              <w:t>Program Menu/Execution Path – Billing Debt - Section 129 Letter of Demand – Actual Process</w:t>
            </w:r>
            <w:r>
              <w:rPr>
                <w:noProof/>
                <w:webHidden/>
              </w:rPr>
              <w:tab/>
            </w:r>
            <w:r>
              <w:rPr>
                <w:noProof/>
                <w:webHidden/>
              </w:rPr>
              <w:fldChar w:fldCharType="begin"/>
            </w:r>
            <w:r>
              <w:rPr>
                <w:noProof/>
                <w:webHidden/>
              </w:rPr>
              <w:instrText xml:space="preserve"> PAGEREF _Toc206607760 \h </w:instrText>
            </w:r>
            <w:r>
              <w:rPr>
                <w:noProof/>
                <w:webHidden/>
              </w:rPr>
            </w:r>
            <w:r>
              <w:rPr>
                <w:noProof/>
                <w:webHidden/>
              </w:rPr>
              <w:fldChar w:fldCharType="separate"/>
            </w:r>
            <w:r>
              <w:rPr>
                <w:noProof/>
                <w:webHidden/>
              </w:rPr>
              <w:t>4</w:t>
            </w:r>
            <w:r>
              <w:rPr>
                <w:noProof/>
                <w:webHidden/>
              </w:rPr>
              <w:fldChar w:fldCharType="end"/>
            </w:r>
          </w:hyperlink>
        </w:p>
        <w:p w14:paraId="71E2BD84" w14:textId="6D471EF8" w:rsidR="00677A29" w:rsidRDefault="00677A29">
          <w:pPr>
            <w:pStyle w:val="TOC3"/>
            <w:tabs>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607761" w:history="1">
            <w:r w:rsidRPr="00DE012A">
              <w:rPr>
                <w:rStyle w:val="Hyperlink"/>
                <w:noProof/>
              </w:rPr>
              <w:t>AS-IS Business Process</w:t>
            </w:r>
            <w:r>
              <w:rPr>
                <w:noProof/>
                <w:webHidden/>
              </w:rPr>
              <w:tab/>
            </w:r>
            <w:r>
              <w:rPr>
                <w:noProof/>
                <w:webHidden/>
              </w:rPr>
              <w:fldChar w:fldCharType="begin"/>
            </w:r>
            <w:r>
              <w:rPr>
                <w:noProof/>
                <w:webHidden/>
              </w:rPr>
              <w:instrText xml:space="preserve"> PAGEREF _Toc206607761 \h </w:instrText>
            </w:r>
            <w:r>
              <w:rPr>
                <w:noProof/>
                <w:webHidden/>
              </w:rPr>
            </w:r>
            <w:r>
              <w:rPr>
                <w:noProof/>
                <w:webHidden/>
              </w:rPr>
              <w:fldChar w:fldCharType="separate"/>
            </w:r>
            <w:r>
              <w:rPr>
                <w:noProof/>
                <w:webHidden/>
              </w:rPr>
              <w:t>4</w:t>
            </w:r>
            <w:r>
              <w:rPr>
                <w:noProof/>
                <w:webHidden/>
              </w:rPr>
              <w:fldChar w:fldCharType="end"/>
            </w:r>
          </w:hyperlink>
        </w:p>
        <w:p w14:paraId="228D5D14" w14:textId="1D95B06D" w:rsidR="00677A29" w:rsidRDefault="00677A29">
          <w:pPr>
            <w:pStyle w:val="TOC3"/>
            <w:tabs>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607762" w:history="1">
            <w:r w:rsidRPr="00DE012A">
              <w:rPr>
                <w:rStyle w:val="Hyperlink"/>
                <w:noProof/>
              </w:rPr>
              <w:t>TO-BE Business Process</w:t>
            </w:r>
            <w:r>
              <w:rPr>
                <w:noProof/>
                <w:webHidden/>
              </w:rPr>
              <w:tab/>
            </w:r>
            <w:r>
              <w:rPr>
                <w:noProof/>
                <w:webHidden/>
              </w:rPr>
              <w:fldChar w:fldCharType="begin"/>
            </w:r>
            <w:r>
              <w:rPr>
                <w:noProof/>
                <w:webHidden/>
              </w:rPr>
              <w:instrText xml:space="preserve"> PAGEREF _Toc206607762 \h </w:instrText>
            </w:r>
            <w:r>
              <w:rPr>
                <w:noProof/>
                <w:webHidden/>
              </w:rPr>
            </w:r>
            <w:r>
              <w:rPr>
                <w:noProof/>
                <w:webHidden/>
              </w:rPr>
              <w:fldChar w:fldCharType="separate"/>
            </w:r>
            <w:r>
              <w:rPr>
                <w:noProof/>
                <w:webHidden/>
              </w:rPr>
              <w:t>4</w:t>
            </w:r>
            <w:r>
              <w:rPr>
                <w:noProof/>
                <w:webHidden/>
              </w:rPr>
              <w:fldChar w:fldCharType="end"/>
            </w:r>
          </w:hyperlink>
        </w:p>
        <w:p w14:paraId="24387FF0" w14:textId="542F1FA1" w:rsidR="00677A29" w:rsidRDefault="00677A29">
          <w:pPr>
            <w:pStyle w:val="TOC3"/>
            <w:tabs>
              <w:tab w:val="left" w:pos="10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607763" w:history="1">
            <w:r w:rsidRPr="00DE012A">
              <w:rPr>
                <w:rStyle w:val="Hyperlink"/>
                <w:noProof/>
              </w:rPr>
              <w:t>5.2</w:t>
            </w:r>
            <w:r>
              <w:rPr>
                <w:rFonts w:asciiTheme="minorHAnsi" w:eastAsiaTheme="minorEastAsia" w:hAnsiTheme="minorHAnsi" w:cstheme="minorBidi"/>
                <w:i w:val="0"/>
                <w:iCs w:val="0"/>
                <w:noProof/>
                <w:kern w:val="2"/>
                <w:sz w:val="24"/>
                <w:szCs w:val="24"/>
                <w:lang w:val="en-US"/>
                <w14:ligatures w14:val="standardContextual"/>
              </w:rPr>
              <w:tab/>
            </w:r>
            <w:r w:rsidRPr="00DE012A">
              <w:rPr>
                <w:rStyle w:val="Hyperlink"/>
                <w:noProof/>
              </w:rPr>
              <w:t>Business Rules - Trial Run</w:t>
            </w:r>
            <w:r>
              <w:rPr>
                <w:noProof/>
                <w:webHidden/>
              </w:rPr>
              <w:tab/>
            </w:r>
            <w:r>
              <w:rPr>
                <w:noProof/>
                <w:webHidden/>
              </w:rPr>
              <w:fldChar w:fldCharType="begin"/>
            </w:r>
            <w:r>
              <w:rPr>
                <w:noProof/>
                <w:webHidden/>
              </w:rPr>
              <w:instrText xml:space="preserve"> PAGEREF _Toc206607763 \h </w:instrText>
            </w:r>
            <w:r>
              <w:rPr>
                <w:noProof/>
                <w:webHidden/>
              </w:rPr>
            </w:r>
            <w:r>
              <w:rPr>
                <w:noProof/>
                <w:webHidden/>
              </w:rPr>
              <w:fldChar w:fldCharType="separate"/>
            </w:r>
            <w:r>
              <w:rPr>
                <w:noProof/>
                <w:webHidden/>
              </w:rPr>
              <w:t>4</w:t>
            </w:r>
            <w:r>
              <w:rPr>
                <w:noProof/>
                <w:webHidden/>
              </w:rPr>
              <w:fldChar w:fldCharType="end"/>
            </w:r>
          </w:hyperlink>
        </w:p>
        <w:p w14:paraId="2690F274" w14:textId="7B24530D" w:rsidR="00677A29" w:rsidRDefault="00677A29">
          <w:pPr>
            <w:pStyle w:val="TOC3"/>
            <w:tabs>
              <w:tab w:val="left" w:pos="10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607764" w:history="1">
            <w:r w:rsidRPr="00DE012A">
              <w:rPr>
                <w:rStyle w:val="Hyperlink"/>
                <w:noProof/>
              </w:rPr>
              <w:t>5.3</w:t>
            </w:r>
            <w:r>
              <w:rPr>
                <w:rFonts w:asciiTheme="minorHAnsi" w:eastAsiaTheme="minorEastAsia" w:hAnsiTheme="minorHAnsi" w:cstheme="minorBidi"/>
                <w:i w:val="0"/>
                <w:iCs w:val="0"/>
                <w:noProof/>
                <w:kern w:val="2"/>
                <w:sz w:val="24"/>
                <w:szCs w:val="24"/>
                <w:lang w:val="en-US"/>
                <w14:ligatures w14:val="standardContextual"/>
              </w:rPr>
              <w:tab/>
            </w:r>
            <w:r w:rsidRPr="00DE012A">
              <w:rPr>
                <w:rStyle w:val="Hyperlink"/>
                <w:noProof/>
              </w:rPr>
              <w:t>Use Case Narrative - Billing Debt - Section 129 - Letter of Demand – Landing Page</w:t>
            </w:r>
            <w:r>
              <w:rPr>
                <w:noProof/>
                <w:webHidden/>
              </w:rPr>
              <w:tab/>
            </w:r>
            <w:r>
              <w:rPr>
                <w:noProof/>
                <w:webHidden/>
              </w:rPr>
              <w:fldChar w:fldCharType="begin"/>
            </w:r>
            <w:r>
              <w:rPr>
                <w:noProof/>
                <w:webHidden/>
              </w:rPr>
              <w:instrText xml:space="preserve"> PAGEREF _Toc206607764 \h </w:instrText>
            </w:r>
            <w:r>
              <w:rPr>
                <w:noProof/>
                <w:webHidden/>
              </w:rPr>
            </w:r>
            <w:r>
              <w:rPr>
                <w:noProof/>
                <w:webHidden/>
              </w:rPr>
              <w:fldChar w:fldCharType="separate"/>
            </w:r>
            <w:r>
              <w:rPr>
                <w:noProof/>
                <w:webHidden/>
              </w:rPr>
              <w:t>5</w:t>
            </w:r>
            <w:r>
              <w:rPr>
                <w:noProof/>
                <w:webHidden/>
              </w:rPr>
              <w:fldChar w:fldCharType="end"/>
            </w:r>
          </w:hyperlink>
        </w:p>
        <w:p w14:paraId="21B224EF" w14:textId="151A0DA3" w:rsidR="00677A29" w:rsidRDefault="00677A29">
          <w:pPr>
            <w:pStyle w:val="TOC3"/>
            <w:tabs>
              <w:tab w:val="left" w:pos="10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607765" w:history="1">
            <w:r w:rsidRPr="00DE012A">
              <w:rPr>
                <w:rStyle w:val="Hyperlink"/>
                <w:noProof/>
              </w:rPr>
              <w:t>5.4</w:t>
            </w:r>
            <w:r>
              <w:rPr>
                <w:rFonts w:asciiTheme="minorHAnsi" w:eastAsiaTheme="minorEastAsia" w:hAnsiTheme="minorHAnsi" w:cstheme="minorBidi"/>
                <w:i w:val="0"/>
                <w:iCs w:val="0"/>
                <w:noProof/>
                <w:kern w:val="2"/>
                <w:sz w:val="24"/>
                <w:szCs w:val="24"/>
                <w:lang w:val="en-US"/>
                <w14:ligatures w14:val="standardContextual"/>
              </w:rPr>
              <w:tab/>
            </w:r>
            <w:r w:rsidRPr="00DE012A">
              <w:rPr>
                <w:rStyle w:val="Hyperlink"/>
                <w:noProof/>
              </w:rPr>
              <w:t xml:space="preserve"> Proposed Screen Layout – Billing Debt - Section 129 - Letter of Demand – Sub Landing Page – 1</w:t>
            </w:r>
            <w:r w:rsidRPr="00DE012A">
              <w:rPr>
                <w:rStyle w:val="Hyperlink"/>
                <w:noProof/>
                <w:vertAlign w:val="superscript"/>
              </w:rPr>
              <w:t>st</w:t>
            </w:r>
            <w:r w:rsidRPr="00DE012A">
              <w:rPr>
                <w:rStyle w:val="Hyperlink"/>
                <w:noProof/>
              </w:rPr>
              <w:t xml:space="preserve"> </w:t>
            </w:r>
            <w:r w:rsidRPr="00DE012A">
              <w:rPr>
                <w:rStyle w:val="Hyperlink"/>
                <w:noProof/>
                <w:highlight w:val="green"/>
              </w:rPr>
              <w:t>Trial Run Review</w:t>
            </w:r>
            <w:r w:rsidRPr="00DE012A">
              <w:rPr>
                <w:rStyle w:val="Hyperlink"/>
                <w:noProof/>
              </w:rPr>
              <w:t xml:space="preserve"> – REVIEW REPORT</w:t>
            </w:r>
            <w:r>
              <w:rPr>
                <w:noProof/>
                <w:webHidden/>
              </w:rPr>
              <w:tab/>
            </w:r>
            <w:r>
              <w:rPr>
                <w:noProof/>
                <w:webHidden/>
              </w:rPr>
              <w:fldChar w:fldCharType="begin"/>
            </w:r>
            <w:r>
              <w:rPr>
                <w:noProof/>
                <w:webHidden/>
              </w:rPr>
              <w:instrText xml:space="preserve"> PAGEREF _Toc206607765 \h </w:instrText>
            </w:r>
            <w:r>
              <w:rPr>
                <w:noProof/>
                <w:webHidden/>
              </w:rPr>
            </w:r>
            <w:r>
              <w:rPr>
                <w:noProof/>
                <w:webHidden/>
              </w:rPr>
              <w:fldChar w:fldCharType="separate"/>
            </w:r>
            <w:r>
              <w:rPr>
                <w:noProof/>
                <w:webHidden/>
              </w:rPr>
              <w:t>8</w:t>
            </w:r>
            <w:r>
              <w:rPr>
                <w:noProof/>
                <w:webHidden/>
              </w:rPr>
              <w:fldChar w:fldCharType="end"/>
            </w:r>
          </w:hyperlink>
        </w:p>
        <w:p w14:paraId="4A3FA1AA" w14:textId="7DEF24C0" w:rsidR="00677A29" w:rsidRDefault="00677A29">
          <w:pPr>
            <w:pStyle w:val="TOC3"/>
            <w:tabs>
              <w:tab w:val="left" w:pos="10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607766" w:history="1">
            <w:r w:rsidRPr="00DE012A">
              <w:rPr>
                <w:rStyle w:val="Hyperlink"/>
                <w:noProof/>
              </w:rPr>
              <w:t>5.5</w:t>
            </w:r>
            <w:r>
              <w:rPr>
                <w:rFonts w:asciiTheme="minorHAnsi" w:eastAsiaTheme="minorEastAsia" w:hAnsiTheme="minorHAnsi" w:cstheme="minorBidi"/>
                <w:i w:val="0"/>
                <w:iCs w:val="0"/>
                <w:noProof/>
                <w:kern w:val="2"/>
                <w:sz w:val="24"/>
                <w:szCs w:val="24"/>
                <w:lang w:val="en-US"/>
                <w14:ligatures w14:val="standardContextual"/>
              </w:rPr>
              <w:tab/>
            </w:r>
            <w:r w:rsidRPr="00DE012A">
              <w:rPr>
                <w:rStyle w:val="Hyperlink"/>
                <w:noProof/>
              </w:rPr>
              <w:t xml:space="preserve"> Proposed Screen Layout – Billing Debt - Section 129 - Letter of Demand – Show Files Page – 1</w:t>
            </w:r>
            <w:r w:rsidRPr="00DE012A">
              <w:rPr>
                <w:rStyle w:val="Hyperlink"/>
                <w:noProof/>
                <w:vertAlign w:val="superscript"/>
              </w:rPr>
              <w:t>st</w:t>
            </w:r>
            <w:r w:rsidRPr="00DE012A">
              <w:rPr>
                <w:rStyle w:val="Hyperlink"/>
                <w:noProof/>
              </w:rPr>
              <w:t xml:space="preserve"> </w:t>
            </w:r>
            <w:r w:rsidRPr="00DE012A">
              <w:rPr>
                <w:rStyle w:val="Hyperlink"/>
                <w:noProof/>
                <w:highlight w:val="green"/>
              </w:rPr>
              <w:t>Trial Run Review</w:t>
            </w:r>
            <w:r w:rsidRPr="00DE012A">
              <w:rPr>
                <w:rStyle w:val="Hyperlink"/>
                <w:noProof/>
              </w:rPr>
              <w:t xml:space="preserve"> – Review Workbook – SHOW FILES GRID</w:t>
            </w:r>
            <w:r>
              <w:rPr>
                <w:noProof/>
                <w:webHidden/>
              </w:rPr>
              <w:tab/>
            </w:r>
            <w:r>
              <w:rPr>
                <w:noProof/>
                <w:webHidden/>
              </w:rPr>
              <w:fldChar w:fldCharType="begin"/>
            </w:r>
            <w:r>
              <w:rPr>
                <w:noProof/>
                <w:webHidden/>
              </w:rPr>
              <w:instrText xml:space="preserve"> PAGEREF _Toc206607766 \h </w:instrText>
            </w:r>
            <w:r>
              <w:rPr>
                <w:noProof/>
                <w:webHidden/>
              </w:rPr>
            </w:r>
            <w:r>
              <w:rPr>
                <w:noProof/>
                <w:webHidden/>
              </w:rPr>
              <w:fldChar w:fldCharType="separate"/>
            </w:r>
            <w:r>
              <w:rPr>
                <w:noProof/>
                <w:webHidden/>
              </w:rPr>
              <w:t>13</w:t>
            </w:r>
            <w:r>
              <w:rPr>
                <w:noProof/>
                <w:webHidden/>
              </w:rPr>
              <w:fldChar w:fldCharType="end"/>
            </w:r>
          </w:hyperlink>
        </w:p>
        <w:p w14:paraId="0629E37C" w14:textId="7489331D" w:rsidR="00677A29" w:rsidRDefault="00677A29">
          <w:pPr>
            <w:pStyle w:val="TOC3"/>
            <w:tabs>
              <w:tab w:val="left" w:pos="10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607767" w:history="1">
            <w:r w:rsidRPr="00DE012A">
              <w:rPr>
                <w:rStyle w:val="Hyperlink"/>
                <w:noProof/>
              </w:rPr>
              <w:t>5.6</w:t>
            </w:r>
            <w:r>
              <w:rPr>
                <w:rFonts w:asciiTheme="minorHAnsi" w:eastAsiaTheme="minorEastAsia" w:hAnsiTheme="minorHAnsi" w:cstheme="minorBidi"/>
                <w:i w:val="0"/>
                <w:iCs w:val="0"/>
                <w:noProof/>
                <w:kern w:val="2"/>
                <w:sz w:val="24"/>
                <w:szCs w:val="24"/>
                <w:lang w:val="en-US"/>
                <w14:ligatures w14:val="standardContextual"/>
              </w:rPr>
              <w:tab/>
            </w:r>
            <w:r w:rsidRPr="00DE012A">
              <w:rPr>
                <w:rStyle w:val="Hyperlink"/>
                <w:noProof/>
              </w:rPr>
              <w:t xml:space="preserve"> Proposed Screen Layout – Billing Debt - Section 129 - Letter of Demand – 1</w:t>
            </w:r>
            <w:r w:rsidRPr="00DE012A">
              <w:rPr>
                <w:rStyle w:val="Hyperlink"/>
                <w:noProof/>
                <w:vertAlign w:val="superscript"/>
              </w:rPr>
              <w:t>st</w:t>
            </w:r>
            <w:r w:rsidRPr="00DE012A">
              <w:rPr>
                <w:rStyle w:val="Hyperlink"/>
                <w:noProof/>
              </w:rPr>
              <w:t xml:space="preserve"> </w:t>
            </w:r>
            <w:r w:rsidRPr="00DE012A">
              <w:rPr>
                <w:rStyle w:val="Hyperlink"/>
                <w:noProof/>
                <w:highlight w:val="green"/>
              </w:rPr>
              <w:t>Trial Run Review</w:t>
            </w:r>
            <w:r w:rsidRPr="00DE012A">
              <w:rPr>
                <w:rStyle w:val="Hyperlink"/>
                <w:noProof/>
              </w:rPr>
              <w:t xml:space="preserve"> – Review Workbook – To Make Changes to 1</w:t>
            </w:r>
            <w:r w:rsidRPr="00DE012A">
              <w:rPr>
                <w:rStyle w:val="Hyperlink"/>
                <w:noProof/>
                <w:vertAlign w:val="superscript"/>
              </w:rPr>
              <w:t>st</w:t>
            </w:r>
            <w:r w:rsidRPr="00DE012A">
              <w:rPr>
                <w:rStyle w:val="Hyperlink"/>
                <w:noProof/>
              </w:rPr>
              <w:t xml:space="preserve"> Trial Run Review</w:t>
            </w:r>
            <w:r>
              <w:rPr>
                <w:noProof/>
                <w:webHidden/>
              </w:rPr>
              <w:tab/>
            </w:r>
            <w:r>
              <w:rPr>
                <w:noProof/>
                <w:webHidden/>
              </w:rPr>
              <w:fldChar w:fldCharType="begin"/>
            </w:r>
            <w:r>
              <w:rPr>
                <w:noProof/>
                <w:webHidden/>
              </w:rPr>
              <w:instrText xml:space="preserve"> PAGEREF _Toc206607767 \h </w:instrText>
            </w:r>
            <w:r>
              <w:rPr>
                <w:noProof/>
                <w:webHidden/>
              </w:rPr>
            </w:r>
            <w:r>
              <w:rPr>
                <w:noProof/>
                <w:webHidden/>
              </w:rPr>
              <w:fldChar w:fldCharType="separate"/>
            </w:r>
            <w:r>
              <w:rPr>
                <w:noProof/>
                <w:webHidden/>
              </w:rPr>
              <w:t>14</w:t>
            </w:r>
            <w:r>
              <w:rPr>
                <w:noProof/>
                <w:webHidden/>
              </w:rPr>
              <w:fldChar w:fldCharType="end"/>
            </w:r>
          </w:hyperlink>
        </w:p>
        <w:p w14:paraId="1008AEAB" w14:textId="5B61C1EB" w:rsidR="00677A29" w:rsidRDefault="00677A29">
          <w:pPr>
            <w:pStyle w:val="TOC3"/>
            <w:tabs>
              <w:tab w:val="left" w:pos="10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607768" w:history="1">
            <w:r w:rsidRPr="00DE012A">
              <w:rPr>
                <w:rStyle w:val="Hyperlink"/>
                <w:noProof/>
              </w:rPr>
              <w:t>5.7</w:t>
            </w:r>
            <w:r>
              <w:rPr>
                <w:rFonts w:asciiTheme="minorHAnsi" w:eastAsiaTheme="minorEastAsia" w:hAnsiTheme="minorHAnsi" w:cstheme="minorBidi"/>
                <w:i w:val="0"/>
                <w:iCs w:val="0"/>
                <w:noProof/>
                <w:kern w:val="2"/>
                <w:sz w:val="24"/>
                <w:szCs w:val="24"/>
                <w:lang w:val="en-US"/>
                <w14:ligatures w14:val="standardContextual"/>
              </w:rPr>
              <w:tab/>
            </w:r>
            <w:r w:rsidRPr="00DE012A">
              <w:rPr>
                <w:rStyle w:val="Hyperlink"/>
                <w:noProof/>
              </w:rPr>
              <w:t xml:space="preserve"> Proposed Screen Layout – Billing Debt - Section 129 - Letter of Demand – Landing Page – Notice Files Grid on Trial Run – SEARCH FUNCTION ON TRIAL RUN REVIEW</w:t>
            </w:r>
            <w:r>
              <w:rPr>
                <w:noProof/>
                <w:webHidden/>
              </w:rPr>
              <w:tab/>
            </w:r>
            <w:r>
              <w:rPr>
                <w:noProof/>
                <w:webHidden/>
              </w:rPr>
              <w:fldChar w:fldCharType="begin"/>
            </w:r>
            <w:r>
              <w:rPr>
                <w:noProof/>
                <w:webHidden/>
              </w:rPr>
              <w:instrText xml:space="preserve"> PAGEREF _Toc206607768 \h </w:instrText>
            </w:r>
            <w:r>
              <w:rPr>
                <w:noProof/>
                <w:webHidden/>
              </w:rPr>
            </w:r>
            <w:r>
              <w:rPr>
                <w:noProof/>
                <w:webHidden/>
              </w:rPr>
              <w:fldChar w:fldCharType="separate"/>
            </w:r>
            <w:r>
              <w:rPr>
                <w:noProof/>
                <w:webHidden/>
              </w:rPr>
              <w:t>16</w:t>
            </w:r>
            <w:r>
              <w:rPr>
                <w:noProof/>
                <w:webHidden/>
              </w:rPr>
              <w:fldChar w:fldCharType="end"/>
            </w:r>
          </w:hyperlink>
        </w:p>
        <w:p w14:paraId="38218673" w14:textId="0C848ECC" w:rsidR="00677A29" w:rsidRDefault="00677A29">
          <w:pPr>
            <w:pStyle w:val="TOC3"/>
            <w:tabs>
              <w:tab w:val="left" w:pos="10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607769" w:history="1">
            <w:r w:rsidRPr="00DE012A">
              <w:rPr>
                <w:rStyle w:val="Hyperlink"/>
                <w:noProof/>
              </w:rPr>
              <w:t>5.8</w:t>
            </w:r>
            <w:r>
              <w:rPr>
                <w:rFonts w:asciiTheme="minorHAnsi" w:eastAsiaTheme="minorEastAsia" w:hAnsiTheme="minorHAnsi" w:cstheme="minorBidi"/>
                <w:i w:val="0"/>
                <w:iCs w:val="0"/>
                <w:noProof/>
                <w:kern w:val="2"/>
                <w:sz w:val="24"/>
                <w:szCs w:val="24"/>
                <w:lang w:val="en-US"/>
                <w14:ligatures w14:val="standardContextual"/>
              </w:rPr>
              <w:tab/>
            </w:r>
            <w:r w:rsidRPr="00DE012A">
              <w:rPr>
                <w:rStyle w:val="Hyperlink"/>
                <w:noProof/>
              </w:rPr>
              <w:t xml:space="preserve"> Proposed Screen Layout – Billing Debt - Section 129 - Letter of Demand – Sub Landing Page – </w:t>
            </w:r>
            <w:r w:rsidRPr="00DE012A">
              <w:rPr>
                <w:rStyle w:val="Hyperlink"/>
                <w:noProof/>
                <w:highlight w:val="green"/>
              </w:rPr>
              <w:t>2</w:t>
            </w:r>
            <w:r w:rsidRPr="00DE012A">
              <w:rPr>
                <w:rStyle w:val="Hyperlink"/>
                <w:noProof/>
                <w:highlight w:val="green"/>
                <w:vertAlign w:val="superscript"/>
              </w:rPr>
              <w:t>nd</w:t>
            </w:r>
            <w:r w:rsidRPr="00DE012A">
              <w:rPr>
                <w:rStyle w:val="Hyperlink"/>
                <w:noProof/>
                <w:highlight w:val="green"/>
              </w:rPr>
              <w:t xml:space="preserve"> Trial Run</w:t>
            </w:r>
            <w:r w:rsidRPr="00DE012A">
              <w:rPr>
                <w:rStyle w:val="Hyperlink"/>
                <w:noProof/>
              </w:rPr>
              <w:t xml:space="preserve"> – This will be used on the Authorisation screen</w:t>
            </w:r>
            <w:r>
              <w:rPr>
                <w:noProof/>
                <w:webHidden/>
              </w:rPr>
              <w:tab/>
            </w:r>
            <w:r>
              <w:rPr>
                <w:noProof/>
                <w:webHidden/>
              </w:rPr>
              <w:fldChar w:fldCharType="begin"/>
            </w:r>
            <w:r>
              <w:rPr>
                <w:noProof/>
                <w:webHidden/>
              </w:rPr>
              <w:instrText xml:space="preserve"> PAGEREF _Toc206607769 \h </w:instrText>
            </w:r>
            <w:r>
              <w:rPr>
                <w:noProof/>
                <w:webHidden/>
              </w:rPr>
            </w:r>
            <w:r>
              <w:rPr>
                <w:noProof/>
                <w:webHidden/>
              </w:rPr>
              <w:fldChar w:fldCharType="separate"/>
            </w:r>
            <w:r>
              <w:rPr>
                <w:noProof/>
                <w:webHidden/>
              </w:rPr>
              <w:t>17</w:t>
            </w:r>
            <w:r>
              <w:rPr>
                <w:noProof/>
                <w:webHidden/>
              </w:rPr>
              <w:fldChar w:fldCharType="end"/>
            </w:r>
          </w:hyperlink>
        </w:p>
        <w:p w14:paraId="792FC9AF" w14:textId="0750CEB2" w:rsidR="00677A29" w:rsidRDefault="00677A29">
          <w:pPr>
            <w:pStyle w:val="TOC3"/>
            <w:tabs>
              <w:tab w:val="left" w:pos="10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607770" w:history="1">
            <w:r w:rsidRPr="00DE012A">
              <w:rPr>
                <w:rStyle w:val="Hyperlink"/>
                <w:noProof/>
              </w:rPr>
              <w:t>5.9</w:t>
            </w:r>
            <w:r>
              <w:rPr>
                <w:rFonts w:asciiTheme="minorHAnsi" w:eastAsiaTheme="minorEastAsia" w:hAnsiTheme="minorHAnsi" w:cstheme="minorBidi"/>
                <w:i w:val="0"/>
                <w:iCs w:val="0"/>
                <w:noProof/>
                <w:kern w:val="2"/>
                <w:sz w:val="24"/>
                <w:szCs w:val="24"/>
                <w:lang w:val="en-US"/>
                <w14:ligatures w14:val="standardContextual"/>
              </w:rPr>
              <w:tab/>
            </w:r>
            <w:r w:rsidRPr="00DE012A">
              <w:rPr>
                <w:rStyle w:val="Hyperlink"/>
                <w:noProof/>
              </w:rPr>
              <w:t xml:space="preserve"> Section 129 Notices – Back-End Processing for Trial Run</w:t>
            </w:r>
            <w:r>
              <w:rPr>
                <w:noProof/>
                <w:webHidden/>
              </w:rPr>
              <w:tab/>
            </w:r>
            <w:r>
              <w:rPr>
                <w:noProof/>
                <w:webHidden/>
              </w:rPr>
              <w:fldChar w:fldCharType="begin"/>
            </w:r>
            <w:r>
              <w:rPr>
                <w:noProof/>
                <w:webHidden/>
              </w:rPr>
              <w:instrText xml:space="preserve"> PAGEREF _Toc206607770 \h </w:instrText>
            </w:r>
            <w:r>
              <w:rPr>
                <w:noProof/>
                <w:webHidden/>
              </w:rPr>
            </w:r>
            <w:r>
              <w:rPr>
                <w:noProof/>
                <w:webHidden/>
              </w:rPr>
              <w:fldChar w:fldCharType="separate"/>
            </w:r>
            <w:r>
              <w:rPr>
                <w:noProof/>
                <w:webHidden/>
              </w:rPr>
              <w:t>21</w:t>
            </w:r>
            <w:r>
              <w:rPr>
                <w:noProof/>
                <w:webHidden/>
              </w:rPr>
              <w:fldChar w:fldCharType="end"/>
            </w:r>
          </w:hyperlink>
        </w:p>
        <w:p w14:paraId="39592B98" w14:textId="6A5B66E9" w:rsidR="00677A29" w:rsidRDefault="00677A29">
          <w:pPr>
            <w:pStyle w:val="TOC3"/>
            <w:tabs>
              <w:tab w:val="left" w:pos="10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607771" w:history="1">
            <w:r w:rsidRPr="00DE012A">
              <w:rPr>
                <w:rStyle w:val="Hyperlink"/>
                <w:noProof/>
              </w:rPr>
              <w:t>5.10</w:t>
            </w:r>
            <w:r>
              <w:rPr>
                <w:rFonts w:asciiTheme="minorHAnsi" w:eastAsiaTheme="minorEastAsia" w:hAnsiTheme="minorHAnsi" w:cstheme="minorBidi"/>
                <w:i w:val="0"/>
                <w:iCs w:val="0"/>
                <w:noProof/>
                <w:kern w:val="2"/>
                <w:sz w:val="24"/>
                <w:szCs w:val="24"/>
                <w:lang w:val="en-US"/>
                <w14:ligatures w14:val="standardContextual"/>
              </w:rPr>
              <w:tab/>
            </w:r>
            <w:r w:rsidRPr="00DE012A">
              <w:rPr>
                <w:rStyle w:val="Hyperlink"/>
                <w:noProof/>
              </w:rPr>
              <w:t>Proposed Screen Layout – Billing Debt - Section 129 - Letter of Demand – Landing Page – Notice Files Grid on Trial Run – SEARCH FUNCTION AFTER TRIAL RUN</w:t>
            </w:r>
            <w:r>
              <w:rPr>
                <w:noProof/>
                <w:webHidden/>
              </w:rPr>
              <w:tab/>
            </w:r>
            <w:r>
              <w:rPr>
                <w:noProof/>
                <w:webHidden/>
              </w:rPr>
              <w:fldChar w:fldCharType="begin"/>
            </w:r>
            <w:r>
              <w:rPr>
                <w:noProof/>
                <w:webHidden/>
              </w:rPr>
              <w:instrText xml:space="preserve"> PAGEREF _Toc206607771 \h </w:instrText>
            </w:r>
            <w:r>
              <w:rPr>
                <w:noProof/>
                <w:webHidden/>
              </w:rPr>
            </w:r>
            <w:r>
              <w:rPr>
                <w:noProof/>
                <w:webHidden/>
              </w:rPr>
              <w:fldChar w:fldCharType="separate"/>
            </w:r>
            <w:r>
              <w:rPr>
                <w:noProof/>
                <w:webHidden/>
              </w:rPr>
              <w:t>24</w:t>
            </w:r>
            <w:r>
              <w:rPr>
                <w:noProof/>
                <w:webHidden/>
              </w:rPr>
              <w:fldChar w:fldCharType="end"/>
            </w:r>
          </w:hyperlink>
        </w:p>
        <w:p w14:paraId="2CEA4B26" w14:textId="2B79F000" w:rsidR="00677A29" w:rsidRDefault="00677A29">
          <w:pPr>
            <w:pStyle w:val="TOC1"/>
            <w:tabs>
              <w:tab w:val="left" w:pos="800"/>
            </w:tabs>
            <w:rPr>
              <w:rFonts w:asciiTheme="minorHAnsi" w:eastAsiaTheme="minorEastAsia" w:hAnsiTheme="minorHAnsi" w:cstheme="minorBidi"/>
              <w:b w:val="0"/>
              <w:bCs w:val="0"/>
              <w:caps w:val="0"/>
              <w:noProof/>
              <w:kern w:val="2"/>
              <w:szCs w:val="24"/>
              <w:lang w:val="en-US"/>
              <w14:ligatures w14:val="standardContextual"/>
            </w:rPr>
          </w:pPr>
          <w:hyperlink w:anchor="_Toc206607772" w:history="1">
            <w:r w:rsidRPr="00DE012A">
              <w:rPr>
                <w:rStyle w:val="Hyperlink"/>
                <w:noProof/>
                <w:lang w:val="en-ZA"/>
              </w:rPr>
              <w:t>5.11</w:t>
            </w:r>
            <w:r>
              <w:rPr>
                <w:rFonts w:asciiTheme="minorHAnsi" w:eastAsiaTheme="minorEastAsia" w:hAnsiTheme="minorHAnsi" w:cstheme="minorBidi"/>
                <w:b w:val="0"/>
                <w:bCs w:val="0"/>
                <w:caps w:val="0"/>
                <w:noProof/>
                <w:kern w:val="2"/>
                <w:szCs w:val="24"/>
                <w:lang w:val="en-US"/>
                <w14:ligatures w14:val="standardContextual"/>
              </w:rPr>
              <w:tab/>
            </w:r>
            <w:r w:rsidRPr="00DE012A">
              <w:rPr>
                <w:rStyle w:val="Hyperlink"/>
                <w:noProof/>
                <w:lang w:val="en-ZA"/>
              </w:rPr>
              <w:t>Annexure A</w:t>
            </w:r>
            <w:r>
              <w:rPr>
                <w:noProof/>
                <w:webHidden/>
              </w:rPr>
              <w:tab/>
            </w:r>
            <w:r>
              <w:rPr>
                <w:noProof/>
                <w:webHidden/>
              </w:rPr>
              <w:fldChar w:fldCharType="begin"/>
            </w:r>
            <w:r>
              <w:rPr>
                <w:noProof/>
                <w:webHidden/>
              </w:rPr>
              <w:instrText xml:space="preserve"> PAGEREF _Toc206607772 \h </w:instrText>
            </w:r>
            <w:r>
              <w:rPr>
                <w:noProof/>
                <w:webHidden/>
              </w:rPr>
            </w:r>
            <w:r>
              <w:rPr>
                <w:noProof/>
                <w:webHidden/>
              </w:rPr>
              <w:fldChar w:fldCharType="separate"/>
            </w:r>
            <w:r>
              <w:rPr>
                <w:noProof/>
                <w:webHidden/>
              </w:rPr>
              <w:t>26</w:t>
            </w:r>
            <w:r>
              <w:rPr>
                <w:noProof/>
                <w:webHidden/>
              </w:rPr>
              <w:fldChar w:fldCharType="end"/>
            </w:r>
          </w:hyperlink>
        </w:p>
        <w:p w14:paraId="3351BDFB" w14:textId="0EE47B53" w:rsidR="00677A29" w:rsidRDefault="00677A29">
          <w:pPr>
            <w:pStyle w:val="TOC2"/>
            <w:rPr>
              <w:rFonts w:asciiTheme="minorHAnsi" w:eastAsiaTheme="minorEastAsia" w:hAnsiTheme="minorHAnsi" w:cstheme="minorBidi"/>
              <w:noProof/>
              <w:kern w:val="2"/>
              <w:szCs w:val="24"/>
              <w:lang w:val="en-US"/>
              <w14:ligatures w14:val="standardContextual"/>
            </w:rPr>
          </w:pPr>
          <w:hyperlink w:anchor="_Toc206607773" w:history="1">
            <w:r w:rsidRPr="00DE012A">
              <w:rPr>
                <w:rStyle w:val="Hyperlink"/>
                <w:noProof/>
              </w:rPr>
              <w:t>A.1 – Section 129 Notices – Run Report</w:t>
            </w:r>
            <w:r>
              <w:rPr>
                <w:noProof/>
                <w:webHidden/>
              </w:rPr>
              <w:tab/>
            </w:r>
            <w:r>
              <w:rPr>
                <w:noProof/>
                <w:webHidden/>
              </w:rPr>
              <w:fldChar w:fldCharType="begin"/>
            </w:r>
            <w:r>
              <w:rPr>
                <w:noProof/>
                <w:webHidden/>
              </w:rPr>
              <w:instrText xml:space="preserve"> PAGEREF _Toc206607773 \h </w:instrText>
            </w:r>
            <w:r>
              <w:rPr>
                <w:noProof/>
                <w:webHidden/>
              </w:rPr>
            </w:r>
            <w:r>
              <w:rPr>
                <w:noProof/>
                <w:webHidden/>
              </w:rPr>
              <w:fldChar w:fldCharType="separate"/>
            </w:r>
            <w:r>
              <w:rPr>
                <w:noProof/>
                <w:webHidden/>
              </w:rPr>
              <w:t>26</w:t>
            </w:r>
            <w:r>
              <w:rPr>
                <w:noProof/>
                <w:webHidden/>
              </w:rPr>
              <w:fldChar w:fldCharType="end"/>
            </w:r>
          </w:hyperlink>
        </w:p>
        <w:p w14:paraId="61F22378" w14:textId="5607E100" w:rsidR="00677A29" w:rsidRDefault="00677A29">
          <w:pPr>
            <w:pStyle w:val="TOC2"/>
            <w:rPr>
              <w:rFonts w:asciiTheme="minorHAnsi" w:eastAsiaTheme="minorEastAsia" w:hAnsiTheme="minorHAnsi" w:cstheme="minorBidi"/>
              <w:noProof/>
              <w:kern w:val="2"/>
              <w:szCs w:val="24"/>
              <w:lang w:val="en-US"/>
              <w14:ligatures w14:val="standardContextual"/>
            </w:rPr>
          </w:pPr>
          <w:hyperlink w:anchor="_Toc206607774" w:history="1">
            <w:r w:rsidRPr="00DE012A">
              <w:rPr>
                <w:rStyle w:val="Hyperlink"/>
                <w:noProof/>
              </w:rPr>
              <w:t>A.2.1 – Section 129 Notice Standard Template – Template Definition</w:t>
            </w:r>
            <w:r>
              <w:rPr>
                <w:noProof/>
                <w:webHidden/>
              </w:rPr>
              <w:tab/>
            </w:r>
            <w:r>
              <w:rPr>
                <w:noProof/>
                <w:webHidden/>
              </w:rPr>
              <w:fldChar w:fldCharType="begin"/>
            </w:r>
            <w:r>
              <w:rPr>
                <w:noProof/>
                <w:webHidden/>
              </w:rPr>
              <w:instrText xml:space="preserve"> PAGEREF _Toc206607774 \h </w:instrText>
            </w:r>
            <w:r>
              <w:rPr>
                <w:noProof/>
                <w:webHidden/>
              </w:rPr>
            </w:r>
            <w:r>
              <w:rPr>
                <w:noProof/>
                <w:webHidden/>
              </w:rPr>
              <w:fldChar w:fldCharType="separate"/>
            </w:r>
            <w:r>
              <w:rPr>
                <w:noProof/>
                <w:webHidden/>
              </w:rPr>
              <w:t>27</w:t>
            </w:r>
            <w:r>
              <w:rPr>
                <w:noProof/>
                <w:webHidden/>
              </w:rPr>
              <w:fldChar w:fldCharType="end"/>
            </w:r>
          </w:hyperlink>
        </w:p>
        <w:p w14:paraId="214791E8" w14:textId="15D2EB54" w:rsidR="00677A29" w:rsidRDefault="00677A29">
          <w:pPr>
            <w:pStyle w:val="TOC2"/>
            <w:rPr>
              <w:rFonts w:asciiTheme="minorHAnsi" w:eastAsiaTheme="minorEastAsia" w:hAnsiTheme="minorHAnsi" w:cstheme="minorBidi"/>
              <w:noProof/>
              <w:kern w:val="2"/>
              <w:szCs w:val="24"/>
              <w:lang w:val="en-US"/>
              <w14:ligatures w14:val="standardContextual"/>
            </w:rPr>
          </w:pPr>
          <w:hyperlink w:anchor="_Toc206607775" w:history="1">
            <w:r w:rsidRPr="00DE012A">
              <w:rPr>
                <w:rStyle w:val="Hyperlink"/>
                <w:noProof/>
              </w:rPr>
              <w:t>A.2.2 – SMS Notice Standard Template – Template Definition</w:t>
            </w:r>
            <w:r>
              <w:rPr>
                <w:noProof/>
                <w:webHidden/>
              </w:rPr>
              <w:tab/>
            </w:r>
            <w:r>
              <w:rPr>
                <w:noProof/>
                <w:webHidden/>
              </w:rPr>
              <w:fldChar w:fldCharType="begin"/>
            </w:r>
            <w:r>
              <w:rPr>
                <w:noProof/>
                <w:webHidden/>
              </w:rPr>
              <w:instrText xml:space="preserve"> PAGEREF _Toc206607775 \h </w:instrText>
            </w:r>
            <w:r>
              <w:rPr>
                <w:noProof/>
                <w:webHidden/>
              </w:rPr>
            </w:r>
            <w:r>
              <w:rPr>
                <w:noProof/>
                <w:webHidden/>
              </w:rPr>
              <w:fldChar w:fldCharType="separate"/>
            </w:r>
            <w:r>
              <w:rPr>
                <w:noProof/>
                <w:webHidden/>
              </w:rPr>
              <w:t>30</w:t>
            </w:r>
            <w:r>
              <w:rPr>
                <w:noProof/>
                <w:webHidden/>
              </w:rPr>
              <w:fldChar w:fldCharType="end"/>
            </w:r>
          </w:hyperlink>
        </w:p>
        <w:p w14:paraId="51B5268E" w14:textId="655D1268" w:rsidR="00677A29" w:rsidRDefault="00677A29">
          <w:pPr>
            <w:pStyle w:val="TOC3"/>
            <w:tabs>
              <w:tab w:val="left" w:pos="10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607776" w:history="1">
            <w:r w:rsidRPr="00DE012A">
              <w:rPr>
                <w:rStyle w:val="Hyperlink"/>
                <w:noProof/>
              </w:rPr>
              <w:t>5.12</w:t>
            </w:r>
            <w:r>
              <w:rPr>
                <w:rFonts w:asciiTheme="minorHAnsi" w:eastAsiaTheme="minorEastAsia" w:hAnsiTheme="minorHAnsi" w:cstheme="minorBidi"/>
                <w:i w:val="0"/>
                <w:iCs w:val="0"/>
                <w:noProof/>
                <w:kern w:val="2"/>
                <w:sz w:val="24"/>
                <w:szCs w:val="24"/>
                <w:lang w:val="en-US"/>
                <w14:ligatures w14:val="standardContextual"/>
              </w:rPr>
              <w:tab/>
            </w:r>
            <w:r w:rsidRPr="00DE012A">
              <w:rPr>
                <w:rStyle w:val="Hyperlink"/>
                <w:noProof/>
              </w:rPr>
              <w:t>Proposed Screen Layout – Section 129 Notices – Landing Page – Section 129 Authorisation</w:t>
            </w:r>
            <w:r>
              <w:rPr>
                <w:noProof/>
                <w:webHidden/>
              </w:rPr>
              <w:tab/>
            </w:r>
            <w:r>
              <w:rPr>
                <w:noProof/>
                <w:webHidden/>
              </w:rPr>
              <w:fldChar w:fldCharType="begin"/>
            </w:r>
            <w:r>
              <w:rPr>
                <w:noProof/>
                <w:webHidden/>
              </w:rPr>
              <w:instrText xml:space="preserve"> PAGEREF _Toc206607776 \h </w:instrText>
            </w:r>
            <w:r>
              <w:rPr>
                <w:noProof/>
                <w:webHidden/>
              </w:rPr>
            </w:r>
            <w:r>
              <w:rPr>
                <w:noProof/>
                <w:webHidden/>
              </w:rPr>
              <w:fldChar w:fldCharType="separate"/>
            </w:r>
            <w:r>
              <w:rPr>
                <w:noProof/>
                <w:webHidden/>
              </w:rPr>
              <w:t>31</w:t>
            </w:r>
            <w:r>
              <w:rPr>
                <w:noProof/>
                <w:webHidden/>
              </w:rPr>
              <w:fldChar w:fldCharType="end"/>
            </w:r>
          </w:hyperlink>
        </w:p>
        <w:p w14:paraId="2E07764C" w14:textId="2D94F50C" w:rsidR="00C64D1E" w:rsidRDefault="00C64D1E" w:rsidP="00C64D1E">
          <w:r>
            <w:rPr>
              <w:b/>
              <w:bCs/>
              <w:noProof/>
            </w:rPr>
            <w:fldChar w:fldCharType="end"/>
          </w:r>
        </w:p>
      </w:sdtContent>
    </w:sdt>
    <w:p w14:paraId="6F51FFDF" w14:textId="77777777" w:rsidR="00C64D1E" w:rsidRDefault="00C64D1E" w:rsidP="00C64D1E">
      <w:pPr>
        <w:spacing w:after="160" w:line="259" w:lineRule="auto"/>
        <w:ind w:left="0"/>
        <w:jc w:val="left"/>
        <w:rPr>
          <w:rFonts w:asciiTheme="minorHAnsi" w:eastAsiaTheme="minorEastAsia" w:hAnsiTheme="minorHAnsi"/>
          <w:b/>
          <w:caps/>
          <w:kern w:val="28"/>
          <w:sz w:val="26"/>
          <w:szCs w:val="26"/>
          <w:lang w:val="en-ZA"/>
        </w:rPr>
      </w:pPr>
      <w:bookmarkStart w:id="2" w:name="_Toc421713816"/>
    </w:p>
    <w:p w14:paraId="45AB7B28"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66BA29CF"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5758503C"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2F83E861"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00E1B980"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3D0A6430"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0F59E982"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44076CB7"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66D8F046"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3335AEA9"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78BE6067"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39FE6C9F"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3B7DC563"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7434E3FF"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48C57CC1"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23C3E758"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2FDA4989"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354399BE"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61EB603E"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4FC90BA2"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54CCC45E"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0F5D2C0B"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24D8912F"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5EDFB933" w14:textId="77777777" w:rsidR="00677A29"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54D206BD" w14:textId="77777777" w:rsidR="00677A29" w:rsidRPr="00E074BA" w:rsidRDefault="00677A29" w:rsidP="00C64D1E">
      <w:pPr>
        <w:spacing w:after="160" w:line="259" w:lineRule="auto"/>
        <w:ind w:left="0"/>
        <w:jc w:val="left"/>
        <w:rPr>
          <w:rFonts w:asciiTheme="minorHAnsi" w:eastAsiaTheme="minorEastAsia" w:hAnsiTheme="minorHAnsi"/>
          <w:b/>
          <w:caps/>
          <w:kern w:val="28"/>
          <w:sz w:val="26"/>
          <w:szCs w:val="26"/>
          <w:lang w:val="en-ZA"/>
        </w:rPr>
      </w:pPr>
    </w:p>
    <w:p w14:paraId="1024C98E" w14:textId="77777777" w:rsidR="00C64D1E" w:rsidRDefault="00C64D1E" w:rsidP="00C64D1E">
      <w:pPr>
        <w:pStyle w:val="Heading1"/>
      </w:pPr>
      <w:bookmarkStart w:id="3" w:name="_Toc373313993"/>
      <w:bookmarkStart w:id="4" w:name="_Toc193112809"/>
      <w:bookmarkStart w:id="5" w:name="_Toc206607754"/>
      <w:r w:rsidRPr="003155ED">
        <w:lastRenderedPageBreak/>
        <w:t>Glossary</w:t>
      </w:r>
      <w:bookmarkEnd w:id="3"/>
      <w:bookmarkEnd w:id="4"/>
      <w:bookmarkEnd w:id="5"/>
    </w:p>
    <w:p w14:paraId="6E5511F8" w14:textId="77777777" w:rsidR="00C64D1E" w:rsidRPr="00161BCD" w:rsidRDefault="00C64D1E" w:rsidP="00C64D1E"/>
    <w:tbl>
      <w:tblPr>
        <w:tblStyle w:val="GridTable4-Accent1"/>
        <w:tblW w:w="10060" w:type="dxa"/>
        <w:tblLook w:val="04A0" w:firstRow="1" w:lastRow="0" w:firstColumn="1" w:lastColumn="0" w:noHBand="0" w:noVBand="1"/>
      </w:tblPr>
      <w:tblGrid>
        <w:gridCol w:w="2405"/>
        <w:gridCol w:w="7655"/>
      </w:tblGrid>
      <w:tr w:rsidR="00C64D1E" w:rsidRPr="001E3B81" w14:paraId="47547C3F" w14:textId="77777777" w:rsidTr="00F363E6">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Borders>
              <w:right w:val="single" w:sz="4" w:space="0" w:color="FFFFFF" w:themeColor="background1"/>
            </w:tcBorders>
          </w:tcPr>
          <w:p w14:paraId="509F3893" w14:textId="77777777" w:rsidR="00C64D1E" w:rsidRPr="001E3B81" w:rsidRDefault="00C64D1E" w:rsidP="00F363E6">
            <w:pPr>
              <w:spacing w:before="60"/>
              <w:jc w:val="center"/>
              <w:rPr>
                <w:rFonts w:asciiTheme="minorHAnsi" w:hAnsiTheme="minorHAnsi" w:cs="Arial"/>
                <w:b w:val="0"/>
                <w:sz w:val="22"/>
                <w:szCs w:val="22"/>
              </w:rPr>
            </w:pPr>
            <w:r w:rsidRPr="001E3B81">
              <w:rPr>
                <w:rFonts w:asciiTheme="minorHAnsi" w:hAnsiTheme="minorHAnsi" w:cs="Arial"/>
                <w:sz w:val="22"/>
                <w:szCs w:val="22"/>
              </w:rPr>
              <w:t>Term/Acronym</w:t>
            </w:r>
          </w:p>
        </w:tc>
        <w:tc>
          <w:tcPr>
            <w:tcW w:w="7655" w:type="dxa"/>
            <w:tcBorders>
              <w:left w:val="single" w:sz="4" w:space="0" w:color="FFFFFF" w:themeColor="background1"/>
            </w:tcBorders>
          </w:tcPr>
          <w:p w14:paraId="074A4562" w14:textId="77777777" w:rsidR="00C64D1E" w:rsidRPr="001E3B81" w:rsidRDefault="00C64D1E" w:rsidP="00F363E6">
            <w:pPr>
              <w:spacing w:before="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sz w:val="22"/>
                <w:szCs w:val="22"/>
              </w:rPr>
            </w:pPr>
            <w:r w:rsidRPr="001E3B81">
              <w:rPr>
                <w:rFonts w:asciiTheme="minorHAnsi" w:hAnsiTheme="minorHAnsi" w:cs="Arial"/>
                <w:sz w:val="22"/>
                <w:szCs w:val="22"/>
              </w:rPr>
              <w:t>Description</w:t>
            </w:r>
          </w:p>
        </w:tc>
      </w:tr>
      <w:tr w:rsidR="00C64D1E" w:rsidRPr="001E3B81" w14:paraId="397D4618"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Pr>
          <w:p w14:paraId="0F2F46D8" w14:textId="77777777" w:rsidR="00C64D1E" w:rsidRPr="00054077" w:rsidRDefault="00C64D1E" w:rsidP="00F363E6">
            <w:pPr>
              <w:pStyle w:val="TableBody"/>
              <w:ind w:left="0" w:firstLine="29"/>
              <w:rPr>
                <w:rFonts w:asciiTheme="minorHAnsi" w:eastAsiaTheme="minorEastAsia" w:hAnsiTheme="minorHAnsi"/>
                <w:b/>
                <w:sz w:val="22"/>
                <w:szCs w:val="22"/>
              </w:rPr>
            </w:pPr>
            <w:r w:rsidRPr="00054077">
              <w:rPr>
                <w:rFonts w:asciiTheme="minorHAnsi" w:eastAsiaTheme="minorEastAsia" w:hAnsiTheme="minorHAnsi"/>
                <w:b/>
                <w:sz w:val="22"/>
                <w:szCs w:val="22"/>
              </w:rPr>
              <w:t>SCOA</w:t>
            </w:r>
          </w:p>
        </w:tc>
        <w:tc>
          <w:tcPr>
            <w:tcW w:w="7655" w:type="dxa"/>
          </w:tcPr>
          <w:p w14:paraId="23BD8AA9" w14:textId="77777777" w:rsidR="00C64D1E" w:rsidRPr="001E3B81" w:rsidRDefault="00C64D1E" w:rsidP="00F363E6">
            <w:pPr>
              <w:pStyle w:val="TableBody"/>
              <w:ind w:left="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b w:val="0"/>
                <w:sz w:val="22"/>
                <w:szCs w:val="22"/>
              </w:rPr>
            </w:pPr>
            <w:r w:rsidRPr="001E3B81">
              <w:rPr>
                <w:rFonts w:asciiTheme="minorHAnsi" w:eastAsiaTheme="minorEastAsia" w:hAnsiTheme="minorHAnsi"/>
                <w:b w:val="0"/>
                <w:sz w:val="22"/>
                <w:szCs w:val="22"/>
              </w:rPr>
              <w:t>Standard Chart of Accounts.</w:t>
            </w:r>
          </w:p>
        </w:tc>
      </w:tr>
      <w:tr w:rsidR="00C64D1E" w:rsidRPr="001E3B81" w14:paraId="679C6F08"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2405" w:type="dxa"/>
          </w:tcPr>
          <w:p w14:paraId="15F6D240" w14:textId="77777777" w:rsidR="00C64D1E" w:rsidRPr="00AC5CF0" w:rsidRDefault="00C64D1E" w:rsidP="00F363E6">
            <w:pPr>
              <w:pStyle w:val="TableBody"/>
              <w:ind w:left="0" w:firstLine="29"/>
              <w:rPr>
                <w:rFonts w:asciiTheme="minorHAnsi" w:eastAsiaTheme="minorEastAsia" w:hAnsiTheme="minorHAnsi"/>
                <w:b/>
                <w:bCs w:val="0"/>
                <w:sz w:val="22"/>
                <w:szCs w:val="22"/>
              </w:rPr>
            </w:pPr>
            <w:r w:rsidRPr="00AC5CF0">
              <w:rPr>
                <w:rFonts w:asciiTheme="minorHAnsi" w:eastAsiaTheme="minorEastAsia" w:hAnsiTheme="minorHAnsi"/>
                <w:b/>
                <w:bCs w:val="0"/>
                <w:sz w:val="22"/>
                <w:szCs w:val="22"/>
              </w:rPr>
              <w:t>Section 129 Notice</w:t>
            </w:r>
          </w:p>
        </w:tc>
        <w:tc>
          <w:tcPr>
            <w:tcW w:w="7655" w:type="dxa"/>
          </w:tcPr>
          <w:p w14:paraId="38EC9853" w14:textId="77777777" w:rsidR="00C64D1E" w:rsidRPr="001E3B81" w:rsidRDefault="00C64D1E" w:rsidP="00F363E6">
            <w:pPr>
              <w:pStyle w:val="TableBody"/>
              <w:ind w:left="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b w:val="0"/>
                <w:sz w:val="22"/>
                <w:szCs w:val="22"/>
              </w:rPr>
            </w:pPr>
            <w:r>
              <w:rPr>
                <w:rFonts w:asciiTheme="minorHAnsi" w:eastAsiaTheme="minorEastAsia" w:hAnsiTheme="minorHAnsi"/>
                <w:b w:val="0"/>
                <w:sz w:val="22"/>
                <w:szCs w:val="22"/>
              </w:rPr>
              <w:t xml:space="preserve">This is a final demand notice from the municipality send to the consumer in respective of outstanding amounts owed and not paid. </w:t>
            </w:r>
          </w:p>
        </w:tc>
      </w:tr>
      <w:tr w:rsidR="00C64D1E" w:rsidRPr="001E3B81" w14:paraId="6BB8F242"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Pr>
          <w:p w14:paraId="775C7FA9" w14:textId="77777777" w:rsidR="00C64D1E" w:rsidRPr="00AC5CF0" w:rsidRDefault="00C64D1E" w:rsidP="00F363E6">
            <w:pPr>
              <w:pStyle w:val="TableBody"/>
              <w:ind w:left="0" w:firstLine="29"/>
              <w:rPr>
                <w:rFonts w:asciiTheme="minorHAnsi" w:eastAsiaTheme="minorEastAsia" w:hAnsiTheme="minorHAnsi"/>
                <w:b/>
                <w:bCs w:val="0"/>
                <w:sz w:val="22"/>
                <w:szCs w:val="22"/>
              </w:rPr>
            </w:pPr>
            <w:r>
              <w:rPr>
                <w:rFonts w:asciiTheme="minorHAnsi" w:eastAsiaTheme="minorEastAsia" w:hAnsiTheme="minorHAnsi"/>
                <w:b/>
                <w:bCs w:val="0"/>
                <w:sz w:val="22"/>
                <w:szCs w:val="22"/>
              </w:rPr>
              <w:t>Handover</w:t>
            </w:r>
          </w:p>
        </w:tc>
        <w:tc>
          <w:tcPr>
            <w:tcW w:w="7655" w:type="dxa"/>
          </w:tcPr>
          <w:p w14:paraId="329A7CF8" w14:textId="77777777" w:rsidR="00C64D1E" w:rsidRDefault="00C64D1E" w:rsidP="00F363E6">
            <w:pPr>
              <w:pStyle w:val="TableBody"/>
              <w:ind w:left="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b w:val="0"/>
                <w:sz w:val="22"/>
                <w:szCs w:val="22"/>
              </w:rPr>
            </w:pPr>
            <w:r>
              <w:rPr>
                <w:rFonts w:asciiTheme="minorHAnsi" w:eastAsiaTheme="minorEastAsia" w:hAnsiTheme="minorHAnsi"/>
                <w:b w:val="0"/>
                <w:sz w:val="22"/>
                <w:szCs w:val="22"/>
              </w:rPr>
              <w:t>This is when an account remained unpaid, and the municipality decides to do a handover to an attorney to try and recover the amounts owed by means of legal processes. This process will make use of a “Handed Over Account”.</w:t>
            </w:r>
          </w:p>
        </w:tc>
      </w:tr>
      <w:tr w:rsidR="00C64D1E" w:rsidRPr="001E3B81" w14:paraId="4133F2B7"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2405" w:type="dxa"/>
          </w:tcPr>
          <w:p w14:paraId="3132C8B6" w14:textId="77777777" w:rsidR="00C64D1E" w:rsidRPr="00461A1C" w:rsidRDefault="00C64D1E" w:rsidP="00F363E6">
            <w:pPr>
              <w:pStyle w:val="TableBody"/>
              <w:ind w:left="0" w:firstLine="29"/>
              <w:rPr>
                <w:rFonts w:asciiTheme="minorHAnsi" w:eastAsiaTheme="minorEastAsia" w:hAnsiTheme="minorHAnsi"/>
                <w:b/>
                <w:bCs w:val="0"/>
                <w:sz w:val="22"/>
                <w:szCs w:val="22"/>
              </w:rPr>
            </w:pPr>
            <w:r w:rsidRPr="00461A1C">
              <w:rPr>
                <w:rFonts w:asciiTheme="minorHAnsi" w:eastAsiaTheme="minorEastAsia" w:hAnsiTheme="minorHAnsi"/>
                <w:b/>
                <w:bCs w:val="0"/>
                <w:sz w:val="22"/>
                <w:szCs w:val="22"/>
              </w:rPr>
              <w:t>Handed Over Account</w:t>
            </w:r>
          </w:p>
        </w:tc>
        <w:tc>
          <w:tcPr>
            <w:tcW w:w="7655" w:type="dxa"/>
          </w:tcPr>
          <w:p w14:paraId="044AB5FA" w14:textId="77777777" w:rsidR="00C64D1E" w:rsidRDefault="00C64D1E" w:rsidP="00F363E6">
            <w:pPr>
              <w:pStyle w:val="TableBody"/>
              <w:ind w:left="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b w:val="0"/>
                <w:sz w:val="22"/>
                <w:szCs w:val="22"/>
              </w:rPr>
            </w:pPr>
            <w:r>
              <w:rPr>
                <w:rFonts w:asciiTheme="minorHAnsi" w:eastAsiaTheme="minorEastAsia" w:hAnsiTheme="minorHAnsi"/>
                <w:b w:val="0"/>
                <w:sz w:val="22"/>
                <w:szCs w:val="22"/>
              </w:rPr>
              <w:t>This is an account created by the Section 129 – Letter of Demand process and linked to the Master Account.  There can be more than one Handed Over Account linked to a Master Account</w:t>
            </w:r>
          </w:p>
        </w:tc>
      </w:tr>
      <w:tr w:rsidR="00C64D1E" w:rsidRPr="001E3B81" w14:paraId="722B3828"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Pr>
          <w:p w14:paraId="00F3277B" w14:textId="77777777" w:rsidR="00C64D1E" w:rsidRPr="00461A1C" w:rsidRDefault="00C64D1E" w:rsidP="00F363E6">
            <w:pPr>
              <w:pStyle w:val="TableBody"/>
              <w:ind w:left="0" w:firstLine="29"/>
              <w:rPr>
                <w:rFonts w:asciiTheme="minorHAnsi" w:eastAsiaTheme="minorEastAsia" w:hAnsiTheme="minorHAnsi"/>
                <w:b/>
                <w:bCs w:val="0"/>
                <w:sz w:val="22"/>
                <w:szCs w:val="22"/>
              </w:rPr>
            </w:pPr>
            <w:r>
              <w:rPr>
                <w:rFonts w:asciiTheme="minorHAnsi" w:eastAsiaTheme="minorEastAsia" w:hAnsiTheme="minorHAnsi"/>
                <w:b/>
                <w:bCs w:val="0"/>
                <w:sz w:val="22"/>
                <w:szCs w:val="22"/>
              </w:rPr>
              <w:t>Master Account</w:t>
            </w:r>
          </w:p>
        </w:tc>
        <w:tc>
          <w:tcPr>
            <w:tcW w:w="7655" w:type="dxa"/>
          </w:tcPr>
          <w:p w14:paraId="0B3E5ABA" w14:textId="77777777" w:rsidR="00C64D1E" w:rsidRDefault="00C64D1E" w:rsidP="00F363E6">
            <w:pPr>
              <w:pStyle w:val="TableBody"/>
              <w:ind w:left="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b w:val="0"/>
                <w:sz w:val="22"/>
                <w:szCs w:val="22"/>
              </w:rPr>
            </w:pPr>
            <w:r>
              <w:rPr>
                <w:rFonts w:asciiTheme="minorHAnsi" w:eastAsiaTheme="minorEastAsia" w:hAnsiTheme="minorHAnsi"/>
                <w:b w:val="0"/>
                <w:sz w:val="22"/>
                <w:szCs w:val="22"/>
              </w:rPr>
              <w:t>This is the original account where the arrears originated from.</w:t>
            </w:r>
          </w:p>
        </w:tc>
      </w:tr>
    </w:tbl>
    <w:p w14:paraId="7F1650C6" w14:textId="77777777" w:rsidR="00C64D1E" w:rsidRPr="00E074BA" w:rsidRDefault="00C64D1E" w:rsidP="00C64D1E"/>
    <w:p w14:paraId="1625B64A" w14:textId="77777777" w:rsidR="00C64D1E" w:rsidRDefault="00C64D1E" w:rsidP="00C64D1E">
      <w:pPr>
        <w:pStyle w:val="Heading1"/>
        <w:rPr>
          <w:rFonts w:eastAsiaTheme="minorEastAsia"/>
          <w:lang w:val="en-ZA"/>
        </w:rPr>
      </w:pPr>
      <w:bookmarkStart w:id="6" w:name="_Toc193112810"/>
      <w:bookmarkStart w:id="7" w:name="_Toc206607755"/>
      <w:r w:rsidRPr="00E074BA">
        <w:rPr>
          <w:rFonts w:eastAsiaTheme="minorEastAsia"/>
          <w:lang w:val="en-ZA"/>
        </w:rPr>
        <w:t>Business requirement</w:t>
      </w:r>
      <w:bookmarkEnd w:id="6"/>
      <w:bookmarkEnd w:id="7"/>
      <w:r w:rsidRPr="00E074BA">
        <w:rPr>
          <w:rFonts w:eastAsiaTheme="minorEastAsia"/>
          <w:lang w:val="en-ZA"/>
        </w:rPr>
        <w:t xml:space="preserve"> </w:t>
      </w:r>
    </w:p>
    <w:p w14:paraId="3FCF0030" w14:textId="77777777" w:rsidR="00C64D1E" w:rsidRPr="00161BCD" w:rsidRDefault="00C64D1E" w:rsidP="00C64D1E">
      <w:pPr>
        <w:rPr>
          <w:rFonts w:eastAsiaTheme="minorEastAsia"/>
          <w:lang w:val="en-ZA"/>
        </w:rPr>
      </w:pPr>
    </w:p>
    <w:p w14:paraId="0346F9F9" w14:textId="77777777" w:rsidR="00C64D1E" w:rsidRDefault="00C64D1E" w:rsidP="00C64D1E">
      <w:pPr>
        <w:ind w:left="0"/>
        <w:rPr>
          <w:rFonts w:asciiTheme="minorHAnsi" w:eastAsiaTheme="minorEastAsia" w:hAnsiTheme="minorHAnsi" w:cstheme="minorHAnsi"/>
          <w:sz w:val="22"/>
          <w:szCs w:val="22"/>
          <w:lang w:val="en-ZA"/>
        </w:rPr>
      </w:pPr>
      <w:r>
        <w:rPr>
          <w:rFonts w:asciiTheme="minorHAnsi" w:eastAsiaTheme="minorEastAsia" w:hAnsiTheme="minorHAnsi" w:cstheme="minorHAnsi"/>
          <w:sz w:val="22"/>
          <w:szCs w:val="22"/>
          <w:lang w:val="en-ZA"/>
        </w:rPr>
        <w:t>The aim is to create functionality whereby a formal legal process can be actioned by the municipality to recover monies owed to the municipality.</w:t>
      </w:r>
    </w:p>
    <w:p w14:paraId="54F07257" w14:textId="77777777" w:rsidR="00C64D1E" w:rsidRDefault="00C64D1E" w:rsidP="00C64D1E">
      <w:pPr>
        <w:ind w:left="0"/>
        <w:rPr>
          <w:rFonts w:asciiTheme="minorHAnsi" w:eastAsiaTheme="minorEastAsia" w:hAnsiTheme="minorHAnsi" w:cstheme="minorHAnsi"/>
          <w:sz w:val="22"/>
          <w:szCs w:val="22"/>
          <w:lang w:val="en-ZA"/>
        </w:rPr>
      </w:pPr>
    </w:p>
    <w:p w14:paraId="275F45E2" w14:textId="77777777" w:rsidR="00C64D1E" w:rsidRDefault="00C64D1E" w:rsidP="00C64D1E">
      <w:pPr>
        <w:ind w:left="0"/>
        <w:rPr>
          <w:rFonts w:asciiTheme="minorHAnsi" w:eastAsiaTheme="minorEastAsia" w:hAnsiTheme="minorHAnsi" w:cstheme="minorHAnsi"/>
          <w:sz w:val="22"/>
          <w:szCs w:val="22"/>
          <w:lang w:val="en-ZA"/>
        </w:rPr>
      </w:pPr>
      <w:r>
        <w:rPr>
          <w:rFonts w:asciiTheme="minorHAnsi" w:eastAsiaTheme="minorEastAsia" w:hAnsiTheme="minorHAnsi" w:cstheme="minorHAnsi"/>
          <w:sz w:val="22"/>
          <w:szCs w:val="22"/>
          <w:lang w:val="en-ZA"/>
        </w:rPr>
        <w:t xml:space="preserve">To create and issue Section 129 notices (Letter of Demands) which will inform the Account Holder that legal actions will be started if outstanding arrears are not paid, or an acknowledgment of Debt is made within </w:t>
      </w:r>
      <w:r w:rsidRPr="00B81331">
        <w:rPr>
          <w:rFonts w:asciiTheme="minorHAnsi" w:eastAsiaTheme="minorEastAsia" w:hAnsiTheme="minorHAnsi" w:cstheme="minorHAnsi"/>
          <w:b/>
          <w:bCs/>
          <w:sz w:val="22"/>
          <w:szCs w:val="22"/>
          <w:lang w:val="en-ZA"/>
        </w:rPr>
        <w:t>14 workdays</w:t>
      </w:r>
      <w:r>
        <w:rPr>
          <w:rFonts w:asciiTheme="minorHAnsi" w:eastAsiaTheme="minorEastAsia" w:hAnsiTheme="minorHAnsi" w:cstheme="minorHAnsi"/>
          <w:sz w:val="22"/>
          <w:szCs w:val="22"/>
          <w:lang w:val="en-ZA"/>
        </w:rPr>
        <w:t xml:space="preserve"> from Letter of Demand issued.</w:t>
      </w:r>
    </w:p>
    <w:p w14:paraId="0D08A427" w14:textId="77777777" w:rsidR="00C64D1E" w:rsidRPr="009737BD" w:rsidRDefault="00C64D1E" w:rsidP="00C64D1E">
      <w:pPr>
        <w:ind w:left="0"/>
        <w:rPr>
          <w:rFonts w:asciiTheme="minorHAnsi" w:eastAsiaTheme="minorEastAsia" w:hAnsiTheme="minorHAnsi" w:cstheme="minorHAnsi"/>
          <w:sz w:val="22"/>
          <w:szCs w:val="22"/>
          <w:lang w:val="en-ZA"/>
        </w:rPr>
      </w:pPr>
    </w:p>
    <w:tbl>
      <w:tblPr>
        <w:tblStyle w:val="GridTable4-Accent1"/>
        <w:tblW w:w="10060" w:type="dxa"/>
        <w:tblLook w:val="04A0" w:firstRow="1" w:lastRow="0" w:firstColumn="1" w:lastColumn="0" w:noHBand="0" w:noVBand="1"/>
      </w:tblPr>
      <w:tblGrid>
        <w:gridCol w:w="1129"/>
        <w:gridCol w:w="8931"/>
      </w:tblGrid>
      <w:tr w:rsidR="00C64D1E" w:rsidRPr="00150EB6" w14:paraId="0B9A9CC1" w14:textId="77777777" w:rsidTr="00F363E6">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129" w:type="dxa"/>
            <w:tcBorders>
              <w:right w:val="single" w:sz="4" w:space="0" w:color="FFFFFF" w:themeColor="background1"/>
            </w:tcBorders>
          </w:tcPr>
          <w:p w14:paraId="1F8E36B9" w14:textId="77777777" w:rsidR="00C64D1E" w:rsidRPr="00150EB6" w:rsidRDefault="00C64D1E" w:rsidP="00F363E6">
            <w:pPr>
              <w:spacing w:before="60" w:line="240" w:lineRule="auto"/>
              <w:ind w:left="0"/>
              <w:jc w:val="center"/>
              <w:rPr>
                <w:rFonts w:asciiTheme="minorHAnsi" w:eastAsiaTheme="minorEastAsia" w:hAnsiTheme="minorHAnsi"/>
                <w:sz w:val="22"/>
                <w:szCs w:val="22"/>
                <w:lang w:val="en-ZA"/>
              </w:rPr>
            </w:pPr>
            <w:r w:rsidRPr="00150EB6">
              <w:rPr>
                <w:rFonts w:asciiTheme="minorHAnsi" w:eastAsiaTheme="minorEastAsia" w:hAnsiTheme="minorHAnsi"/>
                <w:sz w:val="22"/>
                <w:szCs w:val="22"/>
                <w:lang w:val="en-ZA"/>
              </w:rPr>
              <w:t>Number</w:t>
            </w:r>
          </w:p>
        </w:tc>
        <w:tc>
          <w:tcPr>
            <w:tcW w:w="8931" w:type="dxa"/>
            <w:tcBorders>
              <w:left w:val="single" w:sz="4" w:space="0" w:color="FFFFFF" w:themeColor="background1"/>
            </w:tcBorders>
          </w:tcPr>
          <w:p w14:paraId="2DD626C8" w14:textId="77777777" w:rsidR="00C64D1E" w:rsidRPr="00150EB6" w:rsidRDefault="00C64D1E" w:rsidP="00F363E6">
            <w:pPr>
              <w:spacing w:before="6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sidRPr="00150EB6">
              <w:rPr>
                <w:rFonts w:asciiTheme="minorHAnsi" w:eastAsiaTheme="minorEastAsia" w:hAnsiTheme="minorHAnsi"/>
                <w:sz w:val="22"/>
                <w:szCs w:val="22"/>
                <w:lang w:val="en-ZA"/>
              </w:rPr>
              <w:t>Requirement description</w:t>
            </w:r>
          </w:p>
        </w:tc>
      </w:tr>
      <w:tr w:rsidR="00C64D1E" w:rsidRPr="001E3B81" w14:paraId="755AEBF0"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7C4046" w14:textId="77777777" w:rsidR="00C64D1E" w:rsidRPr="001E3B81" w:rsidRDefault="00C64D1E" w:rsidP="00F363E6">
            <w:pPr>
              <w:ind w:left="0"/>
              <w:rPr>
                <w:rFonts w:asciiTheme="minorHAnsi" w:eastAsiaTheme="minorEastAsia" w:hAnsiTheme="minorHAnsi"/>
                <w:sz w:val="22"/>
                <w:szCs w:val="22"/>
                <w:lang w:val="en-ZA"/>
              </w:rPr>
            </w:pPr>
            <w:r w:rsidRPr="001E3B81">
              <w:rPr>
                <w:rFonts w:asciiTheme="minorHAnsi" w:eastAsiaTheme="minorEastAsia" w:hAnsiTheme="minorHAnsi"/>
                <w:sz w:val="22"/>
                <w:szCs w:val="22"/>
                <w:lang w:val="en-ZA"/>
              </w:rPr>
              <w:t>1</w:t>
            </w:r>
          </w:p>
        </w:tc>
        <w:tc>
          <w:tcPr>
            <w:tcW w:w="8931" w:type="dxa"/>
          </w:tcPr>
          <w:p w14:paraId="4ABAA50E" w14:textId="77777777" w:rsidR="00C64D1E" w:rsidRPr="001E3B81" w:rsidRDefault="00C64D1E" w:rsidP="00F363E6">
            <w:pPr>
              <w:ind w:left="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cs="Arial"/>
                <w:sz w:val="22"/>
                <w:szCs w:val="22"/>
              </w:rPr>
              <w:t>A configuration for legal action functionalities must be created to accommodate various settings required to use these functionalities.</w:t>
            </w:r>
          </w:p>
        </w:tc>
      </w:tr>
      <w:tr w:rsidR="00C64D1E" w:rsidRPr="001E3B81" w14:paraId="7C443CCB" w14:textId="77777777" w:rsidTr="00F363E6">
        <w:tc>
          <w:tcPr>
            <w:cnfStyle w:val="001000000000" w:firstRow="0" w:lastRow="0" w:firstColumn="1" w:lastColumn="0" w:oddVBand="0" w:evenVBand="0" w:oddHBand="0" w:evenHBand="0" w:firstRowFirstColumn="0" w:firstRowLastColumn="0" w:lastRowFirstColumn="0" w:lastRowLastColumn="0"/>
            <w:tcW w:w="1129" w:type="dxa"/>
          </w:tcPr>
          <w:p w14:paraId="3C1A5EEF" w14:textId="77777777" w:rsidR="00C64D1E" w:rsidRPr="001E3B81" w:rsidRDefault="00C64D1E" w:rsidP="00F363E6">
            <w:pPr>
              <w:ind w:left="0"/>
              <w:rPr>
                <w:rFonts w:asciiTheme="minorHAnsi" w:eastAsiaTheme="minorEastAsia" w:hAnsiTheme="minorHAnsi"/>
                <w:sz w:val="22"/>
                <w:szCs w:val="22"/>
                <w:lang w:val="en-ZA"/>
              </w:rPr>
            </w:pPr>
            <w:r w:rsidRPr="001E3B81">
              <w:rPr>
                <w:rFonts w:asciiTheme="minorHAnsi" w:eastAsiaTheme="minorEastAsia" w:hAnsiTheme="minorHAnsi"/>
                <w:sz w:val="22"/>
                <w:szCs w:val="22"/>
                <w:lang w:val="en-ZA"/>
              </w:rPr>
              <w:t>2</w:t>
            </w:r>
          </w:p>
        </w:tc>
        <w:tc>
          <w:tcPr>
            <w:tcW w:w="8931" w:type="dxa"/>
          </w:tcPr>
          <w:p w14:paraId="5AB8BD55" w14:textId="77777777" w:rsidR="00C64D1E" w:rsidRPr="001E3B81" w:rsidRDefault="00C64D1E" w:rsidP="00F363E6">
            <w:pPr>
              <w:ind w:left="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cs="Arial"/>
                <w:sz w:val="22"/>
                <w:szCs w:val="22"/>
              </w:rPr>
              <w:t>A new function must be created to qualify accounts for Section 129 notices and create these notices.</w:t>
            </w:r>
          </w:p>
        </w:tc>
      </w:tr>
      <w:tr w:rsidR="00850771" w:rsidRPr="001E3B81" w14:paraId="233AA193"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9123A9B" w14:textId="1B5558C6" w:rsidR="00850771" w:rsidRPr="001E3B81" w:rsidRDefault="00850771" w:rsidP="00F363E6">
            <w:pPr>
              <w:ind w:left="0"/>
              <w:rPr>
                <w:rFonts w:asciiTheme="minorHAnsi" w:eastAsiaTheme="minorEastAsia" w:hAnsiTheme="minorHAnsi"/>
                <w:sz w:val="22"/>
                <w:szCs w:val="22"/>
                <w:lang w:val="en-ZA"/>
              </w:rPr>
            </w:pPr>
            <w:r>
              <w:rPr>
                <w:rFonts w:asciiTheme="minorHAnsi" w:eastAsiaTheme="minorEastAsia" w:hAnsiTheme="minorHAnsi"/>
                <w:sz w:val="22"/>
                <w:szCs w:val="22"/>
                <w:lang w:val="en-ZA"/>
              </w:rPr>
              <w:t>3</w:t>
            </w:r>
          </w:p>
        </w:tc>
        <w:tc>
          <w:tcPr>
            <w:tcW w:w="8931" w:type="dxa"/>
          </w:tcPr>
          <w:p w14:paraId="4B5F5487" w14:textId="6CB5E131" w:rsidR="00850771" w:rsidRDefault="00850771" w:rsidP="00F363E6">
            <w:pPr>
              <w:ind w:left="0"/>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 xml:space="preserve">A new </w:t>
            </w:r>
            <w:r>
              <w:rPr>
                <w:rFonts w:asciiTheme="minorHAnsi" w:hAnsiTheme="minorHAnsi" w:cs="Arial"/>
                <w:sz w:val="22"/>
                <w:szCs w:val="22"/>
              </w:rPr>
              <w:t>screen</w:t>
            </w:r>
            <w:r>
              <w:rPr>
                <w:rFonts w:asciiTheme="minorHAnsi" w:hAnsiTheme="minorHAnsi" w:cs="Arial"/>
                <w:sz w:val="22"/>
                <w:szCs w:val="22"/>
              </w:rPr>
              <w:t xml:space="preserve"> must be created to qualify</w:t>
            </w:r>
            <w:r>
              <w:rPr>
                <w:rFonts w:asciiTheme="minorHAnsi" w:hAnsiTheme="minorHAnsi" w:cs="Arial"/>
                <w:sz w:val="22"/>
                <w:szCs w:val="22"/>
              </w:rPr>
              <w:t xml:space="preserve"> or remove</w:t>
            </w:r>
            <w:r>
              <w:rPr>
                <w:rFonts w:asciiTheme="minorHAnsi" w:hAnsiTheme="minorHAnsi" w:cs="Arial"/>
                <w:sz w:val="22"/>
                <w:szCs w:val="22"/>
              </w:rPr>
              <w:t xml:space="preserve"> accounts for Section 129 notices and create these notices</w:t>
            </w:r>
            <w:r>
              <w:rPr>
                <w:rFonts w:asciiTheme="minorHAnsi" w:hAnsiTheme="minorHAnsi" w:cs="Arial"/>
                <w:sz w:val="22"/>
                <w:szCs w:val="22"/>
              </w:rPr>
              <w:t>, the TRIAL RUN REVIEW will trigger this new screen</w:t>
            </w:r>
          </w:p>
        </w:tc>
      </w:tr>
      <w:tr w:rsidR="00C64D1E" w:rsidRPr="001E3B81" w14:paraId="48361A68" w14:textId="77777777" w:rsidTr="00F363E6">
        <w:tc>
          <w:tcPr>
            <w:cnfStyle w:val="001000000000" w:firstRow="0" w:lastRow="0" w:firstColumn="1" w:lastColumn="0" w:oddVBand="0" w:evenVBand="0" w:oddHBand="0" w:evenHBand="0" w:firstRowFirstColumn="0" w:firstRowLastColumn="0" w:lastRowFirstColumn="0" w:lastRowLastColumn="0"/>
            <w:tcW w:w="1129" w:type="dxa"/>
          </w:tcPr>
          <w:p w14:paraId="60DD2C8F" w14:textId="759FADCD" w:rsidR="00C64D1E" w:rsidRPr="001E3B81" w:rsidRDefault="00850771" w:rsidP="00F363E6">
            <w:pPr>
              <w:ind w:left="0"/>
              <w:rPr>
                <w:rFonts w:asciiTheme="minorHAnsi" w:eastAsiaTheme="minorEastAsia" w:hAnsiTheme="minorHAnsi"/>
                <w:sz w:val="22"/>
                <w:szCs w:val="22"/>
                <w:lang w:val="en-ZA"/>
              </w:rPr>
            </w:pPr>
            <w:r>
              <w:rPr>
                <w:rFonts w:asciiTheme="minorHAnsi" w:eastAsiaTheme="minorEastAsia" w:hAnsiTheme="minorHAnsi"/>
                <w:sz w:val="22"/>
                <w:szCs w:val="22"/>
                <w:lang w:val="en-ZA"/>
              </w:rPr>
              <w:t>4</w:t>
            </w:r>
          </w:p>
        </w:tc>
        <w:tc>
          <w:tcPr>
            <w:tcW w:w="8931" w:type="dxa"/>
          </w:tcPr>
          <w:p w14:paraId="20034AAF"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 xml:space="preserve">The Section 129 notices on </w:t>
            </w:r>
            <w:r w:rsidRPr="005779C7">
              <w:rPr>
                <w:rFonts w:asciiTheme="minorHAnsi" w:hAnsiTheme="minorHAnsi" w:cs="Arial"/>
                <w:sz w:val="22"/>
                <w:szCs w:val="22"/>
                <w:highlight w:val="green"/>
              </w:rPr>
              <w:t>TRIAL RUN:</w:t>
            </w:r>
          </w:p>
          <w:p w14:paraId="3954E228" w14:textId="77777777" w:rsidR="00C64D1E" w:rsidRPr="00C34066" w:rsidRDefault="00C64D1E" w:rsidP="00C64D1E">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cs="Arial"/>
                <w:sz w:val="22"/>
                <w:szCs w:val="22"/>
              </w:rPr>
              <w:t>M</w:t>
            </w:r>
            <w:r w:rsidRPr="00C34066">
              <w:rPr>
                <w:rFonts w:asciiTheme="minorHAnsi" w:hAnsiTheme="minorHAnsi" w:cs="Arial"/>
                <w:sz w:val="22"/>
                <w:szCs w:val="22"/>
              </w:rPr>
              <w:t>ust be stored on General Enquiries for easy access.</w:t>
            </w:r>
          </w:p>
          <w:p w14:paraId="0874F66C" w14:textId="77777777" w:rsidR="00C64D1E" w:rsidRPr="004B07EE" w:rsidRDefault="00C64D1E" w:rsidP="00C64D1E">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sz w:val="22"/>
                <w:szCs w:val="22"/>
              </w:rPr>
              <w:t>Must be able to mail them to the account holder.</w:t>
            </w:r>
          </w:p>
          <w:p w14:paraId="0A1E3134" w14:textId="77777777" w:rsidR="00C64D1E" w:rsidRPr="005F032F" w:rsidRDefault="00C64D1E" w:rsidP="00C64D1E">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sz w:val="22"/>
                <w:szCs w:val="22"/>
              </w:rPr>
              <w:t>Must be able to SMS notification to the account holder</w:t>
            </w:r>
          </w:p>
          <w:p w14:paraId="4352528F" w14:textId="77777777" w:rsidR="00C64D1E" w:rsidRPr="00C34066" w:rsidRDefault="00C64D1E" w:rsidP="00C64D1E">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sz w:val="22"/>
                <w:szCs w:val="22"/>
              </w:rPr>
              <w:t>Must be able to be printed/ mailed to a print house in bulk.</w:t>
            </w:r>
          </w:p>
        </w:tc>
      </w:tr>
      <w:tr w:rsidR="00C64D1E" w:rsidRPr="001E3B81" w14:paraId="19E76BDE"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E9FD52E" w14:textId="43BEB638" w:rsidR="00C64D1E" w:rsidRPr="001E3B81" w:rsidRDefault="00850771" w:rsidP="00F363E6">
            <w:pPr>
              <w:ind w:left="0"/>
              <w:rPr>
                <w:rFonts w:asciiTheme="minorHAnsi" w:eastAsiaTheme="minorEastAsia" w:hAnsiTheme="minorHAnsi"/>
                <w:sz w:val="22"/>
                <w:szCs w:val="22"/>
                <w:lang w:val="en-ZA"/>
              </w:rPr>
            </w:pPr>
            <w:r>
              <w:rPr>
                <w:rFonts w:asciiTheme="minorHAnsi" w:eastAsiaTheme="minorEastAsia" w:hAnsiTheme="minorHAnsi"/>
                <w:sz w:val="22"/>
                <w:szCs w:val="22"/>
                <w:lang w:val="en-ZA"/>
              </w:rPr>
              <w:t>5</w:t>
            </w:r>
          </w:p>
        </w:tc>
        <w:tc>
          <w:tcPr>
            <w:tcW w:w="8931" w:type="dxa"/>
          </w:tcPr>
          <w:p w14:paraId="34C237E7"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 xml:space="preserve">An admin fee to raise during the </w:t>
            </w:r>
            <w:r w:rsidRPr="005779C7">
              <w:rPr>
                <w:rFonts w:asciiTheme="minorHAnsi" w:hAnsiTheme="minorHAnsi" w:cs="Arial"/>
                <w:sz w:val="22"/>
                <w:szCs w:val="22"/>
                <w:highlight w:val="red"/>
              </w:rPr>
              <w:t>FINAL RUN</w:t>
            </w:r>
            <w:r>
              <w:rPr>
                <w:rFonts w:asciiTheme="minorHAnsi" w:hAnsiTheme="minorHAnsi" w:cs="Arial"/>
                <w:sz w:val="22"/>
                <w:szCs w:val="22"/>
              </w:rPr>
              <w:t xml:space="preserve"> must be configurable.</w:t>
            </w:r>
          </w:p>
        </w:tc>
      </w:tr>
      <w:tr w:rsidR="00C64D1E" w:rsidRPr="001E3B81" w14:paraId="3BFFCF22" w14:textId="77777777" w:rsidTr="00F363E6">
        <w:tc>
          <w:tcPr>
            <w:cnfStyle w:val="001000000000" w:firstRow="0" w:lastRow="0" w:firstColumn="1" w:lastColumn="0" w:oddVBand="0" w:evenVBand="0" w:oddHBand="0" w:evenHBand="0" w:firstRowFirstColumn="0" w:firstRowLastColumn="0" w:lastRowFirstColumn="0" w:lastRowLastColumn="0"/>
            <w:tcW w:w="1129" w:type="dxa"/>
          </w:tcPr>
          <w:p w14:paraId="5E21DA0B" w14:textId="5E56FD0C" w:rsidR="00C64D1E" w:rsidRDefault="00850771" w:rsidP="00F363E6">
            <w:pPr>
              <w:ind w:left="0"/>
              <w:rPr>
                <w:rFonts w:asciiTheme="minorHAnsi" w:eastAsiaTheme="minorEastAsia" w:hAnsiTheme="minorHAnsi"/>
                <w:sz w:val="22"/>
                <w:szCs w:val="22"/>
                <w:lang w:val="en-ZA"/>
              </w:rPr>
            </w:pPr>
            <w:r>
              <w:rPr>
                <w:rFonts w:asciiTheme="minorHAnsi" w:eastAsiaTheme="minorEastAsia" w:hAnsiTheme="minorHAnsi"/>
                <w:sz w:val="22"/>
                <w:szCs w:val="22"/>
                <w:lang w:val="en-ZA"/>
              </w:rPr>
              <w:t>6</w:t>
            </w:r>
          </w:p>
        </w:tc>
        <w:tc>
          <w:tcPr>
            <w:tcW w:w="8931" w:type="dxa"/>
          </w:tcPr>
          <w:p w14:paraId="53B6D341"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3 options are required to execute this hand over process:</w:t>
            </w:r>
          </w:p>
          <w:p w14:paraId="27D336BD" w14:textId="77777777" w:rsidR="00C64D1E" w:rsidRDefault="00C64D1E" w:rsidP="00C64D1E">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Account</w:t>
            </w:r>
          </w:p>
          <w:p w14:paraId="6CE7A721" w14:textId="77777777" w:rsidR="00C64D1E" w:rsidRDefault="00C64D1E" w:rsidP="00C64D1E">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lastRenderedPageBreak/>
              <w:t>Bulk</w:t>
            </w:r>
          </w:p>
          <w:p w14:paraId="0E039F38" w14:textId="77777777" w:rsidR="00C64D1E" w:rsidRPr="00843E1A" w:rsidRDefault="00C64D1E" w:rsidP="00C64D1E">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Rotational</w:t>
            </w:r>
          </w:p>
        </w:tc>
      </w:tr>
    </w:tbl>
    <w:p w14:paraId="5FBA1022" w14:textId="77777777" w:rsidR="00C64D1E" w:rsidRPr="00E074BA" w:rsidRDefault="00C64D1E" w:rsidP="00C64D1E">
      <w:pPr>
        <w:pStyle w:val="Heading2"/>
      </w:pPr>
      <w:bookmarkStart w:id="8" w:name="_Toc193112811"/>
      <w:bookmarkStart w:id="9" w:name="_Toc206607756"/>
      <w:bookmarkEnd w:id="2"/>
      <w:r w:rsidRPr="00E074BA">
        <w:lastRenderedPageBreak/>
        <w:t>Business Objectives</w:t>
      </w:r>
      <w:bookmarkEnd w:id="8"/>
      <w:bookmarkEnd w:id="9"/>
    </w:p>
    <w:p w14:paraId="0009DED1" w14:textId="77777777" w:rsidR="00C64D1E" w:rsidRPr="001774B0" w:rsidRDefault="00C64D1E" w:rsidP="00C64D1E">
      <w:pPr>
        <w:rPr>
          <w:rFonts w:asciiTheme="minorHAnsi" w:hAnsiTheme="minorHAnsi" w:cstheme="minorHAnsi"/>
          <w:iCs/>
          <w:sz w:val="22"/>
          <w:szCs w:val="22"/>
          <w:lang w:val="en-ZA"/>
        </w:rPr>
      </w:pPr>
      <w:r w:rsidRPr="001774B0">
        <w:rPr>
          <w:rFonts w:asciiTheme="minorHAnsi" w:hAnsiTheme="minorHAnsi" w:cstheme="minorHAnsi"/>
          <w:iCs/>
          <w:sz w:val="22"/>
          <w:szCs w:val="22"/>
          <w:lang w:val="en-ZA"/>
        </w:rPr>
        <w:t>To enable the client to</w:t>
      </w:r>
      <w:r>
        <w:rPr>
          <w:rFonts w:asciiTheme="minorHAnsi" w:hAnsiTheme="minorHAnsi" w:cstheme="minorHAnsi"/>
          <w:iCs/>
          <w:sz w:val="22"/>
          <w:szCs w:val="22"/>
          <w:lang w:val="en-ZA"/>
        </w:rPr>
        <w:t xml:space="preserve"> apply credit control to accounts with unpaid balances with the use of formal legal action procedures.</w:t>
      </w:r>
    </w:p>
    <w:p w14:paraId="15B5B213" w14:textId="77777777" w:rsidR="00C64D1E" w:rsidRDefault="00C64D1E" w:rsidP="00C64D1E">
      <w:pPr>
        <w:pStyle w:val="Heading3"/>
        <w:rPr>
          <w:rFonts w:eastAsiaTheme="minorEastAsia"/>
        </w:rPr>
      </w:pPr>
      <w:bookmarkStart w:id="10" w:name="_Toc206607757"/>
      <w:r w:rsidRPr="001E3B81">
        <w:rPr>
          <w:rFonts w:eastAsiaTheme="minorEastAsia"/>
        </w:rPr>
        <w:t>In scope</w:t>
      </w:r>
      <w:bookmarkEnd w:id="10"/>
    </w:p>
    <w:p w14:paraId="767D3494" w14:textId="77777777" w:rsidR="00C64D1E" w:rsidRPr="00D85B5E" w:rsidRDefault="00C64D1E" w:rsidP="00C64D1E">
      <w:pPr>
        <w:rPr>
          <w:rFonts w:eastAsiaTheme="minorEastAsia"/>
        </w:rPr>
      </w:pPr>
    </w:p>
    <w:tbl>
      <w:tblPr>
        <w:tblStyle w:val="GridTable4-Accent1"/>
        <w:tblW w:w="10060" w:type="dxa"/>
        <w:tblLook w:val="04A0" w:firstRow="1" w:lastRow="0" w:firstColumn="1" w:lastColumn="0" w:noHBand="0" w:noVBand="1"/>
      </w:tblPr>
      <w:tblGrid>
        <w:gridCol w:w="1271"/>
        <w:gridCol w:w="8789"/>
      </w:tblGrid>
      <w:tr w:rsidR="00C64D1E" w:rsidRPr="00F00F03" w14:paraId="0989991C" w14:textId="77777777" w:rsidTr="00F363E6">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cPr>
          <w:p w14:paraId="3C5709AC" w14:textId="77777777" w:rsidR="00C64D1E" w:rsidRPr="00F00F03" w:rsidRDefault="00C64D1E" w:rsidP="00F363E6">
            <w:pPr>
              <w:pStyle w:val="TableHeader"/>
              <w:spacing w:before="60"/>
              <w:rPr>
                <w:rFonts w:asciiTheme="minorHAnsi" w:hAnsiTheme="minorHAnsi"/>
                <w:sz w:val="22"/>
                <w:szCs w:val="22"/>
              </w:rPr>
            </w:pPr>
            <w:r w:rsidRPr="00F00F03">
              <w:rPr>
                <w:rFonts w:asciiTheme="minorHAnsi" w:hAnsiTheme="minorHAnsi"/>
                <w:sz w:val="22"/>
                <w:szCs w:val="22"/>
              </w:rPr>
              <w:t>No</w:t>
            </w:r>
          </w:p>
        </w:tc>
        <w:tc>
          <w:tcPr>
            <w:tcW w:w="8789" w:type="dxa"/>
            <w:tcBorders>
              <w:left w:val="single" w:sz="4" w:space="0" w:color="FFFFFF" w:themeColor="background1"/>
            </w:tcBorders>
          </w:tcPr>
          <w:p w14:paraId="721ACF24" w14:textId="77777777" w:rsidR="00C64D1E" w:rsidRPr="00F00F03" w:rsidRDefault="00C64D1E" w:rsidP="00F363E6">
            <w:pPr>
              <w:pStyle w:val="TableHeader"/>
              <w:spacing w:before="60"/>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rPr>
            </w:pPr>
            <w:r w:rsidRPr="00F00F03">
              <w:rPr>
                <w:rFonts w:asciiTheme="minorHAnsi" w:hAnsiTheme="minorHAnsi"/>
                <w:sz w:val="22"/>
                <w:szCs w:val="22"/>
              </w:rPr>
              <w:t>Description</w:t>
            </w:r>
          </w:p>
        </w:tc>
      </w:tr>
      <w:tr w:rsidR="00C64D1E" w:rsidRPr="00F00F03" w14:paraId="6901BB2A" w14:textId="77777777" w:rsidTr="00F363E6">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271" w:type="dxa"/>
          </w:tcPr>
          <w:p w14:paraId="7EC3728D" w14:textId="77777777" w:rsidR="00C64D1E" w:rsidRPr="00F00F03" w:rsidRDefault="00C64D1E" w:rsidP="00F363E6">
            <w:pPr>
              <w:pStyle w:val="TableBody"/>
              <w:rPr>
                <w:rFonts w:asciiTheme="minorHAnsi" w:hAnsiTheme="minorHAnsi"/>
                <w:sz w:val="22"/>
                <w:szCs w:val="22"/>
              </w:rPr>
            </w:pPr>
            <w:r w:rsidRPr="00F00F03">
              <w:rPr>
                <w:rFonts w:asciiTheme="minorHAnsi" w:hAnsiTheme="minorHAnsi"/>
                <w:sz w:val="22"/>
                <w:szCs w:val="22"/>
              </w:rPr>
              <w:t>1</w:t>
            </w:r>
          </w:p>
        </w:tc>
        <w:tc>
          <w:tcPr>
            <w:tcW w:w="8789" w:type="dxa"/>
          </w:tcPr>
          <w:p w14:paraId="2B0E91F2" w14:textId="77777777" w:rsidR="00C64D1E" w:rsidRPr="00F00F03" w:rsidRDefault="00C64D1E" w:rsidP="00F363E6">
            <w:pPr>
              <w:pStyle w:val="TableBody"/>
              <w:ind w:left="0"/>
              <w:cnfStyle w:val="000000100000" w:firstRow="0" w:lastRow="0" w:firstColumn="0" w:lastColumn="0" w:oddVBand="0" w:evenVBand="0" w:oddHBand="1"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a legal action configuration menu item to accommodate the relevant configuration settings.</w:t>
            </w:r>
          </w:p>
        </w:tc>
      </w:tr>
      <w:tr w:rsidR="00C64D1E" w:rsidRPr="00F00F03" w14:paraId="44AECF32" w14:textId="77777777" w:rsidTr="00F363E6">
        <w:tc>
          <w:tcPr>
            <w:cnfStyle w:val="001000000000" w:firstRow="0" w:lastRow="0" w:firstColumn="1" w:lastColumn="0" w:oddVBand="0" w:evenVBand="0" w:oddHBand="0" w:evenHBand="0" w:firstRowFirstColumn="0" w:firstRowLastColumn="0" w:lastRowFirstColumn="0" w:lastRowLastColumn="0"/>
            <w:tcW w:w="1271" w:type="dxa"/>
          </w:tcPr>
          <w:p w14:paraId="02763AB0" w14:textId="77777777" w:rsidR="00C64D1E" w:rsidRPr="00F00F03" w:rsidRDefault="00C64D1E" w:rsidP="00F363E6">
            <w:pPr>
              <w:pStyle w:val="TableBody"/>
              <w:spacing w:line="360" w:lineRule="auto"/>
              <w:rPr>
                <w:rFonts w:asciiTheme="minorHAnsi" w:hAnsiTheme="minorHAnsi"/>
                <w:sz w:val="22"/>
                <w:szCs w:val="22"/>
              </w:rPr>
            </w:pPr>
            <w:r w:rsidRPr="00F00F03">
              <w:rPr>
                <w:rFonts w:asciiTheme="minorHAnsi" w:hAnsiTheme="minorHAnsi"/>
                <w:sz w:val="22"/>
                <w:szCs w:val="22"/>
              </w:rPr>
              <w:t>2</w:t>
            </w:r>
          </w:p>
        </w:tc>
        <w:tc>
          <w:tcPr>
            <w:tcW w:w="8789" w:type="dxa"/>
          </w:tcPr>
          <w:p w14:paraId="0CB63228" w14:textId="77777777" w:rsidR="00C64D1E" w:rsidRPr="00F00F03" w:rsidRDefault="00C64D1E" w:rsidP="00F363E6">
            <w:pPr>
              <w:pStyle w:val="TableBody"/>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functionality to apply qualification based on parameters/filters for Section 129 notices and create the actual notices.</w:t>
            </w:r>
          </w:p>
        </w:tc>
      </w:tr>
      <w:tr w:rsidR="00C64D1E" w:rsidRPr="00F00F03" w14:paraId="33CCA037"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14F9783" w14:textId="77777777" w:rsidR="00C64D1E" w:rsidRPr="00F00F03" w:rsidRDefault="00C64D1E" w:rsidP="00F363E6">
            <w:pPr>
              <w:pStyle w:val="TableBody"/>
              <w:spacing w:line="360" w:lineRule="auto"/>
              <w:rPr>
                <w:rFonts w:asciiTheme="minorHAnsi" w:hAnsiTheme="minorHAnsi"/>
                <w:sz w:val="22"/>
                <w:szCs w:val="22"/>
              </w:rPr>
            </w:pPr>
            <w:r>
              <w:rPr>
                <w:rFonts w:asciiTheme="minorHAnsi" w:hAnsiTheme="minorHAnsi"/>
                <w:sz w:val="22"/>
                <w:szCs w:val="22"/>
              </w:rPr>
              <w:t>3</w:t>
            </w:r>
          </w:p>
        </w:tc>
        <w:tc>
          <w:tcPr>
            <w:tcW w:w="8789" w:type="dxa"/>
          </w:tcPr>
          <w:p w14:paraId="6574256C" w14:textId="77777777" w:rsidR="00C64D1E" w:rsidRDefault="00C64D1E" w:rsidP="00F363E6">
            <w:pPr>
              <w:pStyle w:val="TableBody"/>
              <w:spacing w:line="360" w:lineRule="auto"/>
              <w:ind w:left="0"/>
              <w:cnfStyle w:val="000000100000" w:firstRow="0" w:lastRow="0" w:firstColumn="0" w:lastColumn="0" w:oddVBand="0" w:evenVBand="0" w:oddHBand="1"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the functionality to create the handover process</w:t>
            </w:r>
          </w:p>
        </w:tc>
      </w:tr>
      <w:tr w:rsidR="00C64D1E" w:rsidRPr="00F00F03" w14:paraId="11043674" w14:textId="77777777" w:rsidTr="00F363E6">
        <w:tc>
          <w:tcPr>
            <w:cnfStyle w:val="001000000000" w:firstRow="0" w:lastRow="0" w:firstColumn="1" w:lastColumn="0" w:oddVBand="0" w:evenVBand="0" w:oddHBand="0" w:evenHBand="0" w:firstRowFirstColumn="0" w:firstRowLastColumn="0" w:lastRowFirstColumn="0" w:lastRowLastColumn="0"/>
            <w:tcW w:w="1271" w:type="dxa"/>
          </w:tcPr>
          <w:p w14:paraId="4C2B2636" w14:textId="77777777" w:rsidR="00C64D1E" w:rsidRPr="00F00F03" w:rsidRDefault="00C64D1E" w:rsidP="00F363E6">
            <w:pPr>
              <w:pStyle w:val="TableBody"/>
              <w:spacing w:line="360" w:lineRule="auto"/>
              <w:rPr>
                <w:rFonts w:asciiTheme="minorHAnsi" w:hAnsiTheme="minorHAnsi"/>
                <w:sz w:val="22"/>
                <w:szCs w:val="22"/>
              </w:rPr>
            </w:pPr>
            <w:r>
              <w:rPr>
                <w:rFonts w:asciiTheme="minorHAnsi" w:hAnsiTheme="minorHAnsi"/>
                <w:sz w:val="22"/>
                <w:szCs w:val="22"/>
              </w:rPr>
              <w:t>4</w:t>
            </w:r>
          </w:p>
        </w:tc>
        <w:tc>
          <w:tcPr>
            <w:tcW w:w="8789" w:type="dxa"/>
          </w:tcPr>
          <w:p w14:paraId="2E65C35B" w14:textId="77777777" w:rsidR="00C64D1E" w:rsidRDefault="00C64D1E" w:rsidP="00F363E6">
            <w:pPr>
              <w:pStyle w:val="TableBody"/>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the section 129 template used for email &amp; print</w:t>
            </w:r>
          </w:p>
        </w:tc>
      </w:tr>
      <w:tr w:rsidR="00C64D1E" w:rsidRPr="00F00F03" w14:paraId="6B396F67"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9A9C30D" w14:textId="77777777" w:rsidR="00C64D1E" w:rsidRDefault="00C64D1E" w:rsidP="00F363E6">
            <w:pPr>
              <w:pStyle w:val="TableBody"/>
              <w:spacing w:line="360" w:lineRule="auto"/>
              <w:rPr>
                <w:rFonts w:asciiTheme="minorHAnsi" w:hAnsiTheme="minorHAnsi"/>
                <w:sz w:val="22"/>
                <w:szCs w:val="22"/>
              </w:rPr>
            </w:pPr>
            <w:r>
              <w:rPr>
                <w:rFonts w:asciiTheme="minorHAnsi" w:hAnsiTheme="minorHAnsi"/>
                <w:sz w:val="22"/>
                <w:szCs w:val="22"/>
              </w:rPr>
              <w:t>5</w:t>
            </w:r>
          </w:p>
        </w:tc>
        <w:tc>
          <w:tcPr>
            <w:tcW w:w="8789" w:type="dxa"/>
          </w:tcPr>
          <w:p w14:paraId="30ACAB6E" w14:textId="77777777" w:rsidR="00C64D1E" w:rsidRDefault="00C64D1E" w:rsidP="00F363E6">
            <w:pPr>
              <w:pStyle w:val="TableBody"/>
              <w:spacing w:line="360" w:lineRule="auto"/>
              <w:ind w:left="0"/>
              <w:cnfStyle w:val="000000100000" w:firstRow="0" w:lastRow="0" w:firstColumn="0" w:lastColumn="0" w:oddVBand="0" w:evenVBand="0" w:oddHBand="1"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the SMS notification template</w:t>
            </w:r>
          </w:p>
        </w:tc>
      </w:tr>
      <w:tr w:rsidR="00C64D1E" w:rsidRPr="00F00F03" w14:paraId="4512DCBF" w14:textId="77777777" w:rsidTr="00F363E6">
        <w:tc>
          <w:tcPr>
            <w:cnfStyle w:val="001000000000" w:firstRow="0" w:lastRow="0" w:firstColumn="1" w:lastColumn="0" w:oddVBand="0" w:evenVBand="0" w:oddHBand="0" w:evenHBand="0" w:firstRowFirstColumn="0" w:firstRowLastColumn="0" w:lastRowFirstColumn="0" w:lastRowLastColumn="0"/>
            <w:tcW w:w="1271" w:type="dxa"/>
          </w:tcPr>
          <w:p w14:paraId="1573B775" w14:textId="77777777" w:rsidR="00C64D1E" w:rsidRDefault="00C64D1E" w:rsidP="00F363E6">
            <w:pPr>
              <w:pStyle w:val="TableBody"/>
              <w:spacing w:line="360" w:lineRule="auto"/>
              <w:rPr>
                <w:rFonts w:asciiTheme="minorHAnsi" w:hAnsiTheme="minorHAnsi"/>
                <w:sz w:val="22"/>
                <w:szCs w:val="22"/>
              </w:rPr>
            </w:pPr>
            <w:r>
              <w:rPr>
                <w:rFonts w:asciiTheme="minorHAnsi" w:hAnsiTheme="minorHAnsi"/>
                <w:sz w:val="22"/>
                <w:szCs w:val="22"/>
              </w:rPr>
              <w:t>6</w:t>
            </w:r>
          </w:p>
        </w:tc>
        <w:tc>
          <w:tcPr>
            <w:tcW w:w="8789" w:type="dxa"/>
          </w:tcPr>
          <w:p w14:paraId="1351D2DB" w14:textId="77777777" w:rsidR="00C64D1E" w:rsidRDefault="00C64D1E" w:rsidP="00F363E6">
            <w:pPr>
              <w:pStyle w:val="TableBody"/>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Dashboard Notification under Debt for “Section 129 Letter of Demand – Process Handovers</w:t>
            </w:r>
          </w:p>
        </w:tc>
      </w:tr>
      <w:tr w:rsidR="00C64D1E" w:rsidRPr="00F00F03" w14:paraId="4D42A3E2"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FAB6645" w14:textId="77777777" w:rsidR="00C64D1E" w:rsidRDefault="00C64D1E" w:rsidP="00F363E6">
            <w:pPr>
              <w:pStyle w:val="TableBody"/>
              <w:spacing w:line="360" w:lineRule="auto"/>
              <w:rPr>
                <w:rFonts w:asciiTheme="minorHAnsi" w:hAnsiTheme="minorHAnsi"/>
                <w:sz w:val="22"/>
                <w:szCs w:val="22"/>
              </w:rPr>
            </w:pPr>
            <w:r>
              <w:rPr>
                <w:rFonts w:asciiTheme="minorHAnsi" w:hAnsiTheme="minorHAnsi"/>
                <w:sz w:val="22"/>
                <w:szCs w:val="22"/>
              </w:rPr>
              <w:t>7</w:t>
            </w:r>
          </w:p>
        </w:tc>
        <w:tc>
          <w:tcPr>
            <w:tcW w:w="8789" w:type="dxa"/>
          </w:tcPr>
          <w:p w14:paraId="6D7F71EE" w14:textId="77777777" w:rsidR="00C64D1E" w:rsidRDefault="00C64D1E" w:rsidP="00F363E6">
            <w:pPr>
              <w:pStyle w:val="TableBody"/>
              <w:spacing w:line="360" w:lineRule="auto"/>
              <w:ind w:left="0"/>
              <w:cnfStyle w:val="000000100000" w:firstRow="0" w:lastRow="0" w:firstColumn="0" w:lastColumn="0" w:oddVBand="0" w:evenVBand="0" w:oddHBand="1"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 xml:space="preserve">Add Status under </w:t>
            </w:r>
            <w:proofErr w:type="spellStart"/>
            <w:r>
              <w:rPr>
                <w:rFonts w:asciiTheme="minorHAnsi" w:hAnsiTheme="minorHAnsi"/>
                <w:b w:val="0"/>
                <w:sz w:val="22"/>
                <w:szCs w:val="22"/>
              </w:rPr>
              <w:t>Const_Status</w:t>
            </w:r>
            <w:proofErr w:type="spellEnd"/>
            <w:r>
              <w:rPr>
                <w:rFonts w:asciiTheme="minorHAnsi" w:hAnsiTheme="minorHAnsi"/>
                <w:b w:val="0"/>
                <w:sz w:val="22"/>
                <w:szCs w:val="22"/>
              </w:rPr>
              <w:t xml:space="preserve"> as indicated below</w:t>
            </w:r>
          </w:p>
        </w:tc>
      </w:tr>
    </w:tbl>
    <w:p w14:paraId="1095E8A6" w14:textId="73F9AA3A" w:rsidR="00C64D1E" w:rsidRDefault="00C64D1E" w:rsidP="00C64D1E">
      <w:pPr>
        <w:pStyle w:val="Heading1"/>
        <w:rPr>
          <w:rFonts w:eastAsiaTheme="minorEastAsia"/>
          <w:lang w:val="en-ZA"/>
        </w:rPr>
      </w:pPr>
      <w:bookmarkStart w:id="11" w:name="_Toc421713831"/>
      <w:bookmarkStart w:id="12" w:name="_Toc193112812"/>
      <w:bookmarkStart w:id="13" w:name="_Toc206607758"/>
      <w:r>
        <w:rPr>
          <w:rFonts w:eastAsiaTheme="minorEastAsia"/>
          <w:lang w:val="en-ZA"/>
        </w:rPr>
        <w:t>3.1</w:t>
      </w:r>
      <w:r>
        <w:rPr>
          <w:rFonts w:eastAsiaTheme="minorEastAsia"/>
          <w:lang w:val="en-ZA"/>
        </w:rPr>
        <w:tab/>
      </w:r>
      <w:r w:rsidRPr="00054077">
        <w:rPr>
          <w:rFonts w:eastAsiaTheme="minorEastAsia"/>
          <w:lang w:val="en-ZA"/>
        </w:rPr>
        <w:t>Detailed enhancement REQUIREMENTS</w:t>
      </w:r>
      <w:bookmarkEnd w:id="11"/>
      <w:bookmarkEnd w:id="12"/>
      <w:r>
        <w:rPr>
          <w:rFonts w:eastAsiaTheme="minorEastAsia"/>
          <w:lang w:val="en-ZA"/>
        </w:rPr>
        <w:t xml:space="preserve"> – Menu’s &amp; permissions – </w:t>
      </w:r>
      <w:r>
        <w:rPr>
          <w:rFonts w:eastAsiaTheme="minorEastAsia"/>
          <w:lang w:val="en-ZA"/>
        </w:rPr>
        <w:t>P</w:t>
      </w:r>
      <w:r>
        <w:rPr>
          <w:rFonts w:eastAsiaTheme="minorEastAsia"/>
          <w:lang w:val="en-ZA"/>
        </w:rPr>
        <w:t>art 1 (spec)</w:t>
      </w:r>
      <w:bookmarkEnd w:id="13"/>
    </w:p>
    <w:bookmarkEnd w:id="0"/>
    <w:p w14:paraId="620AF016" w14:textId="77777777" w:rsidR="00C64D1E" w:rsidRDefault="00C64D1E" w:rsidP="00C64D1E">
      <w:pPr>
        <w:spacing w:after="160" w:line="259" w:lineRule="auto"/>
        <w:ind w:left="0"/>
        <w:jc w:val="left"/>
        <w:rPr>
          <w:rFonts w:asciiTheme="minorHAnsi" w:eastAsiaTheme="minorEastAsia" w:hAnsiTheme="minorHAnsi"/>
          <w:b/>
          <w:kern w:val="28"/>
          <w:sz w:val="26"/>
          <w:szCs w:val="26"/>
          <w:lang w:val="en-ZA"/>
        </w:rPr>
      </w:pPr>
    </w:p>
    <w:p w14:paraId="58A95648" w14:textId="16CA6BF3" w:rsidR="00C64D1E" w:rsidRPr="00E074BA" w:rsidRDefault="00C64D1E" w:rsidP="00C64D1E">
      <w:pPr>
        <w:pStyle w:val="Heading1"/>
      </w:pPr>
      <w:bookmarkStart w:id="14" w:name="_Toc193112814"/>
      <w:bookmarkStart w:id="15" w:name="_Toc206607759"/>
      <w:r>
        <w:t>4.1</w:t>
      </w:r>
      <w:r>
        <w:tab/>
      </w:r>
      <w:r w:rsidRPr="00E074BA">
        <w:t>Program Menu/Execution Path</w:t>
      </w:r>
      <w:r>
        <w:t xml:space="preserve"> – Section 129 – Letter of Demand Configuration</w:t>
      </w:r>
      <w:bookmarkEnd w:id="14"/>
      <w:r>
        <w:t xml:space="preserve"> – Part 2 (Spec)</w:t>
      </w:r>
      <w:bookmarkEnd w:id="15"/>
    </w:p>
    <w:bookmarkEnd w:id="1"/>
    <w:p w14:paraId="735FDD46" w14:textId="77777777" w:rsidR="00C64D1E" w:rsidRDefault="00C64D1E" w:rsidP="00C64D1E">
      <w:pPr>
        <w:ind w:left="0"/>
        <w:rPr>
          <w:rFonts w:asciiTheme="minorHAnsi" w:hAnsiTheme="minorHAnsi"/>
          <w:iCs/>
          <w:sz w:val="22"/>
          <w:szCs w:val="22"/>
        </w:rPr>
      </w:pPr>
    </w:p>
    <w:p w14:paraId="7E9951F2" w14:textId="77777777" w:rsidR="00F4455C" w:rsidRDefault="00F4455C" w:rsidP="00C64D1E">
      <w:pPr>
        <w:ind w:left="0"/>
        <w:rPr>
          <w:rFonts w:asciiTheme="minorHAnsi" w:hAnsiTheme="minorHAnsi"/>
          <w:iCs/>
          <w:sz w:val="22"/>
          <w:szCs w:val="22"/>
        </w:rPr>
      </w:pPr>
    </w:p>
    <w:p w14:paraId="4F096DF7" w14:textId="77777777" w:rsidR="00F4455C" w:rsidRDefault="00F4455C" w:rsidP="00C64D1E">
      <w:pPr>
        <w:ind w:left="0"/>
        <w:rPr>
          <w:rFonts w:asciiTheme="minorHAnsi" w:hAnsiTheme="minorHAnsi"/>
          <w:iCs/>
          <w:sz w:val="22"/>
          <w:szCs w:val="22"/>
        </w:rPr>
      </w:pPr>
    </w:p>
    <w:p w14:paraId="33A989E7" w14:textId="77777777" w:rsidR="00F4455C" w:rsidRDefault="00F4455C" w:rsidP="00C64D1E">
      <w:pPr>
        <w:ind w:left="0"/>
        <w:rPr>
          <w:rFonts w:asciiTheme="minorHAnsi" w:hAnsiTheme="minorHAnsi"/>
          <w:iCs/>
          <w:sz w:val="22"/>
          <w:szCs w:val="22"/>
        </w:rPr>
      </w:pPr>
    </w:p>
    <w:p w14:paraId="30EA8FEA" w14:textId="77777777" w:rsidR="00F4455C" w:rsidRDefault="00F4455C" w:rsidP="00C64D1E">
      <w:pPr>
        <w:ind w:left="0"/>
        <w:rPr>
          <w:rFonts w:asciiTheme="minorHAnsi" w:hAnsiTheme="minorHAnsi"/>
          <w:iCs/>
          <w:sz w:val="22"/>
          <w:szCs w:val="22"/>
        </w:rPr>
      </w:pPr>
    </w:p>
    <w:p w14:paraId="53614BAA" w14:textId="77777777" w:rsidR="00F4455C" w:rsidRDefault="00F4455C" w:rsidP="00C64D1E">
      <w:pPr>
        <w:ind w:left="0"/>
        <w:rPr>
          <w:rFonts w:asciiTheme="minorHAnsi" w:hAnsiTheme="minorHAnsi"/>
          <w:iCs/>
          <w:sz w:val="22"/>
          <w:szCs w:val="22"/>
        </w:rPr>
      </w:pPr>
    </w:p>
    <w:p w14:paraId="3FB8AD75" w14:textId="64E2362E" w:rsidR="00C64D1E" w:rsidRPr="00E074BA" w:rsidRDefault="00C64D1E" w:rsidP="00F4455C">
      <w:pPr>
        <w:pStyle w:val="Heading1"/>
        <w:numPr>
          <w:ilvl w:val="1"/>
          <w:numId w:val="48"/>
        </w:numPr>
      </w:pPr>
      <w:bookmarkStart w:id="16" w:name="_Toc193112815"/>
      <w:bookmarkStart w:id="17" w:name="_Toc206607760"/>
      <w:r w:rsidRPr="00E074BA">
        <w:lastRenderedPageBreak/>
        <w:t>Program Menu/Execution Path</w:t>
      </w:r>
      <w:r>
        <w:t xml:space="preserve"> – Billing Debt - Section 129 Letter of Demand – Actual Process</w:t>
      </w:r>
      <w:bookmarkEnd w:id="16"/>
      <w:bookmarkEnd w:id="17"/>
    </w:p>
    <w:p w14:paraId="2AE3320E" w14:textId="77777777" w:rsidR="00C64D1E" w:rsidRDefault="00C64D1E" w:rsidP="00C64D1E">
      <w:pPr>
        <w:ind w:left="0"/>
        <w:rPr>
          <w:rFonts w:asciiTheme="minorHAnsi" w:eastAsiaTheme="minorEastAsia" w:hAnsiTheme="minorHAnsi"/>
          <w:iCs/>
          <w:sz w:val="22"/>
          <w:szCs w:val="22"/>
          <w:lang w:val="en-ZA"/>
        </w:rPr>
      </w:pPr>
      <w:r>
        <w:rPr>
          <w:rFonts w:asciiTheme="minorHAnsi" w:eastAsiaTheme="minorEastAsia" w:hAnsiTheme="minorHAnsi"/>
          <w:iCs/>
          <w:sz w:val="22"/>
          <w:szCs w:val="22"/>
          <w:lang w:val="en-ZA"/>
        </w:rPr>
        <w:t>Billing &gt;&gt; Debt &gt;&gt; Section 129 Letter of Demand</w:t>
      </w:r>
    </w:p>
    <w:p w14:paraId="690400AD" w14:textId="77777777" w:rsidR="00C64D1E" w:rsidRDefault="00C64D1E" w:rsidP="00C64D1E">
      <w:pPr>
        <w:ind w:left="0"/>
        <w:rPr>
          <w:rFonts w:asciiTheme="minorHAnsi" w:hAnsiTheme="minorHAnsi" w:cs="Arial"/>
          <w:sz w:val="22"/>
          <w:szCs w:val="22"/>
        </w:rPr>
      </w:pPr>
    </w:p>
    <w:p w14:paraId="599AD286" w14:textId="77777777" w:rsidR="00C64D1E" w:rsidRPr="00E4489F" w:rsidRDefault="00C64D1E" w:rsidP="00C64D1E">
      <w:pPr>
        <w:ind w:left="0"/>
        <w:rPr>
          <w:rFonts w:asciiTheme="minorHAnsi" w:hAnsiTheme="minorHAnsi" w:cs="Arial"/>
          <w:sz w:val="22"/>
          <w:szCs w:val="22"/>
        </w:rPr>
      </w:pPr>
      <w:r w:rsidRPr="00BB1B93">
        <w:rPr>
          <w:rFonts w:asciiTheme="minorHAnsi" w:hAnsiTheme="minorHAnsi" w:cs="Arial"/>
          <w:sz w:val="22"/>
          <w:szCs w:val="22"/>
        </w:rPr>
        <w:t>Th</w:t>
      </w:r>
      <w:r>
        <w:rPr>
          <w:rFonts w:asciiTheme="minorHAnsi" w:hAnsiTheme="minorHAnsi" w:cs="Arial"/>
          <w:sz w:val="22"/>
          <w:szCs w:val="22"/>
        </w:rPr>
        <w:t>is functionality will qualify accounts for section 129 notices – Letter of Demands based on the relevant front-end parameters/filters supplied. The notices will be created and saved – and made available for mail/print.</w:t>
      </w:r>
    </w:p>
    <w:p w14:paraId="238B4B2E" w14:textId="77777777" w:rsidR="00C64D1E" w:rsidRDefault="00C64D1E" w:rsidP="00C64D1E">
      <w:pPr>
        <w:pStyle w:val="Heading3"/>
      </w:pPr>
      <w:bookmarkStart w:id="18" w:name="_Toc206607761"/>
      <w:r w:rsidRPr="00E074BA">
        <w:t>AS-IS Business Process</w:t>
      </w:r>
      <w:bookmarkEnd w:id="18"/>
    </w:p>
    <w:p w14:paraId="31CFD7CA" w14:textId="77777777" w:rsidR="00C64D1E" w:rsidRPr="006B1CDB" w:rsidRDefault="00C64D1E" w:rsidP="00C64D1E"/>
    <w:p w14:paraId="0D961D14" w14:textId="77777777" w:rsidR="00C64D1E" w:rsidRPr="00027118" w:rsidRDefault="00C64D1E" w:rsidP="00C64D1E">
      <w:pPr>
        <w:rPr>
          <w:rFonts w:asciiTheme="minorHAnsi" w:hAnsiTheme="minorHAnsi"/>
          <w:iCs/>
          <w:sz w:val="22"/>
          <w:szCs w:val="22"/>
        </w:rPr>
      </w:pPr>
      <w:r>
        <w:rPr>
          <w:noProof/>
        </w:rPr>
        <w:t>N/A – New process.</w:t>
      </w:r>
    </w:p>
    <w:p w14:paraId="52E640B0" w14:textId="77777777" w:rsidR="00C64D1E" w:rsidRDefault="00C64D1E" w:rsidP="00C64D1E">
      <w:pPr>
        <w:pStyle w:val="Heading3"/>
      </w:pPr>
      <w:bookmarkStart w:id="19" w:name="_Toc206607762"/>
      <w:r w:rsidRPr="00E074BA">
        <w:t>TO-BE Business Process</w:t>
      </w:r>
      <w:bookmarkEnd w:id="19"/>
    </w:p>
    <w:p w14:paraId="664C7128" w14:textId="77777777" w:rsidR="00C64D1E" w:rsidRPr="007425EA" w:rsidRDefault="00C64D1E" w:rsidP="00C64D1E"/>
    <w:p w14:paraId="1D9E07D7" w14:textId="77777777" w:rsidR="00C64D1E" w:rsidRPr="00B80545" w:rsidRDefault="00C64D1E" w:rsidP="00C64D1E">
      <w:pPr>
        <w:ind w:left="0"/>
        <w:rPr>
          <w:rFonts w:eastAsiaTheme="minorEastAsia"/>
          <w:lang w:val="en-ZA"/>
        </w:rPr>
      </w:pPr>
      <w:r>
        <w:rPr>
          <w:noProof/>
        </w:rPr>
        <w:drawing>
          <wp:inline distT="0" distB="0" distL="0" distR="0" wp14:anchorId="6944B630" wp14:editId="0C0E4228">
            <wp:extent cx="6300470" cy="2438400"/>
            <wp:effectExtent l="0" t="0" r="5080" b="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5"/>
                    <a:stretch>
                      <a:fillRect/>
                    </a:stretch>
                  </pic:blipFill>
                  <pic:spPr>
                    <a:xfrm>
                      <a:off x="0" y="0"/>
                      <a:ext cx="6300470" cy="2438400"/>
                    </a:xfrm>
                    <a:prstGeom prst="rect">
                      <a:avLst/>
                    </a:prstGeom>
                  </pic:spPr>
                </pic:pic>
              </a:graphicData>
            </a:graphic>
          </wp:inline>
        </w:drawing>
      </w:r>
    </w:p>
    <w:p w14:paraId="529F83B1" w14:textId="77777777" w:rsidR="00C64D1E" w:rsidRDefault="00C64D1E" w:rsidP="00C64D1E">
      <w:pPr>
        <w:ind w:left="0"/>
        <w:rPr>
          <w:rFonts w:eastAsiaTheme="minorEastAsia"/>
          <w:lang w:val="en-ZA"/>
        </w:rPr>
      </w:pPr>
    </w:p>
    <w:p w14:paraId="4C8C0D2B" w14:textId="4829901F" w:rsidR="00C64D1E" w:rsidRDefault="00C64D1E" w:rsidP="00382467">
      <w:pPr>
        <w:pStyle w:val="Heading3"/>
        <w:numPr>
          <w:ilvl w:val="1"/>
          <w:numId w:val="48"/>
        </w:numPr>
      </w:pPr>
      <w:bookmarkStart w:id="20" w:name="_Toc206607763"/>
      <w:r w:rsidRPr="00E074BA">
        <w:t>Business Rules -</w:t>
      </w:r>
      <w:r>
        <w:t xml:space="preserve"> Trial Run</w:t>
      </w:r>
      <w:bookmarkEnd w:id="20"/>
    </w:p>
    <w:p w14:paraId="33E20BBB" w14:textId="77777777" w:rsidR="00C64D1E" w:rsidRPr="00C94FE5" w:rsidRDefault="00C64D1E" w:rsidP="00C64D1E"/>
    <w:tbl>
      <w:tblPr>
        <w:tblStyle w:val="GridTable4-Accent1"/>
        <w:tblW w:w="10060" w:type="dxa"/>
        <w:tblLook w:val="04A0" w:firstRow="1" w:lastRow="0" w:firstColumn="1" w:lastColumn="0" w:noHBand="0" w:noVBand="1"/>
      </w:tblPr>
      <w:tblGrid>
        <w:gridCol w:w="1032"/>
        <w:gridCol w:w="9028"/>
      </w:tblGrid>
      <w:tr w:rsidR="00C64D1E" w:rsidRPr="00FA63E6" w14:paraId="623FE593" w14:textId="77777777" w:rsidTr="00F363E6">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988" w:type="dxa"/>
            <w:tcBorders>
              <w:left w:val="nil"/>
              <w:bottom w:val="nil"/>
              <w:right w:val="single" w:sz="4" w:space="0" w:color="FFFFFF" w:themeColor="background1"/>
            </w:tcBorders>
          </w:tcPr>
          <w:p w14:paraId="01E8C800" w14:textId="77777777" w:rsidR="00C64D1E" w:rsidRPr="00FA63E6" w:rsidRDefault="00C64D1E" w:rsidP="00F363E6">
            <w:pPr>
              <w:spacing w:before="60"/>
              <w:ind w:left="0"/>
              <w:jc w:val="left"/>
              <w:rPr>
                <w:rFonts w:asciiTheme="minorHAnsi" w:hAnsiTheme="minorHAnsi" w:cs="Arial"/>
                <w:b w:val="0"/>
                <w:sz w:val="22"/>
                <w:szCs w:val="22"/>
              </w:rPr>
            </w:pPr>
            <w:r w:rsidRPr="00FA63E6">
              <w:rPr>
                <w:rFonts w:asciiTheme="minorHAnsi" w:hAnsiTheme="minorHAnsi" w:cs="Arial"/>
                <w:sz w:val="22"/>
                <w:szCs w:val="22"/>
              </w:rPr>
              <w:t>Number</w:t>
            </w:r>
          </w:p>
        </w:tc>
        <w:tc>
          <w:tcPr>
            <w:tcW w:w="9072" w:type="dxa"/>
            <w:tcBorders>
              <w:left w:val="single" w:sz="4" w:space="0" w:color="FFFFFF" w:themeColor="background1"/>
              <w:bottom w:val="nil"/>
            </w:tcBorders>
          </w:tcPr>
          <w:p w14:paraId="5A4D4AEA" w14:textId="77777777" w:rsidR="00C64D1E" w:rsidRPr="00FA63E6" w:rsidRDefault="00C64D1E" w:rsidP="00F363E6">
            <w:pPr>
              <w:spacing w:before="60"/>
              <w:ind w:left="33" w:hanging="33"/>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sz w:val="22"/>
                <w:szCs w:val="22"/>
              </w:rPr>
            </w:pPr>
            <w:r w:rsidRPr="00FA63E6">
              <w:rPr>
                <w:rFonts w:asciiTheme="minorHAnsi" w:hAnsiTheme="minorHAnsi" w:cs="Arial"/>
                <w:sz w:val="22"/>
                <w:szCs w:val="22"/>
              </w:rPr>
              <w:t>Business Rule</w:t>
            </w:r>
          </w:p>
        </w:tc>
      </w:tr>
      <w:tr w:rsidR="00C64D1E" w:rsidRPr="00FA63E6" w14:paraId="614FA8E0"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tcBorders>
          </w:tcPr>
          <w:p w14:paraId="48571ED4" w14:textId="77777777" w:rsidR="00C64D1E" w:rsidRPr="00FA63E6" w:rsidRDefault="00C64D1E" w:rsidP="00F363E6">
            <w:pPr>
              <w:jc w:val="left"/>
              <w:rPr>
                <w:rFonts w:asciiTheme="minorHAnsi" w:hAnsiTheme="minorHAnsi" w:cs="Arial"/>
                <w:sz w:val="22"/>
                <w:szCs w:val="22"/>
              </w:rPr>
            </w:pPr>
            <w:r w:rsidRPr="00FA63E6">
              <w:rPr>
                <w:rFonts w:asciiTheme="minorHAnsi" w:hAnsiTheme="minorHAnsi" w:cs="Arial"/>
                <w:sz w:val="22"/>
                <w:szCs w:val="22"/>
              </w:rPr>
              <w:t>1</w:t>
            </w:r>
          </w:p>
        </w:tc>
        <w:tc>
          <w:tcPr>
            <w:tcW w:w="9072" w:type="dxa"/>
            <w:tcBorders>
              <w:top w:val="nil"/>
            </w:tcBorders>
          </w:tcPr>
          <w:p w14:paraId="51469078"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Apply all the front-end supplied parameters and filters to the accounts to qualify an account for a Section 129 Notice.</w:t>
            </w:r>
          </w:p>
          <w:p w14:paraId="1B212330" w14:textId="77777777" w:rsidR="00C64D1E" w:rsidRPr="00802FF3"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The main qualifying criteria will be which services must be used and then what ageing for outstanding balances must be used.</w:t>
            </w:r>
          </w:p>
        </w:tc>
      </w:tr>
      <w:tr w:rsidR="00C64D1E" w:rsidRPr="00FA63E6" w14:paraId="6F25A6B5"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tcBorders>
          </w:tcPr>
          <w:p w14:paraId="480E7B4E" w14:textId="77777777" w:rsidR="00C64D1E" w:rsidRPr="00FA63E6" w:rsidRDefault="00C64D1E" w:rsidP="00F363E6">
            <w:pPr>
              <w:jc w:val="left"/>
              <w:rPr>
                <w:rFonts w:asciiTheme="minorHAnsi" w:hAnsiTheme="minorHAnsi" w:cs="Arial"/>
                <w:sz w:val="22"/>
                <w:szCs w:val="22"/>
              </w:rPr>
            </w:pPr>
            <w:r>
              <w:rPr>
                <w:rFonts w:asciiTheme="minorHAnsi" w:hAnsiTheme="minorHAnsi" w:cs="Arial"/>
                <w:sz w:val="22"/>
                <w:szCs w:val="22"/>
              </w:rPr>
              <w:t>2</w:t>
            </w:r>
          </w:p>
        </w:tc>
        <w:tc>
          <w:tcPr>
            <w:tcW w:w="9072" w:type="dxa"/>
            <w:tcBorders>
              <w:top w:val="nil"/>
            </w:tcBorders>
          </w:tcPr>
          <w:p w14:paraId="6E9D48AF" w14:textId="77777777" w:rsidR="00C64D1E" w:rsidRDefault="00C64D1E"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This process must be available in 3 (three) options:</w:t>
            </w:r>
          </w:p>
          <w:p w14:paraId="22FA4A40" w14:textId="77777777" w:rsidR="00C64D1E" w:rsidRDefault="00C64D1E" w:rsidP="00C64D1E">
            <w:pPr>
              <w:pStyle w:val="ListParagraph"/>
              <w:numPr>
                <w:ilvl w:val="0"/>
                <w:numId w:val="27"/>
              </w:numPr>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Single Account</w:t>
            </w:r>
          </w:p>
          <w:p w14:paraId="76FF49A5" w14:textId="77777777" w:rsidR="00C64D1E" w:rsidRDefault="00C64D1E" w:rsidP="00C64D1E">
            <w:pPr>
              <w:pStyle w:val="ListParagraph"/>
              <w:numPr>
                <w:ilvl w:val="0"/>
                <w:numId w:val="27"/>
              </w:numPr>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Bulk</w:t>
            </w:r>
          </w:p>
          <w:p w14:paraId="3AB93B53" w14:textId="77777777" w:rsidR="00C64D1E" w:rsidRPr="007A56E2" w:rsidRDefault="00C64D1E" w:rsidP="00C64D1E">
            <w:pPr>
              <w:pStyle w:val="ListParagraph"/>
              <w:numPr>
                <w:ilvl w:val="0"/>
                <w:numId w:val="27"/>
              </w:numPr>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Rotational</w:t>
            </w:r>
          </w:p>
        </w:tc>
      </w:tr>
      <w:tr w:rsidR="00C64D1E" w:rsidRPr="00FA63E6" w14:paraId="371396D4"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tcBorders>
          </w:tcPr>
          <w:p w14:paraId="12795981" w14:textId="77777777" w:rsidR="00C64D1E" w:rsidRDefault="00C64D1E" w:rsidP="00F363E6">
            <w:pPr>
              <w:jc w:val="left"/>
              <w:rPr>
                <w:rFonts w:asciiTheme="minorHAnsi" w:hAnsiTheme="minorHAnsi" w:cs="Arial"/>
                <w:sz w:val="22"/>
                <w:szCs w:val="22"/>
              </w:rPr>
            </w:pPr>
            <w:r>
              <w:rPr>
                <w:rFonts w:asciiTheme="minorHAnsi" w:hAnsiTheme="minorHAnsi" w:cs="Arial"/>
                <w:sz w:val="22"/>
                <w:szCs w:val="22"/>
              </w:rPr>
              <w:lastRenderedPageBreak/>
              <w:t>3</w:t>
            </w:r>
          </w:p>
        </w:tc>
        <w:tc>
          <w:tcPr>
            <w:tcW w:w="9072" w:type="dxa"/>
            <w:tcBorders>
              <w:top w:val="nil"/>
            </w:tcBorders>
          </w:tcPr>
          <w:p w14:paraId="546B6521"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sidRPr="00D3106F">
              <w:rPr>
                <w:rFonts w:asciiTheme="minorHAnsi" w:eastAsiaTheme="minorEastAsia" w:hAnsiTheme="minorHAnsi"/>
                <w:b/>
                <w:bCs/>
                <w:sz w:val="22"/>
                <w:szCs w:val="22"/>
                <w:lang w:val="en-ZA"/>
              </w:rPr>
              <w:t>N</w:t>
            </w:r>
            <w:r>
              <w:rPr>
                <w:rFonts w:asciiTheme="minorHAnsi" w:eastAsiaTheme="minorEastAsia" w:hAnsiTheme="minorHAnsi"/>
                <w:b/>
                <w:bCs/>
                <w:sz w:val="22"/>
                <w:szCs w:val="22"/>
                <w:lang w:val="en-ZA"/>
              </w:rPr>
              <w:t>O</w:t>
            </w:r>
            <w:r>
              <w:rPr>
                <w:rFonts w:asciiTheme="minorHAnsi" w:eastAsiaTheme="minorEastAsia" w:hAnsiTheme="minorHAnsi"/>
                <w:sz w:val="22"/>
                <w:szCs w:val="22"/>
                <w:lang w:val="en-ZA"/>
              </w:rPr>
              <w:t xml:space="preserve"> </w:t>
            </w:r>
            <w:proofErr w:type="spellStart"/>
            <w:r>
              <w:rPr>
                <w:rFonts w:asciiTheme="minorHAnsi" w:eastAsiaTheme="minorEastAsia" w:hAnsiTheme="minorHAnsi"/>
                <w:sz w:val="22"/>
                <w:szCs w:val="22"/>
                <w:lang w:val="en-ZA"/>
              </w:rPr>
              <w:t>AccountTypeID</w:t>
            </w:r>
            <w:proofErr w:type="spellEnd"/>
            <w:r>
              <w:rPr>
                <w:rFonts w:asciiTheme="minorHAnsi" w:eastAsiaTheme="minorEastAsia" w:hAnsiTheme="minorHAnsi"/>
                <w:sz w:val="22"/>
                <w:szCs w:val="22"/>
                <w:lang w:val="en-ZA"/>
              </w:rPr>
              <w:t xml:space="preserve"> = 5 – Handed Over Account must be considered – they cannot get Section 129 Notices.</w:t>
            </w:r>
          </w:p>
        </w:tc>
      </w:tr>
      <w:tr w:rsidR="00C64D1E" w:rsidRPr="00FA63E6" w14:paraId="6E410219"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tcBorders>
          </w:tcPr>
          <w:p w14:paraId="058E15D1" w14:textId="77777777" w:rsidR="00C64D1E" w:rsidRDefault="00C64D1E" w:rsidP="00F363E6">
            <w:pPr>
              <w:jc w:val="left"/>
              <w:rPr>
                <w:rFonts w:asciiTheme="minorHAnsi" w:hAnsiTheme="minorHAnsi" w:cs="Arial"/>
                <w:sz w:val="22"/>
                <w:szCs w:val="22"/>
              </w:rPr>
            </w:pPr>
            <w:r>
              <w:rPr>
                <w:rFonts w:asciiTheme="minorHAnsi" w:hAnsiTheme="minorHAnsi" w:cs="Arial"/>
                <w:sz w:val="22"/>
                <w:szCs w:val="22"/>
              </w:rPr>
              <w:t>4</w:t>
            </w:r>
          </w:p>
        </w:tc>
        <w:tc>
          <w:tcPr>
            <w:tcW w:w="9072" w:type="dxa"/>
            <w:tcBorders>
              <w:top w:val="nil"/>
            </w:tcBorders>
          </w:tcPr>
          <w:p w14:paraId="36E79B63" w14:textId="77777777" w:rsidR="00C64D1E" w:rsidRDefault="00C64D1E"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 xml:space="preserve">RPP remaining balances must be ignored completely – as there are contracts on those already. </w:t>
            </w:r>
          </w:p>
        </w:tc>
      </w:tr>
      <w:tr w:rsidR="00C64D1E" w:rsidRPr="00FA63E6" w14:paraId="0170AE4A"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tcBorders>
          </w:tcPr>
          <w:p w14:paraId="4EFA70D1" w14:textId="77777777" w:rsidR="00C64D1E" w:rsidRDefault="00C64D1E" w:rsidP="00F363E6">
            <w:pPr>
              <w:jc w:val="left"/>
              <w:rPr>
                <w:rFonts w:asciiTheme="minorHAnsi" w:hAnsiTheme="minorHAnsi" w:cs="Arial"/>
                <w:sz w:val="22"/>
                <w:szCs w:val="22"/>
              </w:rPr>
            </w:pPr>
            <w:r>
              <w:rPr>
                <w:rFonts w:asciiTheme="minorHAnsi" w:hAnsiTheme="minorHAnsi" w:cs="Arial"/>
                <w:sz w:val="22"/>
                <w:szCs w:val="22"/>
              </w:rPr>
              <w:t>5</w:t>
            </w:r>
          </w:p>
        </w:tc>
        <w:tc>
          <w:tcPr>
            <w:tcW w:w="9072" w:type="dxa"/>
            <w:tcBorders>
              <w:top w:val="nil"/>
            </w:tcBorders>
          </w:tcPr>
          <w:p w14:paraId="78C6E5F4"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Accounts on a stand which have an active valid clearance at the time of the run must be ignored – cannot get a section 129 notice.</w:t>
            </w:r>
          </w:p>
        </w:tc>
      </w:tr>
      <w:tr w:rsidR="00C64D1E" w:rsidRPr="00FA63E6" w14:paraId="5998DF24"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tcBorders>
          </w:tcPr>
          <w:p w14:paraId="5ADB0F0B" w14:textId="77777777" w:rsidR="00C64D1E" w:rsidRPr="00F16A83" w:rsidRDefault="00C64D1E" w:rsidP="00F363E6">
            <w:pPr>
              <w:jc w:val="left"/>
              <w:rPr>
                <w:rFonts w:asciiTheme="minorHAnsi" w:hAnsiTheme="minorHAnsi" w:cs="Arial"/>
                <w:b w:val="0"/>
                <w:bCs w:val="0"/>
                <w:sz w:val="22"/>
                <w:szCs w:val="22"/>
              </w:rPr>
            </w:pPr>
            <w:r>
              <w:rPr>
                <w:rFonts w:asciiTheme="minorHAnsi" w:hAnsiTheme="minorHAnsi" w:cs="Arial"/>
                <w:sz w:val="22"/>
                <w:szCs w:val="22"/>
              </w:rPr>
              <w:t>6</w:t>
            </w:r>
          </w:p>
        </w:tc>
        <w:tc>
          <w:tcPr>
            <w:tcW w:w="9072" w:type="dxa"/>
            <w:tcBorders>
              <w:top w:val="nil"/>
            </w:tcBorders>
          </w:tcPr>
          <w:p w14:paraId="20DD01C0" w14:textId="77777777" w:rsidR="00C64D1E" w:rsidRDefault="00C64D1E" w:rsidP="00F363E6">
            <w:pPr>
              <w:ind w:left="33" w:hanging="33"/>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If an account qualifies – create the notice, save it and make it available for distribution.</w:t>
            </w:r>
          </w:p>
        </w:tc>
      </w:tr>
      <w:tr w:rsidR="00C64D1E" w:rsidRPr="00FA63E6" w14:paraId="4FCE02DD"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tcBorders>
          </w:tcPr>
          <w:p w14:paraId="58B5515A" w14:textId="77777777" w:rsidR="00C64D1E" w:rsidRPr="00FA63E6" w:rsidRDefault="00C64D1E" w:rsidP="00F363E6">
            <w:pPr>
              <w:jc w:val="left"/>
              <w:rPr>
                <w:rFonts w:asciiTheme="minorHAnsi" w:hAnsiTheme="minorHAnsi" w:cs="Arial"/>
                <w:sz w:val="22"/>
                <w:szCs w:val="22"/>
              </w:rPr>
            </w:pPr>
            <w:r>
              <w:rPr>
                <w:rFonts w:asciiTheme="minorHAnsi" w:hAnsiTheme="minorHAnsi" w:cs="Arial"/>
                <w:sz w:val="22"/>
                <w:szCs w:val="22"/>
              </w:rPr>
              <w:t>7</w:t>
            </w:r>
          </w:p>
        </w:tc>
        <w:tc>
          <w:tcPr>
            <w:tcW w:w="9072" w:type="dxa"/>
            <w:tcBorders>
              <w:top w:val="nil"/>
            </w:tcBorders>
          </w:tcPr>
          <w:p w14:paraId="3EFECB67" w14:textId="77777777" w:rsidR="00C64D1E" w:rsidRDefault="00C64D1E" w:rsidP="00F363E6">
            <w:pPr>
              <w:ind w:left="33" w:hanging="33"/>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There are no constraints on how often a notice can be generated for the same account. If an account qualifies during a run – then it must get a notice – even if a notice was generated for the same account a day before.</w:t>
            </w:r>
          </w:p>
        </w:tc>
      </w:tr>
      <w:tr w:rsidR="00C64D1E" w:rsidRPr="00FA63E6" w14:paraId="5496664A"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2D50A6F6" w14:textId="77777777" w:rsidR="00C64D1E" w:rsidRPr="00FA63E6" w:rsidRDefault="00C64D1E" w:rsidP="00F363E6">
            <w:pPr>
              <w:jc w:val="left"/>
              <w:rPr>
                <w:rFonts w:asciiTheme="minorHAnsi" w:hAnsiTheme="minorHAnsi" w:cs="Arial"/>
                <w:sz w:val="22"/>
                <w:szCs w:val="22"/>
              </w:rPr>
            </w:pPr>
            <w:r>
              <w:rPr>
                <w:rFonts w:asciiTheme="minorHAnsi" w:hAnsiTheme="minorHAnsi" w:cs="Arial"/>
                <w:sz w:val="22"/>
                <w:szCs w:val="22"/>
              </w:rPr>
              <w:t>8</w:t>
            </w:r>
          </w:p>
        </w:tc>
        <w:tc>
          <w:tcPr>
            <w:tcW w:w="9072" w:type="dxa"/>
            <w:tcBorders>
              <w:top w:val="nil"/>
              <w:bottom w:val="nil"/>
            </w:tcBorders>
          </w:tcPr>
          <w:p w14:paraId="0A21FA92" w14:textId="77777777" w:rsidR="00C64D1E" w:rsidRPr="007B7CEF" w:rsidRDefault="00C64D1E" w:rsidP="00F363E6">
            <w:pPr>
              <w:ind w:left="33" w:hanging="33"/>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The notice issued must be saved in a grid and cannot be deleted.</w:t>
            </w:r>
          </w:p>
        </w:tc>
      </w:tr>
      <w:tr w:rsidR="00C64D1E" w:rsidRPr="00FA63E6" w14:paraId="221B6B92"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28DF0804" w14:textId="77777777" w:rsidR="00C64D1E" w:rsidRDefault="00C64D1E" w:rsidP="00F363E6">
            <w:pPr>
              <w:jc w:val="left"/>
              <w:rPr>
                <w:rFonts w:asciiTheme="minorHAnsi" w:hAnsiTheme="minorHAnsi" w:cs="Arial"/>
                <w:sz w:val="22"/>
                <w:szCs w:val="22"/>
              </w:rPr>
            </w:pPr>
            <w:r>
              <w:rPr>
                <w:rFonts w:asciiTheme="minorHAnsi" w:hAnsiTheme="minorHAnsi" w:cs="Arial"/>
                <w:sz w:val="22"/>
                <w:szCs w:val="22"/>
              </w:rPr>
              <w:t>9</w:t>
            </w:r>
          </w:p>
        </w:tc>
        <w:tc>
          <w:tcPr>
            <w:tcW w:w="9072" w:type="dxa"/>
            <w:tcBorders>
              <w:top w:val="nil"/>
              <w:bottom w:val="nil"/>
            </w:tcBorders>
          </w:tcPr>
          <w:p w14:paraId="0F4340D9" w14:textId="77777777" w:rsidR="00C64D1E" w:rsidRDefault="00C64D1E" w:rsidP="00F363E6">
            <w:pPr>
              <w:ind w:left="33" w:hanging="33"/>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The last notice date and qualifying amount must be recorded in the general Account Details display block.</w:t>
            </w:r>
          </w:p>
        </w:tc>
      </w:tr>
      <w:tr w:rsidR="00C64D1E" w:rsidRPr="00FA63E6" w14:paraId="23240AAD"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tcBorders>
          </w:tcPr>
          <w:p w14:paraId="10FA965C" w14:textId="77777777" w:rsidR="00C64D1E" w:rsidRDefault="00C64D1E" w:rsidP="00F363E6">
            <w:pPr>
              <w:jc w:val="left"/>
              <w:rPr>
                <w:rFonts w:asciiTheme="minorHAnsi" w:hAnsiTheme="minorHAnsi" w:cs="Arial"/>
                <w:sz w:val="22"/>
                <w:szCs w:val="22"/>
              </w:rPr>
            </w:pPr>
            <w:r>
              <w:rPr>
                <w:rFonts w:asciiTheme="minorHAnsi" w:hAnsiTheme="minorHAnsi" w:cs="Arial"/>
                <w:sz w:val="22"/>
                <w:szCs w:val="22"/>
              </w:rPr>
              <w:t>10</w:t>
            </w:r>
          </w:p>
        </w:tc>
        <w:tc>
          <w:tcPr>
            <w:tcW w:w="9072" w:type="dxa"/>
            <w:tcBorders>
              <w:top w:val="nil"/>
            </w:tcBorders>
          </w:tcPr>
          <w:p w14:paraId="7867047C" w14:textId="77777777" w:rsidR="00C64D1E" w:rsidRDefault="00C64D1E" w:rsidP="00F363E6">
            <w:pPr>
              <w:ind w:left="33" w:hanging="33"/>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 xml:space="preserve">Both the email, SMS and print files for a run must be saved in a grid for possible “re-print or re-mail” actions. Delete functionality must be available for entries in the grid. </w:t>
            </w:r>
          </w:p>
        </w:tc>
      </w:tr>
    </w:tbl>
    <w:p w14:paraId="38BA4B9E" w14:textId="77777777" w:rsidR="00C64D1E" w:rsidRDefault="00C64D1E" w:rsidP="00C64D1E">
      <w:pPr>
        <w:ind w:left="0"/>
        <w:rPr>
          <w:rFonts w:eastAsiaTheme="minorEastAsia"/>
          <w:lang w:val="en-ZA"/>
        </w:rPr>
      </w:pPr>
    </w:p>
    <w:p w14:paraId="5DF3ABC9" w14:textId="77777777" w:rsidR="00C64D1E" w:rsidRDefault="00C64D1E" w:rsidP="00C64D1E">
      <w:pPr>
        <w:ind w:left="0"/>
        <w:rPr>
          <w:rFonts w:eastAsiaTheme="minorEastAsia"/>
          <w:lang w:val="en-ZA"/>
        </w:rPr>
      </w:pPr>
    </w:p>
    <w:p w14:paraId="6812317B" w14:textId="7EDF5B19" w:rsidR="00C64D1E" w:rsidRDefault="00C64D1E" w:rsidP="00382467">
      <w:pPr>
        <w:pStyle w:val="Heading3"/>
        <w:numPr>
          <w:ilvl w:val="1"/>
          <w:numId w:val="48"/>
        </w:numPr>
      </w:pPr>
      <w:bookmarkStart w:id="21" w:name="_Toc206607764"/>
      <w:r w:rsidRPr="00E074BA">
        <w:t>Use Case Narrative</w:t>
      </w:r>
      <w:r>
        <w:t xml:space="preserve"> - Billing Debt - Section 129 - Letter of Demand – Landing Page</w:t>
      </w:r>
      <w:bookmarkEnd w:id="21"/>
    </w:p>
    <w:p w14:paraId="1D01385E" w14:textId="77777777" w:rsidR="00C64D1E" w:rsidRDefault="00C64D1E" w:rsidP="00C64D1E">
      <w:r>
        <w:rPr>
          <w:noProof/>
        </w:rPr>
        <w:drawing>
          <wp:inline distT="0" distB="0" distL="0" distR="0" wp14:anchorId="1A0CAF88" wp14:editId="434A4358">
            <wp:extent cx="6300470" cy="3704590"/>
            <wp:effectExtent l="0" t="0" r="5080" b="0"/>
            <wp:docPr id="14294878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87875" name="Picture 1" descr="A screenshot of a computer screen&#10;&#10;AI-generated content may be incorrect."/>
                    <pic:cNvPicPr/>
                  </pic:nvPicPr>
                  <pic:blipFill>
                    <a:blip r:embed="rId6"/>
                    <a:stretch>
                      <a:fillRect/>
                    </a:stretch>
                  </pic:blipFill>
                  <pic:spPr>
                    <a:xfrm>
                      <a:off x="0" y="0"/>
                      <a:ext cx="6300470" cy="3704590"/>
                    </a:xfrm>
                    <a:prstGeom prst="rect">
                      <a:avLst/>
                    </a:prstGeom>
                  </pic:spPr>
                </pic:pic>
              </a:graphicData>
            </a:graphic>
          </wp:inline>
        </w:drawing>
      </w:r>
    </w:p>
    <w:p w14:paraId="52DC2B37" w14:textId="77777777" w:rsidR="00C64D1E" w:rsidRDefault="00C64D1E" w:rsidP="00C64D1E">
      <w:pPr>
        <w:rPr>
          <w:b/>
          <w:bCs/>
        </w:rPr>
      </w:pPr>
      <w:r w:rsidRPr="00BD7DF4">
        <w:rPr>
          <w:b/>
          <w:bCs/>
        </w:rPr>
        <w:t>Note that this layout is only for illustrative purposes.</w:t>
      </w:r>
    </w:p>
    <w:p w14:paraId="2F0890AF" w14:textId="77777777" w:rsidR="00850771" w:rsidRPr="00BD7DF4" w:rsidRDefault="00850771" w:rsidP="00C64D1E">
      <w:pPr>
        <w:rPr>
          <w:b/>
          <w:bCs/>
        </w:rPr>
      </w:pPr>
    </w:p>
    <w:tbl>
      <w:tblPr>
        <w:tblStyle w:val="TableGrid"/>
        <w:tblW w:w="10060" w:type="dxa"/>
        <w:tblLook w:val="04A0" w:firstRow="1" w:lastRow="0" w:firstColumn="1" w:lastColumn="0" w:noHBand="0" w:noVBand="1"/>
      </w:tblPr>
      <w:tblGrid>
        <w:gridCol w:w="1951"/>
        <w:gridCol w:w="3402"/>
        <w:gridCol w:w="4707"/>
      </w:tblGrid>
      <w:tr w:rsidR="00C64D1E" w:rsidRPr="003B0416" w14:paraId="4BC6FDAE" w14:textId="77777777" w:rsidTr="00F363E6">
        <w:trPr>
          <w:trHeight w:val="284"/>
        </w:trPr>
        <w:tc>
          <w:tcPr>
            <w:tcW w:w="1951" w:type="dxa"/>
            <w:shd w:val="clear" w:color="auto" w:fill="156082" w:themeFill="accent1"/>
            <w:vAlign w:val="center"/>
          </w:tcPr>
          <w:p w14:paraId="6372B83E" w14:textId="77777777" w:rsidR="00C64D1E" w:rsidRPr="003B0416" w:rsidRDefault="00C64D1E" w:rsidP="00F363E6">
            <w:pPr>
              <w:ind w:left="0"/>
              <w:jc w:val="left"/>
              <w:rPr>
                <w:rFonts w:asciiTheme="minorHAnsi" w:hAnsiTheme="minorHAnsi" w:cs="Arial"/>
                <w:b/>
                <w:color w:val="FFFFFF" w:themeColor="background1"/>
                <w:sz w:val="22"/>
                <w:szCs w:val="22"/>
              </w:rPr>
            </w:pPr>
            <w:bookmarkStart w:id="22" w:name="_Hlk206594327"/>
            <w:r w:rsidRPr="003B0416">
              <w:rPr>
                <w:rFonts w:asciiTheme="minorHAnsi" w:hAnsiTheme="minorHAnsi" w:cs="Arial"/>
                <w:b/>
                <w:color w:val="FFFFFF" w:themeColor="background1"/>
                <w:sz w:val="22"/>
                <w:szCs w:val="22"/>
              </w:rPr>
              <w:lastRenderedPageBreak/>
              <w:t xml:space="preserve">Use Case Number: </w:t>
            </w:r>
          </w:p>
        </w:tc>
        <w:tc>
          <w:tcPr>
            <w:tcW w:w="8109" w:type="dxa"/>
            <w:gridSpan w:val="2"/>
            <w:shd w:val="clear" w:color="auto" w:fill="156082" w:themeFill="accent1"/>
            <w:vAlign w:val="center"/>
          </w:tcPr>
          <w:p w14:paraId="43130581" w14:textId="77777777" w:rsidR="00C64D1E" w:rsidRPr="003B0416" w:rsidRDefault="00C64D1E" w:rsidP="00F363E6">
            <w:pPr>
              <w:jc w:val="left"/>
              <w:rPr>
                <w:rFonts w:asciiTheme="minorHAnsi" w:hAnsiTheme="minorHAnsi" w:cs="Arial"/>
                <w:b/>
                <w:color w:val="FFFFFF" w:themeColor="background1"/>
                <w:sz w:val="22"/>
                <w:szCs w:val="22"/>
              </w:rPr>
            </w:pPr>
            <w:r w:rsidRPr="003B0416">
              <w:rPr>
                <w:rFonts w:asciiTheme="minorHAnsi" w:hAnsiTheme="minorHAnsi" w:cs="Arial"/>
                <w:b/>
                <w:color w:val="FFFFFF" w:themeColor="background1"/>
                <w:sz w:val="22"/>
                <w:szCs w:val="22"/>
              </w:rPr>
              <w:t>Use Case 1</w:t>
            </w:r>
          </w:p>
        </w:tc>
      </w:tr>
      <w:tr w:rsidR="00C64D1E" w:rsidRPr="008A1809" w14:paraId="212464A5" w14:textId="77777777" w:rsidTr="00F363E6">
        <w:trPr>
          <w:trHeight w:val="284"/>
        </w:trPr>
        <w:tc>
          <w:tcPr>
            <w:tcW w:w="1951" w:type="dxa"/>
            <w:vAlign w:val="center"/>
          </w:tcPr>
          <w:p w14:paraId="2BFED18E" w14:textId="77777777" w:rsidR="00C64D1E" w:rsidRPr="003B0416" w:rsidRDefault="00C64D1E" w:rsidP="00F363E6">
            <w:pPr>
              <w:ind w:left="0"/>
              <w:rPr>
                <w:rFonts w:asciiTheme="minorHAnsi" w:hAnsiTheme="minorHAnsi" w:cs="Arial"/>
                <w:b/>
                <w:sz w:val="22"/>
                <w:szCs w:val="22"/>
              </w:rPr>
            </w:pPr>
            <w:r w:rsidRPr="003B0416">
              <w:rPr>
                <w:rFonts w:asciiTheme="minorHAnsi" w:hAnsiTheme="minorHAnsi" w:cs="Arial"/>
                <w:b/>
                <w:sz w:val="22"/>
                <w:szCs w:val="22"/>
              </w:rPr>
              <w:t>Description:</w:t>
            </w:r>
          </w:p>
        </w:tc>
        <w:tc>
          <w:tcPr>
            <w:tcW w:w="8109" w:type="dxa"/>
            <w:gridSpan w:val="2"/>
            <w:vAlign w:val="center"/>
          </w:tcPr>
          <w:p w14:paraId="69BA0A27" w14:textId="77777777" w:rsidR="00C64D1E" w:rsidRPr="008A1809" w:rsidRDefault="00C64D1E" w:rsidP="00F363E6">
            <w:pPr>
              <w:ind w:left="0"/>
              <w:rPr>
                <w:rFonts w:asciiTheme="minorHAnsi" w:hAnsiTheme="minorHAnsi" w:cs="Arial"/>
              </w:rPr>
            </w:pPr>
            <w:r>
              <w:rPr>
                <w:rFonts w:asciiTheme="minorHAnsi" w:hAnsiTheme="minorHAnsi" w:cs="Arial"/>
              </w:rPr>
              <w:t>Section 129 – Letter of Demand Landing Page</w:t>
            </w:r>
          </w:p>
        </w:tc>
      </w:tr>
      <w:tr w:rsidR="00C64D1E" w:rsidRPr="008A1809" w14:paraId="0F57FCA8" w14:textId="77777777" w:rsidTr="00F363E6">
        <w:trPr>
          <w:trHeight w:val="284"/>
        </w:trPr>
        <w:tc>
          <w:tcPr>
            <w:tcW w:w="1951" w:type="dxa"/>
            <w:vAlign w:val="center"/>
          </w:tcPr>
          <w:p w14:paraId="0C35C5B1" w14:textId="77777777" w:rsidR="00C64D1E" w:rsidRPr="003B0416" w:rsidRDefault="00C64D1E" w:rsidP="00F363E6">
            <w:pPr>
              <w:ind w:left="0"/>
              <w:rPr>
                <w:rFonts w:asciiTheme="minorHAnsi" w:hAnsiTheme="minorHAnsi" w:cs="Arial"/>
                <w:b/>
                <w:sz w:val="22"/>
                <w:szCs w:val="22"/>
              </w:rPr>
            </w:pPr>
            <w:r w:rsidRPr="003B0416">
              <w:rPr>
                <w:rFonts w:asciiTheme="minorHAnsi" w:hAnsiTheme="minorHAnsi" w:cs="Arial"/>
                <w:b/>
                <w:sz w:val="22"/>
                <w:szCs w:val="22"/>
              </w:rPr>
              <w:t>Preconditions:</w:t>
            </w:r>
          </w:p>
        </w:tc>
        <w:tc>
          <w:tcPr>
            <w:tcW w:w="8109" w:type="dxa"/>
            <w:gridSpan w:val="2"/>
            <w:tcBorders>
              <w:bottom w:val="single" w:sz="4" w:space="0" w:color="auto"/>
            </w:tcBorders>
            <w:vAlign w:val="center"/>
          </w:tcPr>
          <w:p w14:paraId="05EDD02D" w14:textId="77777777" w:rsidR="00C64D1E" w:rsidRPr="008A1809" w:rsidRDefault="00C64D1E" w:rsidP="00F363E6">
            <w:pPr>
              <w:ind w:left="0"/>
              <w:rPr>
                <w:rFonts w:asciiTheme="minorHAnsi" w:hAnsiTheme="minorHAnsi" w:cs="Arial"/>
              </w:rPr>
            </w:pPr>
            <w:r w:rsidRPr="008A1809">
              <w:rPr>
                <w:rFonts w:asciiTheme="minorHAnsi" w:hAnsiTheme="minorHAnsi" w:cs="Arial"/>
              </w:rPr>
              <w:t>None</w:t>
            </w:r>
          </w:p>
        </w:tc>
      </w:tr>
      <w:tr w:rsidR="00C64D1E" w:rsidRPr="003B0416" w14:paraId="326FA480" w14:textId="77777777" w:rsidTr="00F363E6">
        <w:trPr>
          <w:trHeight w:val="284"/>
        </w:trPr>
        <w:tc>
          <w:tcPr>
            <w:tcW w:w="1951" w:type="dxa"/>
            <w:vAlign w:val="center"/>
          </w:tcPr>
          <w:p w14:paraId="3D847640" w14:textId="77777777" w:rsidR="00C64D1E" w:rsidRPr="003B0416" w:rsidRDefault="00C64D1E" w:rsidP="00F363E6">
            <w:pPr>
              <w:ind w:left="0"/>
              <w:rPr>
                <w:rFonts w:asciiTheme="minorHAnsi" w:hAnsiTheme="minorHAnsi" w:cs="Arial"/>
                <w:b/>
                <w:sz w:val="22"/>
                <w:szCs w:val="22"/>
              </w:rPr>
            </w:pPr>
            <w:r w:rsidRPr="003B0416">
              <w:rPr>
                <w:rFonts w:asciiTheme="minorHAnsi" w:hAnsiTheme="minorHAnsi" w:cs="Arial"/>
                <w:b/>
                <w:sz w:val="22"/>
                <w:szCs w:val="22"/>
              </w:rPr>
              <w:t>Flow of Events:</w:t>
            </w:r>
          </w:p>
        </w:tc>
        <w:tc>
          <w:tcPr>
            <w:tcW w:w="3402" w:type="dxa"/>
            <w:shd w:val="clear" w:color="auto" w:fill="156082" w:themeFill="accent1"/>
            <w:vAlign w:val="center"/>
          </w:tcPr>
          <w:p w14:paraId="1DB93817" w14:textId="77777777" w:rsidR="00C64D1E" w:rsidRPr="003B0416" w:rsidRDefault="00C64D1E" w:rsidP="00F363E6">
            <w:pPr>
              <w:rPr>
                <w:rFonts w:asciiTheme="minorHAnsi" w:hAnsiTheme="minorHAnsi" w:cs="Arial"/>
                <w:b/>
                <w:color w:val="FFFFFF" w:themeColor="background1"/>
                <w:sz w:val="22"/>
                <w:szCs w:val="22"/>
              </w:rPr>
            </w:pPr>
            <w:r w:rsidRPr="003B0416">
              <w:rPr>
                <w:rFonts w:asciiTheme="minorHAnsi" w:hAnsiTheme="minorHAnsi" w:cs="Arial"/>
                <w:b/>
                <w:color w:val="FFFFFF" w:themeColor="background1"/>
                <w:sz w:val="22"/>
                <w:szCs w:val="22"/>
              </w:rPr>
              <w:t>Actor</w:t>
            </w:r>
          </w:p>
        </w:tc>
        <w:tc>
          <w:tcPr>
            <w:tcW w:w="4707" w:type="dxa"/>
            <w:shd w:val="clear" w:color="auto" w:fill="156082" w:themeFill="accent1"/>
            <w:vAlign w:val="center"/>
          </w:tcPr>
          <w:p w14:paraId="65A97EBA" w14:textId="77777777" w:rsidR="00C64D1E" w:rsidRPr="003B0416" w:rsidRDefault="00C64D1E" w:rsidP="00F363E6">
            <w:pPr>
              <w:rPr>
                <w:rFonts w:asciiTheme="minorHAnsi" w:hAnsiTheme="minorHAnsi" w:cs="Arial"/>
                <w:b/>
                <w:color w:val="FFFFFF" w:themeColor="background1"/>
                <w:sz w:val="22"/>
                <w:szCs w:val="22"/>
              </w:rPr>
            </w:pPr>
            <w:r w:rsidRPr="003B0416">
              <w:rPr>
                <w:rFonts w:asciiTheme="minorHAnsi" w:hAnsiTheme="minorHAnsi" w:cs="Arial"/>
                <w:b/>
                <w:color w:val="FFFFFF" w:themeColor="background1"/>
                <w:sz w:val="22"/>
                <w:szCs w:val="22"/>
              </w:rPr>
              <w:t>System</w:t>
            </w:r>
          </w:p>
        </w:tc>
      </w:tr>
      <w:tr w:rsidR="00C64D1E" w:rsidRPr="003B0416" w14:paraId="16EDDB32" w14:textId="77777777" w:rsidTr="00F363E6">
        <w:trPr>
          <w:trHeight w:val="284"/>
        </w:trPr>
        <w:tc>
          <w:tcPr>
            <w:tcW w:w="10060" w:type="dxa"/>
            <w:gridSpan w:val="3"/>
            <w:vAlign w:val="center"/>
          </w:tcPr>
          <w:p w14:paraId="000690CE" w14:textId="77777777" w:rsidR="00C64D1E" w:rsidRPr="003B0416" w:rsidRDefault="00C64D1E" w:rsidP="00F363E6">
            <w:pPr>
              <w:jc w:val="center"/>
              <w:rPr>
                <w:rFonts w:asciiTheme="minorHAnsi" w:hAnsiTheme="minorHAnsi" w:cs="Arial"/>
                <w:b/>
                <w:color w:val="FFFFFF" w:themeColor="background1"/>
                <w:sz w:val="22"/>
                <w:szCs w:val="22"/>
              </w:rPr>
            </w:pPr>
            <w:r w:rsidRPr="00C562DE">
              <w:rPr>
                <w:rFonts w:asciiTheme="minorHAnsi" w:hAnsiTheme="minorHAnsi" w:cs="Arial"/>
                <w:b/>
                <w:sz w:val="22"/>
                <w:szCs w:val="22"/>
              </w:rPr>
              <w:t>Menu Path</w:t>
            </w:r>
          </w:p>
        </w:tc>
      </w:tr>
      <w:tr w:rsidR="00C64D1E" w:rsidRPr="00483111" w14:paraId="1F78361B" w14:textId="77777777" w:rsidTr="00F363E6">
        <w:trPr>
          <w:trHeight w:val="284"/>
        </w:trPr>
        <w:tc>
          <w:tcPr>
            <w:tcW w:w="1951" w:type="dxa"/>
            <w:vAlign w:val="center"/>
          </w:tcPr>
          <w:p w14:paraId="3DFED506" w14:textId="77777777" w:rsidR="00C64D1E" w:rsidRPr="003B0416" w:rsidRDefault="00C64D1E" w:rsidP="00F363E6">
            <w:pPr>
              <w:ind w:left="0"/>
              <w:rPr>
                <w:rFonts w:asciiTheme="minorHAnsi" w:hAnsiTheme="minorHAnsi" w:cs="Arial"/>
                <w:sz w:val="22"/>
                <w:szCs w:val="22"/>
              </w:rPr>
            </w:pPr>
          </w:p>
        </w:tc>
        <w:tc>
          <w:tcPr>
            <w:tcW w:w="3402" w:type="dxa"/>
          </w:tcPr>
          <w:p w14:paraId="743F0FBA" w14:textId="77777777" w:rsidR="00C64D1E" w:rsidRDefault="00C64D1E" w:rsidP="00F363E6">
            <w:pPr>
              <w:pStyle w:val="NoSpacing"/>
              <w:ind w:left="0"/>
              <w:rPr>
                <w:rFonts w:asciiTheme="minorHAnsi" w:hAnsiTheme="minorHAnsi" w:cstheme="minorHAnsi"/>
              </w:rPr>
            </w:pPr>
            <w:r w:rsidRPr="00CD7D2C">
              <w:rPr>
                <w:rFonts w:asciiTheme="minorHAnsi" w:hAnsiTheme="minorHAnsi" w:cstheme="minorHAnsi"/>
              </w:rPr>
              <w:t>Navigate to ‘Debt’.</w:t>
            </w:r>
          </w:p>
          <w:p w14:paraId="324B4450" w14:textId="77777777" w:rsidR="00C64D1E" w:rsidRPr="00CD7D2C" w:rsidRDefault="00C64D1E" w:rsidP="00F363E6">
            <w:pPr>
              <w:pStyle w:val="NoSpacing"/>
              <w:ind w:left="360"/>
              <w:rPr>
                <w:rFonts w:asciiTheme="minorHAnsi" w:hAnsiTheme="minorHAnsi" w:cstheme="minorHAnsi"/>
                <w:lang w:eastAsia="en-US"/>
              </w:rPr>
            </w:pPr>
          </w:p>
          <w:p w14:paraId="0C8880B7" w14:textId="77777777" w:rsidR="00C64D1E" w:rsidRPr="00CD7D2C" w:rsidRDefault="00C64D1E" w:rsidP="00F363E6">
            <w:pPr>
              <w:pStyle w:val="NoSpacing"/>
              <w:ind w:left="0"/>
              <w:rPr>
                <w:rFonts w:asciiTheme="minorHAnsi" w:hAnsiTheme="minorHAnsi" w:cstheme="minorHAnsi"/>
                <w:lang w:eastAsia="en-US"/>
              </w:rPr>
            </w:pPr>
          </w:p>
          <w:p w14:paraId="6BBEA32D" w14:textId="77777777" w:rsidR="00C64D1E" w:rsidRPr="00CD7D2C" w:rsidRDefault="00C64D1E" w:rsidP="00F363E6">
            <w:pPr>
              <w:pStyle w:val="NoSpacing"/>
              <w:ind w:left="0"/>
              <w:rPr>
                <w:rFonts w:asciiTheme="minorHAnsi" w:hAnsiTheme="minorHAnsi" w:cstheme="minorHAnsi"/>
                <w:lang w:eastAsia="en-US"/>
              </w:rPr>
            </w:pPr>
            <w:r w:rsidRPr="00CD7D2C">
              <w:rPr>
                <w:rFonts w:asciiTheme="minorHAnsi" w:hAnsiTheme="minorHAnsi" w:cstheme="minorHAnsi"/>
              </w:rPr>
              <w:t>Select the ‘Section 129 Letter of Demand’ label.</w:t>
            </w:r>
          </w:p>
          <w:p w14:paraId="0B86E61E" w14:textId="77777777" w:rsidR="00C64D1E" w:rsidRPr="00CD7D2C" w:rsidRDefault="00C64D1E" w:rsidP="00F363E6">
            <w:pPr>
              <w:pStyle w:val="NoSpacing"/>
              <w:ind w:left="0"/>
              <w:rPr>
                <w:rFonts w:asciiTheme="minorHAnsi" w:hAnsiTheme="minorHAnsi" w:cstheme="minorHAnsi"/>
              </w:rPr>
            </w:pPr>
          </w:p>
          <w:p w14:paraId="5136CE9C" w14:textId="77777777" w:rsidR="00C64D1E" w:rsidRPr="00CD7D2C" w:rsidRDefault="00C64D1E" w:rsidP="00F363E6">
            <w:pPr>
              <w:pStyle w:val="NoSpacing"/>
              <w:ind w:left="0"/>
              <w:rPr>
                <w:rFonts w:asciiTheme="minorHAnsi" w:hAnsiTheme="minorHAnsi" w:cstheme="minorHAnsi"/>
              </w:rPr>
            </w:pPr>
          </w:p>
        </w:tc>
        <w:tc>
          <w:tcPr>
            <w:tcW w:w="4707" w:type="dxa"/>
          </w:tcPr>
          <w:p w14:paraId="3EA11BFA" w14:textId="77777777" w:rsidR="00C64D1E" w:rsidRPr="00CD7D2C" w:rsidRDefault="00C64D1E" w:rsidP="00C64D1E">
            <w:pPr>
              <w:pStyle w:val="NoSpacing"/>
              <w:numPr>
                <w:ilvl w:val="0"/>
                <w:numId w:val="9"/>
              </w:numPr>
              <w:rPr>
                <w:rFonts w:asciiTheme="minorHAnsi" w:hAnsiTheme="minorHAnsi" w:cstheme="minorHAnsi"/>
                <w:lang w:eastAsia="en-US"/>
              </w:rPr>
            </w:pPr>
            <w:r w:rsidRPr="00CD7D2C">
              <w:rPr>
                <w:rFonts w:asciiTheme="minorHAnsi" w:hAnsiTheme="minorHAnsi" w:cstheme="minorHAnsi"/>
              </w:rPr>
              <w:t>The system must load the Debt menu page.</w:t>
            </w:r>
          </w:p>
          <w:p w14:paraId="45BB0F7A" w14:textId="77777777" w:rsidR="00C64D1E" w:rsidRPr="00CD7D2C" w:rsidRDefault="00C64D1E" w:rsidP="00F363E6">
            <w:pPr>
              <w:pStyle w:val="NoSpacing"/>
              <w:rPr>
                <w:rFonts w:asciiTheme="minorHAnsi" w:hAnsiTheme="minorHAnsi" w:cstheme="minorHAnsi"/>
              </w:rPr>
            </w:pPr>
          </w:p>
          <w:p w14:paraId="344D8400" w14:textId="77777777" w:rsidR="00C64D1E" w:rsidRPr="00CD7D2C" w:rsidRDefault="00C64D1E" w:rsidP="00F363E6">
            <w:pPr>
              <w:pStyle w:val="NoSpacing"/>
              <w:rPr>
                <w:rFonts w:asciiTheme="minorHAnsi" w:hAnsiTheme="minorHAnsi" w:cstheme="minorHAnsi"/>
              </w:rPr>
            </w:pPr>
          </w:p>
          <w:p w14:paraId="1CCDD52F" w14:textId="77777777" w:rsidR="00C64D1E" w:rsidRPr="00C562DE" w:rsidRDefault="00C64D1E" w:rsidP="00C64D1E">
            <w:pPr>
              <w:pStyle w:val="NoSpacing"/>
              <w:numPr>
                <w:ilvl w:val="0"/>
                <w:numId w:val="9"/>
              </w:numPr>
              <w:rPr>
                <w:rFonts w:asciiTheme="minorHAnsi" w:hAnsiTheme="minorHAnsi" w:cstheme="minorHAnsi"/>
              </w:rPr>
            </w:pPr>
            <w:r w:rsidRPr="00CD7D2C">
              <w:rPr>
                <w:rFonts w:asciiTheme="minorHAnsi" w:hAnsiTheme="minorHAnsi" w:cstheme="minorHAnsi"/>
              </w:rPr>
              <w:t>The system must load the Billing – Debt &gt; Section 129 Letter of Demand sub-menu – Landing Page</w:t>
            </w:r>
          </w:p>
        </w:tc>
      </w:tr>
      <w:bookmarkEnd w:id="22"/>
    </w:tbl>
    <w:p w14:paraId="61C06EF7" w14:textId="77777777" w:rsidR="00C64D1E" w:rsidRDefault="00C64D1E" w:rsidP="00C64D1E">
      <w:pPr>
        <w:ind w:left="0"/>
        <w:rPr>
          <w:rFonts w:eastAsiaTheme="minorEastAsia"/>
        </w:rPr>
      </w:pPr>
    </w:p>
    <w:p w14:paraId="2E6DECAC" w14:textId="77777777" w:rsidR="00C64D1E" w:rsidRPr="0082588C" w:rsidRDefault="00C64D1E" w:rsidP="00C64D1E">
      <w:pPr>
        <w:ind w:left="0"/>
        <w:rPr>
          <w:rFonts w:eastAsiaTheme="minorEastAsia"/>
        </w:rPr>
      </w:pPr>
    </w:p>
    <w:tbl>
      <w:tblPr>
        <w:tblStyle w:val="TableGrid"/>
        <w:tblW w:w="10060" w:type="dxa"/>
        <w:tblLook w:val="04A0" w:firstRow="1" w:lastRow="0" w:firstColumn="1" w:lastColumn="0" w:noHBand="0" w:noVBand="1"/>
      </w:tblPr>
      <w:tblGrid>
        <w:gridCol w:w="1951"/>
        <w:gridCol w:w="3402"/>
        <w:gridCol w:w="4707"/>
      </w:tblGrid>
      <w:tr w:rsidR="00C64D1E" w:rsidRPr="003B0416" w14:paraId="4FD79B82" w14:textId="77777777" w:rsidTr="00F363E6">
        <w:trPr>
          <w:trHeight w:val="284"/>
        </w:trPr>
        <w:tc>
          <w:tcPr>
            <w:tcW w:w="1951" w:type="dxa"/>
            <w:vAlign w:val="center"/>
          </w:tcPr>
          <w:p w14:paraId="4A1D4E63" w14:textId="77777777" w:rsidR="00C64D1E" w:rsidRPr="003B0416" w:rsidRDefault="00C64D1E" w:rsidP="00F363E6">
            <w:pPr>
              <w:ind w:left="0"/>
              <w:rPr>
                <w:rFonts w:asciiTheme="minorHAnsi" w:hAnsiTheme="minorHAnsi" w:cs="Arial"/>
                <w:b/>
                <w:sz w:val="22"/>
                <w:szCs w:val="22"/>
              </w:rPr>
            </w:pPr>
            <w:r w:rsidRPr="003B0416">
              <w:rPr>
                <w:rFonts w:asciiTheme="minorHAnsi" w:hAnsiTheme="minorHAnsi" w:cs="Arial"/>
                <w:b/>
                <w:sz w:val="22"/>
                <w:szCs w:val="22"/>
              </w:rPr>
              <w:t>Flow of Events:</w:t>
            </w:r>
          </w:p>
        </w:tc>
        <w:tc>
          <w:tcPr>
            <w:tcW w:w="3402" w:type="dxa"/>
            <w:shd w:val="clear" w:color="auto" w:fill="156082" w:themeFill="accent1"/>
            <w:vAlign w:val="center"/>
          </w:tcPr>
          <w:p w14:paraId="615505E1" w14:textId="77777777" w:rsidR="00C64D1E" w:rsidRPr="003B0416" w:rsidRDefault="00C64D1E" w:rsidP="00F363E6">
            <w:pPr>
              <w:rPr>
                <w:rFonts w:asciiTheme="minorHAnsi" w:hAnsiTheme="minorHAnsi" w:cs="Arial"/>
                <w:b/>
                <w:color w:val="FFFFFF" w:themeColor="background1"/>
                <w:sz w:val="22"/>
                <w:szCs w:val="22"/>
              </w:rPr>
            </w:pPr>
            <w:r w:rsidRPr="003B0416">
              <w:rPr>
                <w:rFonts w:asciiTheme="minorHAnsi" w:hAnsiTheme="minorHAnsi" w:cs="Arial"/>
                <w:b/>
                <w:color w:val="FFFFFF" w:themeColor="background1"/>
                <w:sz w:val="22"/>
                <w:szCs w:val="22"/>
              </w:rPr>
              <w:t>Actor</w:t>
            </w:r>
          </w:p>
        </w:tc>
        <w:tc>
          <w:tcPr>
            <w:tcW w:w="4707" w:type="dxa"/>
            <w:shd w:val="clear" w:color="auto" w:fill="156082" w:themeFill="accent1"/>
            <w:vAlign w:val="center"/>
          </w:tcPr>
          <w:p w14:paraId="15CF6162" w14:textId="77777777" w:rsidR="00C64D1E" w:rsidRPr="003B0416" w:rsidRDefault="00C64D1E" w:rsidP="00F363E6">
            <w:pPr>
              <w:rPr>
                <w:rFonts w:asciiTheme="minorHAnsi" w:hAnsiTheme="minorHAnsi" w:cs="Arial"/>
                <w:b/>
                <w:color w:val="FFFFFF" w:themeColor="background1"/>
                <w:sz w:val="22"/>
                <w:szCs w:val="22"/>
              </w:rPr>
            </w:pPr>
            <w:r w:rsidRPr="003B0416">
              <w:rPr>
                <w:rFonts w:asciiTheme="minorHAnsi" w:hAnsiTheme="minorHAnsi" w:cs="Arial"/>
                <w:b/>
                <w:color w:val="FFFFFF" w:themeColor="background1"/>
                <w:sz w:val="22"/>
                <w:szCs w:val="22"/>
              </w:rPr>
              <w:t>System</w:t>
            </w:r>
          </w:p>
        </w:tc>
      </w:tr>
      <w:tr w:rsidR="00C64D1E" w:rsidRPr="003B0416" w14:paraId="4374C53F" w14:textId="77777777" w:rsidTr="00F363E6">
        <w:trPr>
          <w:trHeight w:val="284"/>
        </w:trPr>
        <w:tc>
          <w:tcPr>
            <w:tcW w:w="10060" w:type="dxa"/>
            <w:gridSpan w:val="3"/>
            <w:vAlign w:val="center"/>
          </w:tcPr>
          <w:p w14:paraId="1D7598D4" w14:textId="77777777" w:rsidR="00C64D1E" w:rsidRPr="003B0416" w:rsidRDefault="00C64D1E" w:rsidP="00F363E6">
            <w:pPr>
              <w:jc w:val="center"/>
              <w:rPr>
                <w:rFonts w:asciiTheme="minorHAnsi" w:hAnsiTheme="minorHAnsi" w:cs="Arial"/>
                <w:b/>
                <w:color w:val="FFFFFF" w:themeColor="background1"/>
                <w:sz w:val="22"/>
                <w:szCs w:val="22"/>
              </w:rPr>
            </w:pPr>
            <w:r>
              <w:rPr>
                <w:rFonts w:asciiTheme="minorHAnsi" w:hAnsiTheme="minorHAnsi" w:cs="Arial"/>
                <w:b/>
                <w:sz w:val="22"/>
                <w:szCs w:val="22"/>
              </w:rPr>
              <w:t>1</w:t>
            </w:r>
            <w:r w:rsidRPr="00FF3571">
              <w:rPr>
                <w:rFonts w:asciiTheme="minorHAnsi" w:hAnsiTheme="minorHAnsi" w:cs="Arial"/>
                <w:b/>
                <w:sz w:val="22"/>
                <w:szCs w:val="22"/>
                <w:vertAlign w:val="superscript"/>
              </w:rPr>
              <w:t>st</w:t>
            </w:r>
            <w:r>
              <w:rPr>
                <w:rFonts w:asciiTheme="minorHAnsi" w:hAnsiTheme="minorHAnsi" w:cs="Arial"/>
                <w:b/>
                <w:sz w:val="22"/>
                <w:szCs w:val="22"/>
              </w:rPr>
              <w:t xml:space="preserve"> Landing Page – Left-hand side – Search Letter of Demand</w:t>
            </w:r>
          </w:p>
        </w:tc>
      </w:tr>
      <w:tr w:rsidR="00C64D1E" w:rsidRPr="00CD7D2C" w14:paraId="1C2D13E7" w14:textId="77777777" w:rsidTr="00F363E6">
        <w:trPr>
          <w:trHeight w:val="284"/>
        </w:trPr>
        <w:tc>
          <w:tcPr>
            <w:tcW w:w="1951" w:type="dxa"/>
          </w:tcPr>
          <w:p w14:paraId="71BFDF9F" w14:textId="77777777" w:rsidR="00C64D1E" w:rsidRPr="00CD7D2C" w:rsidRDefault="00C64D1E" w:rsidP="00F363E6">
            <w:pPr>
              <w:pStyle w:val="NoSpacing"/>
              <w:ind w:left="0"/>
              <w:rPr>
                <w:rFonts w:asciiTheme="minorHAnsi" w:hAnsiTheme="minorHAnsi" w:cstheme="minorHAnsi"/>
                <w:lang w:eastAsia="en-US"/>
              </w:rPr>
            </w:pPr>
            <w:r>
              <w:rPr>
                <w:rFonts w:asciiTheme="minorHAnsi" w:hAnsiTheme="minorHAnsi" w:cstheme="minorHAnsi"/>
                <w:lang w:eastAsia="en-US"/>
              </w:rPr>
              <w:t>Financial Year</w:t>
            </w:r>
          </w:p>
          <w:p w14:paraId="68F2B984" w14:textId="77777777" w:rsidR="00C64D1E" w:rsidRDefault="00C64D1E" w:rsidP="00F363E6">
            <w:pPr>
              <w:pStyle w:val="NoSpacing"/>
              <w:rPr>
                <w:rFonts w:asciiTheme="minorHAnsi" w:hAnsiTheme="minorHAnsi" w:cstheme="minorHAnsi"/>
              </w:rPr>
            </w:pPr>
          </w:p>
          <w:p w14:paraId="42C3E661" w14:textId="77777777" w:rsidR="00C64D1E" w:rsidRPr="00CD7D2C" w:rsidRDefault="00C64D1E" w:rsidP="00F363E6">
            <w:pPr>
              <w:pStyle w:val="NoSpacing"/>
              <w:rPr>
                <w:rFonts w:asciiTheme="minorHAnsi" w:hAnsiTheme="minorHAnsi" w:cstheme="minorHAnsi"/>
              </w:rPr>
            </w:pPr>
          </w:p>
          <w:p w14:paraId="7069E084" w14:textId="77777777" w:rsidR="00C64D1E" w:rsidRDefault="00C64D1E" w:rsidP="00F363E6">
            <w:pPr>
              <w:pStyle w:val="NoSpacing"/>
              <w:ind w:left="0"/>
              <w:rPr>
                <w:rFonts w:asciiTheme="minorHAnsi" w:hAnsiTheme="minorHAnsi" w:cstheme="minorHAnsi"/>
              </w:rPr>
            </w:pPr>
          </w:p>
          <w:p w14:paraId="28D71A85" w14:textId="77777777" w:rsidR="00C64D1E" w:rsidRDefault="00C64D1E" w:rsidP="00F363E6">
            <w:pPr>
              <w:pStyle w:val="NoSpacing"/>
              <w:ind w:left="0"/>
              <w:rPr>
                <w:rFonts w:asciiTheme="minorHAnsi" w:hAnsiTheme="minorHAnsi" w:cstheme="minorHAnsi"/>
              </w:rPr>
            </w:pPr>
            <w:r>
              <w:rPr>
                <w:rFonts w:asciiTheme="minorHAnsi" w:hAnsiTheme="minorHAnsi" w:cstheme="minorHAnsi"/>
              </w:rPr>
              <w:t>Billing Cycle</w:t>
            </w:r>
          </w:p>
          <w:p w14:paraId="5F212FD0" w14:textId="77777777" w:rsidR="00C64D1E" w:rsidRDefault="00C64D1E" w:rsidP="00F363E6">
            <w:pPr>
              <w:pStyle w:val="NoSpacing"/>
              <w:ind w:left="0"/>
              <w:rPr>
                <w:rFonts w:asciiTheme="minorHAnsi" w:hAnsiTheme="minorHAnsi" w:cstheme="minorHAnsi"/>
              </w:rPr>
            </w:pPr>
          </w:p>
          <w:p w14:paraId="1734340E" w14:textId="77777777" w:rsidR="00C64D1E" w:rsidRDefault="00C64D1E" w:rsidP="00F363E6">
            <w:pPr>
              <w:pStyle w:val="NoSpacing"/>
              <w:ind w:left="0"/>
              <w:rPr>
                <w:rFonts w:asciiTheme="minorHAnsi" w:hAnsiTheme="minorHAnsi" w:cstheme="minorHAnsi"/>
              </w:rPr>
            </w:pPr>
          </w:p>
          <w:p w14:paraId="48BDA95E" w14:textId="77777777" w:rsidR="00C64D1E" w:rsidRDefault="00C64D1E" w:rsidP="00F363E6">
            <w:pPr>
              <w:pStyle w:val="NoSpacing"/>
              <w:ind w:left="0"/>
              <w:rPr>
                <w:rFonts w:asciiTheme="minorHAnsi" w:hAnsiTheme="minorHAnsi" w:cstheme="minorHAnsi"/>
              </w:rPr>
            </w:pPr>
          </w:p>
          <w:p w14:paraId="2F176267" w14:textId="77777777" w:rsidR="00C64D1E" w:rsidRDefault="00C64D1E" w:rsidP="00F363E6">
            <w:pPr>
              <w:pStyle w:val="NoSpacing"/>
              <w:ind w:left="0"/>
              <w:rPr>
                <w:rFonts w:asciiTheme="minorHAnsi" w:hAnsiTheme="minorHAnsi" w:cstheme="minorHAnsi"/>
              </w:rPr>
            </w:pPr>
          </w:p>
          <w:p w14:paraId="2F26C86F" w14:textId="77777777" w:rsidR="00C64D1E" w:rsidRDefault="00C64D1E" w:rsidP="00F363E6">
            <w:pPr>
              <w:pStyle w:val="NoSpacing"/>
              <w:ind w:left="0"/>
              <w:rPr>
                <w:rFonts w:asciiTheme="minorHAnsi" w:hAnsiTheme="minorHAnsi" w:cstheme="minorHAnsi"/>
              </w:rPr>
            </w:pPr>
          </w:p>
          <w:p w14:paraId="7DE41AF2" w14:textId="77777777" w:rsidR="00C64D1E" w:rsidRDefault="00C64D1E" w:rsidP="00F363E6">
            <w:pPr>
              <w:pStyle w:val="NoSpacing"/>
              <w:ind w:left="0"/>
              <w:rPr>
                <w:rFonts w:asciiTheme="minorHAnsi" w:hAnsiTheme="minorHAnsi" w:cstheme="minorHAnsi"/>
              </w:rPr>
            </w:pPr>
          </w:p>
          <w:p w14:paraId="32EAA0D6" w14:textId="77777777" w:rsidR="00C64D1E" w:rsidRDefault="00C64D1E" w:rsidP="00F363E6">
            <w:pPr>
              <w:pStyle w:val="NoSpacing"/>
              <w:ind w:left="0"/>
              <w:rPr>
                <w:rFonts w:asciiTheme="minorHAnsi" w:hAnsiTheme="minorHAnsi" w:cstheme="minorHAnsi"/>
              </w:rPr>
            </w:pPr>
          </w:p>
          <w:p w14:paraId="6E29135F" w14:textId="77777777" w:rsidR="00C64D1E" w:rsidRDefault="00C64D1E" w:rsidP="00F363E6">
            <w:pPr>
              <w:pStyle w:val="NoSpacing"/>
              <w:ind w:left="0"/>
              <w:rPr>
                <w:rFonts w:asciiTheme="minorHAnsi" w:hAnsiTheme="minorHAnsi" w:cstheme="minorHAnsi"/>
              </w:rPr>
            </w:pPr>
          </w:p>
          <w:p w14:paraId="38D9175A" w14:textId="77777777" w:rsidR="00C64D1E" w:rsidRPr="00CD7D2C" w:rsidRDefault="00C64D1E" w:rsidP="00F363E6">
            <w:pPr>
              <w:pStyle w:val="NoSpacing"/>
              <w:ind w:left="0"/>
              <w:rPr>
                <w:rFonts w:asciiTheme="minorHAnsi" w:hAnsiTheme="minorHAnsi" w:cstheme="minorHAnsi"/>
              </w:rPr>
            </w:pPr>
            <w:r>
              <w:rPr>
                <w:rFonts w:asciiTheme="minorHAnsi" w:hAnsiTheme="minorHAnsi" w:cstheme="minorHAnsi"/>
              </w:rPr>
              <w:t>Billing Month</w:t>
            </w:r>
          </w:p>
          <w:p w14:paraId="7B61AAA3" w14:textId="77777777" w:rsidR="00C64D1E" w:rsidRDefault="00C64D1E" w:rsidP="00F363E6">
            <w:pPr>
              <w:pStyle w:val="NoSpacing"/>
              <w:rPr>
                <w:rFonts w:asciiTheme="minorHAnsi" w:hAnsiTheme="minorHAnsi" w:cstheme="minorHAnsi"/>
              </w:rPr>
            </w:pPr>
          </w:p>
          <w:p w14:paraId="6CDC3256" w14:textId="77777777" w:rsidR="00C64D1E" w:rsidRDefault="00C64D1E" w:rsidP="00F363E6">
            <w:pPr>
              <w:pStyle w:val="NoSpacing"/>
              <w:rPr>
                <w:rFonts w:asciiTheme="minorHAnsi" w:hAnsiTheme="minorHAnsi" w:cstheme="minorHAnsi"/>
              </w:rPr>
            </w:pPr>
          </w:p>
          <w:p w14:paraId="568408A6" w14:textId="77777777" w:rsidR="00C64D1E" w:rsidRDefault="00C64D1E" w:rsidP="00F363E6">
            <w:pPr>
              <w:pStyle w:val="NoSpacing"/>
              <w:rPr>
                <w:rFonts w:asciiTheme="minorHAnsi" w:hAnsiTheme="minorHAnsi" w:cstheme="minorHAnsi"/>
              </w:rPr>
            </w:pPr>
          </w:p>
          <w:p w14:paraId="224CA871" w14:textId="77777777" w:rsidR="00C64D1E" w:rsidRDefault="00C64D1E" w:rsidP="00F363E6">
            <w:pPr>
              <w:pStyle w:val="NoSpacing"/>
              <w:rPr>
                <w:rFonts w:asciiTheme="minorHAnsi" w:hAnsiTheme="minorHAnsi" w:cstheme="minorHAnsi"/>
              </w:rPr>
            </w:pPr>
          </w:p>
          <w:p w14:paraId="71E6AC3F" w14:textId="77777777" w:rsidR="00C64D1E" w:rsidRDefault="00C64D1E" w:rsidP="00F363E6">
            <w:pPr>
              <w:pStyle w:val="NoSpacing"/>
              <w:rPr>
                <w:rFonts w:asciiTheme="minorHAnsi" w:hAnsiTheme="minorHAnsi" w:cstheme="minorHAnsi"/>
              </w:rPr>
            </w:pPr>
          </w:p>
          <w:p w14:paraId="396AEBBE" w14:textId="77777777" w:rsidR="00C64D1E" w:rsidRDefault="00C64D1E" w:rsidP="00F363E6">
            <w:pPr>
              <w:pStyle w:val="NoSpacing"/>
              <w:rPr>
                <w:rFonts w:asciiTheme="minorHAnsi" w:hAnsiTheme="minorHAnsi" w:cstheme="minorHAnsi"/>
              </w:rPr>
            </w:pPr>
          </w:p>
          <w:p w14:paraId="55E29F6E" w14:textId="77777777" w:rsidR="00C64D1E" w:rsidRDefault="00C64D1E" w:rsidP="00F363E6">
            <w:pPr>
              <w:pStyle w:val="NoSpacing"/>
              <w:ind w:left="0"/>
              <w:rPr>
                <w:rFonts w:asciiTheme="minorHAnsi" w:hAnsiTheme="minorHAnsi" w:cstheme="minorHAnsi"/>
              </w:rPr>
            </w:pPr>
          </w:p>
          <w:p w14:paraId="720B1CC5" w14:textId="77777777" w:rsidR="00C64D1E" w:rsidRDefault="00C64D1E" w:rsidP="00F363E6">
            <w:pPr>
              <w:pStyle w:val="NoSpacing"/>
              <w:ind w:left="0"/>
              <w:rPr>
                <w:rFonts w:asciiTheme="minorHAnsi" w:hAnsiTheme="minorHAnsi" w:cstheme="minorHAnsi"/>
              </w:rPr>
            </w:pPr>
            <w:r w:rsidRPr="00BA23FB">
              <w:rPr>
                <w:rFonts w:asciiTheme="minorHAnsi" w:hAnsiTheme="minorHAnsi" w:cstheme="minorHAnsi"/>
              </w:rPr>
              <w:t>Handover Option</w:t>
            </w:r>
          </w:p>
          <w:p w14:paraId="2F5B9B4B" w14:textId="77777777" w:rsidR="00C64D1E" w:rsidRDefault="00C64D1E" w:rsidP="00F363E6">
            <w:pPr>
              <w:pStyle w:val="NoSpacing"/>
              <w:rPr>
                <w:rFonts w:asciiTheme="minorHAnsi" w:hAnsiTheme="minorHAnsi" w:cstheme="minorHAnsi"/>
              </w:rPr>
            </w:pPr>
          </w:p>
          <w:p w14:paraId="68614B1C" w14:textId="77777777" w:rsidR="00C64D1E" w:rsidRDefault="00C64D1E" w:rsidP="00F363E6">
            <w:pPr>
              <w:pStyle w:val="NoSpacing"/>
              <w:rPr>
                <w:rFonts w:asciiTheme="minorHAnsi" w:hAnsiTheme="minorHAnsi" w:cstheme="minorHAnsi"/>
              </w:rPr>
            </w:pPr>
          </w:p>
          <w:p w14:paraId="778B5A38" w14:textId="77777777" w:rsidR="00C64D1E" w:rsidRDefault="00C64D1E" w:rsidP="00F363E6">
            <w:pPr>
              <w:pStyle w:val="NoSpacing"/>
              <w:rPr>
                <w:rFonts w:asciiTheme="minorHAnsi" w:hAnsiTheme="minorHAnsi" w:cstheme="minorHAnsi"/>
              </w:rPr>
            </w:pPr>
          </w:p>
          <w:p w14:paraId="38110982" w14:textId="77777777" w:rsidR="00C64D1E" w:rsidRDefault="00C64D1E" w:rsidP="00F363E6">
            <w:pPr>
              <w:pStyle w:val="NoSpacing"/>
              <w:rPr>
                <w:rFonts w:asciiTheme="minorHAnsi" w:hAnsiTheme="minorHAnsi" w:cstheme="minorHAnsi"/>
              </w:rPr>
            </w:pPr>
          </w:p>
          <w:p w14:paraId="00A6A11D" w14:textId="77777777" w:rsidR="00C64D1E" w:rsidRDefault="00C64D1E" w:rsidP="00F363E6">
            <w:pPr>
              <w:pStyle w:val="NoSpacing"/>
              <w:rPr>
                <w:rFonts w:asciiTheme="minorHAnsi" w:hAnsiTheme="minorHAnsi" w:cstheme="minorHAnsi"/>
              </w:rPr>
            </w:pPr>
          </w:p>
          <w:p w14:paraId="137F83B2" w14:textId="77777777" w:rsidR="00C64D1E" w:rsidRDefault="00C64D1E" w:rsidP="00F363E6">
            <w:pPr>
              <w:pStyle w:val="NoSpacing"/>
              <w:rPr>
                <w:rFonts w:asciiTheme="minorHAnsi" w:hAnsiTheme="minorHAnsi" w:cstheme="minorHAnsi"/>
              </w:rPr>
            </w:pPr>
          </w:p>
          <w:p w14:paraId="1DEBF2F3" w14:textId="77777777" w:rsidR="00C64D1E" w:rsidRPr="00CD7D2C" w:rsidRDefault="00C64D1E" w:rsidP="00F363E6">
            <w:pPr>
              <w:pStyle w:val="NoSpacing"/>
              <w:rPr>
                <w:rFonts w:asciiTheme="minorHAnsi" w:hAnsiTheme="minorHAnsi" w:cstheme="minorHAnsi"/>
              </w:rPr>
            </w:pPr>
          </w:p>
          <w:p w14:paraId="7FD4047D" w14:textId="77777777" w:rsidR="00C64D1E" w:rsidRDefault="00C64D1E" w:rsidP="00F363E6">
            <w:pPr>
              <w:pStyle w:val="NoSpacing"/>
              <w:ind w:left="0"/>
              <w:rPr>
                <w:rFonts w:asciiTheme="minorHAnsi" w:hAnsiTheme="minorHAnsi" w:cstheme="minorHAnsi"/>
                <w:lang w:eastAsia="en-US"/>
              </w:rPr>
            </w:pPr>
          </w:p>
          <w:p w14:paraId="03BD3E6A" w14:textId="77777777" w:rsidR="00C64D1E" w:rsidRPr="00AC11D5" w:rsidRDefault="00C64D1E" w:rsidP="00F363E6">
            <w:pPr>
              <w:pStyle w:val="NoSpacing"/>
              <w:ind w:left="0"/>
              <w:rPr>
                <w:rFonts w:asciiTheme="minorHAnsi" w:hAnsiTheme="minorHAnsi" w:cstheme="minorHAnsi"/>
                <w:lang w:eastAsia="en-US"/>
              </w:rPr>
            </w:pPr>
            <w:r>
              <w:rPr>
                <w:rFonts w:asciiTheme="minorHAnsi" w:hAnsiTheme="minorHAnsi" w:cstheme="minorHAnsi"/>
                <w:lang w:eastAsia="en-US"/>
              </w:rPr>
              <w:t>S</w:t>
            </w:r>
            <w:r w:rsidRPr="00AC11D5">
              <w:rPr>
                <w:rFonts w:asciiTheme="minorHAnsi" w:hAnsiTheme="minorHAnsi" w:cstheme="minorHAnsi"/>
                <w:lang w:eastAsia="en-US"/>
              </w:rPr>
              <w:t>earch button.</w:t>
            </w:r>
          </w:p>
          <w:p w14:paraId="0E102248" w14:textId="77777777" w:rsidR="00C64D1E" w:rsidRPr="00CD7D2C" w:rsidRDefault="00C64D1E" w:rsidP="00F363E6">
            <w:pPr>
              <w:pStyle w:val="NoSpacing"/>
              <w:rPr>
                <w:rFonts w:asciiTheme="minorHAnsi" w:hAnsiTheme="minorHAnsi" w:cstheme="minorHAnsi"/>
              </w:rPr>
            </w:pPr>
          </w:p>
          <w:p w14:paraId="1BFFD95C" w14:textId="77777777" w:rsidR="00C64D1E" w:rsidRPr="00CD7D2C" w:rsidRDefault="00C64D1E" w:rsidP="00F363E6">
            <w:pPr>
              <w:pStyle w:val="NoSpacing"/>
              <w:rPr>
                <w:rFonts w:asciiTheme="minorHAnsi" w:hAnsiTheme="minorHAnsi" w:cstheme="minorHAnsi"/>
              </w:rPr>
            </w:pPr>
          </w:p>
          <w:p w14:paraId="4142508D" w14:textId="77777777" w:rsidR="00C64D1E" w:rsidRPr="00CD7D2C" w:rsidRDefault="00C64D1E" w:rsidP="00F363E6">
            <w:pPr>
              <w:pStyle w:val="NoSpacing"/>
              <w:rPr>
                <w:rFonts w:asciiTheme="minorHAnsi" w:hAnsiTheme="minorHAnsi" w:cstheme="minorHAnsi"/>
              </w:rPr>
            </w:pPr>
          </w:p>
          <w:p w14:paraId="2818F88E" w14:textId="77777777" w:rsidR="00C64D1E" w:rsidRPr="00CD7D2C" w:rsidRDefault="00C64D1E" w:rsidP="00F363E6">
            <w:pPr>
              <w:pStyle w:val="NoSpacing"/>
              <w:rPr>
                <w:rFonts w:asciiTheme="minorHAnsi" w:hAnsiTheme="minorHAnsi" w:cstheme="minorHAnsi"/>
              </w:rPr>
            </w:pPr>
          </w:p>
          <w:p w14:paraId="6104366D" w14:textId="77777777" w:rsidR="00C64D1E" w:rsidRDefault="00C64D1E" w:rsidP="00F363E6">
            <w:pPr>
              <w:pStyle w:val="NoSpacing"/>
              <w:rPr>
                <w:rFonts w:asciiTheme="minorHAnsi" w:hAnsiTheme="minorHAnsi" w:cstheme="minorHAnsi"/>
              </w:rPr>
            </w:pPr>
          </w:p>
          <w:p w14:paraId="79A8E170" w14:textId="77777777" w:rsidR="00C64D1E" w:rsidRDefault="00C64D1E" w:rsidP="00F363E6">
            <w:pPr>
              <w:pStyle w:val="NoSpacing"/>
              <w:rPr>
                <w:rFonts w:asciiTheme="minorHAnsi" w:hAnsiTheme="minorHAnsi" w:cstheme="minorHAnsi"/>
              </w:rPr>
            </w:pPr>
          </w:p>
          <w:p w14:paraId="5EDD90D4" w14:textId="77777777" w:rsidR="00C64D1E" w:rsidRPr="00CD7D2C" w:rsidRDefault="00C64D1E" w:rsidP="00F363E6">
            <w:pPr>
              <w:pStyle w:val="NoSpacing"/>
              <w:rPr>
                <w:rFonts w:asciiTheme="minorHAnsi" w:hAnsiTheme="minorHAnsi" w:cstheme="minorHAnsi"/>
              </w:rPr>
            </w:pPr>
          </w:p>
          <w:p w14:paraId="7509FAB1" w14:textId="77777777" w:rsidR="00C64D1E" w:rsidRPr="00CD7D2C" w:rsidRDefault="00C64D1E" w:rsidP="00F363E6">
            <w:pPr>
              <w:pStyle w:val="NoSpacing"/>
              <w:rPr>
                <w:rFonts w:asciiTheme="minorHAnsi" w:hAnsiTheme="minorHAnsi" w:cstheme="minorHAnsi"/>
              </w:rPr>
            </w:pPr>
          </w:p>
          <w:p w14:paraId="1AE344CD" w14:textId="77777777" w:rsidR="00C64D1E" w:rsidRPr="00CD7D2C" w:rsidRDefault="00C64D1E" w:rsidP="00F363E6">
            <w:pPr>
              <w:pStyle w:val="NoSpacing"/>
              <w:ind w:left="0"/>
              <w:rPr>
                <w:rFonts w:asciiTheme="minorHAnsi" w:hAnsiTheme="minorHAnsi" w:cstheme="minorHAnsi"/>
                <w:lang w:eastAsia="en-US"/>
              </w:rPr>
            </w:pPr>
            <w:r>
              <w:rPr>
                <w:rFonts w:asciiTheme="minorHAnsi" w:hAnsiTheme="minorHAnsi" w:cstheme="minorHAnsi"/>
                <w:lang w:eastAsia="en-US"/>
              </w:rPr>
              <w:lastRenderedPageBreak/>
              <w:t xml:space="preserve">GRID - </w:t>
            </w:r>
            <w:r w:rsidRPr="00CD7D2C">
              <w:rPr>
                <w:rFonts w:asciiTheme="minorHAnsi" w:hAnsiTheme="minorHAnsi" w:cstheme="minorHAnsi"/>
                <w:lang w:eastAsia="en-US"/>
              </w:rPr>
              <w:t>Click a line entry in the grid.</w:t>
            </w:r>
          </w:p>
          <w:p w14:paraId="1BD3208D" w14:textId="77777777" w:rsidR="00C64D1E" w:rsidRPr="00CD7D2C" w:rsidRDefault="00C64D1E" w:rsidP="00F363E6">
            <w:pPr>
              <w:pStyle w:val="NoSpacing"/>
              <w:rPr>
                <w:rFonts w:asciiTheme="minorHAnsi" w:hAnsiTheme="minorHAnsi" w:cstheme="minorHAnsi"/>
              </w:rPr>
            </w:pPr>
          </w:p>
          <w:p w14:paraId="0D947DEB" w14:textId="77777777" w:rsidR="00C64D1E" w:rsidRPr="00CD7D2C" w:rsidRDefault="00C64D1E" w:rsidP="00F363E6">
            <w:pPr>
              <w:pStyle w:val="NoSpacing"/>
              <w:rPr>
                <w:rFonts w:asciiTheme="minorHAnsi" w:hAnsiTheme="minorHAnsi" w:cstheme="minorHAnsi"/>
              </w:rPr>
            </w:pPr>
          </w:p>
          <w:p w14:paraId="14AF58CC" w14:textId="77777777" w:rsidR="00C64D1E" w:rsidRPr="003B0416" w:rsidRDefault="00C64D1E" w:rsidP="00F363E6">
            <w:pPr>
              <w:ind w:left="0"/>
              <w:jc w:val="left"/>
              <w:rPr>
                <w:rFonts w:asciiTheme="minorHAnsi" w:hAnsiTheme="minorHAnsi" w:cs="Arial"/>
                <w:sz w:val="22"/>
                <w:szCs w:val="22"/>
              </w:rPr>
            </w:pPr>
          </w:p>
        </w:tc>
        <w:tc>
          <w:tcPr>
            <w:tcW w:w="3402" w:type="dxa"/>
          </w:tcPr>
          <w:p w14:paraId="25EE34F8" w14:textId="77777777" w:rsidR="00C64D1E" w:rsidRPr="00CD7D2C" w:rsidRDefault="00C64D1E" w:rsidP="00F363E6">
            <w:pPr>
              <w:pStyle w:val="NoSpacing"/>
              <w:ind w:left="0"/>
              <w:rPr>
                <w:rFonts w:asciiTheme="minorHAnsi" w:hAnsiTheme="minorHAnsi" w:cstheme="minorHAnsi"/>
                <w:lang w:eastAsia="en-US"/>
              </w:rPr>
            </w:pPr>
            <w:r w:rsidRPr="00CD7D2C">
              <w:rPr>
                <w:rFonts w:asciiTheme="minorHAnsi" w:hAnsiTheme="minorHAnsi" w:cstheme="minorHAnsi"/>
                <w:lang w:eastAsia="en-US"/>
              </w:rPr>
              <w:lastRenderedPageBreak/>
              <w:t>Select the relevant fin-year</w:t>
            </w:r>
            <w:r>
              <w:rPr>
                <w:rFonts w:asciiTheme="minorHAnsi" w:hAnsiTheme="minorHAnsi" w:cstheme="minorHAnsi"/>
                <w:lang w:eastAsia="en-US"/>
              </w:rPr>
              <w:t xml:space="preserve"> drop down</w:t>
            </w:r>
            <w:r w:rsidRPr="00CD7D2C">
              <w:rPr>
                <w:rFonts w:asciiTheme="minorHAnsi" w:hAnsiTheme="minorHAnsi" w:cstheme="minorHAnsi"/>
                <w:lang w:eastAsia="en-US"/>
              </w:rPr>
              <w:t>.</w:t>
            </w:r>
          </w:p>
          <w:p w14:paraId="3E72E409" w14:textId="77777777" w:rsidR="00C64D1E" w:rsidRDefault="00C64D1E" w:rsidP="00F363E6">
            <w:pPr>
              <w:pStyle w:val="NoSpacing"/>
              <w:rPr>
                <w:rFonts w:asciiTheme="minorHAnsi" w:hAnsiTheme="minorHAnsi" w:cstheme="minorHAnsi"/>
              </w:rPr>
            </w:pPr>
          </w:p>
          <w:p w14:paraId="58A31438" w14:textId="77777777" w:rsidR="00C64D1E" w:rsidRPr="00CD7D2C" w:rsidRDefault="00C64D1E" w:rsidP="00F363E6">
            <w:pPr>
              <w:pStyle w:val="NoSpacing"/>
              <w:rPr>
                <w:rFonts w:asciiTheme="minorHAnsi" w:hAnsiTheme="minorHAnsi" w:cstheme="minorHAnsi"/>
              </w:rPr>
            </w:pPr>
          </w:p>
          <w:p w14:paraId="034B9837" w14:textId="77777777" w:rsidR="00C64D1E" w:rsidRDefault="00C64D1E" w:rsidP="00F363E6">
            <w:pPr>
              <w:pStyle w:val="NoSpacing"/>
              <w:ind w:left="0"/>
              <w:rPr>
                <w:rFonts w:asciiTheme="minorHAnsi" w:hAnsiTheme="minorHAnsi" w:cstheme="minorHAnsi"/>
              </w:rPr>
            </w:pPr>
          </w:p>
          <w:p w14:paraId="061B30BA" w14:textId="77777777" w:rsidR="00C64D1E" w:rsidRDefault="00C64D1E" w:rsidP="00F363E6">
            <w:pPr>
              <w:pStyle w:val="NoSpacing"/>
              <w:ind w:left="0"/>
              <w:rPr>
                <w:rFonts w:asciiTheme="minorHAnsi" w:hAnsiTheme="minorHAnsi" w:cstheme="minorHAnsi"/>
              </w:rPr>
            </w:pPr>
            <w:r>
              <w:rPr>
                <w:rFonts w:asciiTheme="minorHAnsi" w:hAnsiTheme="minorHAnsi" w:cstheme="minorHAnsi"/>
              </w:rPr>
              <w:t>Select the Billing_Cycle drop down.</w:t>
            </w:r>
          </w:p>
          <w:p w14:paraId="5C2912A2" w14:textId="77777777" w:rsidR="00C64D1E" w:rsidRDefault="00C64D1E" w:rsidP="00F363E6">
            <w:pPr>
              <w:pStyle w:val="NoSpacing"/>
              <w:ind w:left="0"/>
              <w:rPr>
                <w:rFonts w:asciiTheme="minorHAnsi" w:hAnsiTheme="minorHAnsi" w:cstheme="minorHAnsi"/>
              </w:rPr>
            </w:pPr>
          </w:p>
          <w:p w14:paraId="2EBCB120" w14:textId="77777777" w:rsidR="00C64D1E" w:rsidRDefault="00C64D1E" w:rsidP="00F363E6">
            <w:pPr>
              <w:pStyle w:val="NoSpacing"/>
              <w:ind w:left="0"/>
              <w:rPr>
                <w:rFonts w:asciiTheme="minorHAnsi" w:hAnsiTheme="minorHAnsi" w:cstheme="minorHAnsi"/>
              </w:rPr>
            </w:pPr>
          </w:p>
          <w:p w14:paraId="17E3F2D7" w14:textId="77777777" w:rsidR="00C64D1E" w:rsidRDefault="00C64D1E" w:rsidP="00F363E6">
            <w:pPr>
              <w:pStyle w:val="NoSpacing"/>
              <w:ind w:left="0"/>
              <w:rPr>
                <w:rFonts w:asciiTheme="minorHAnsi" w:hAnsiTheme="minorHAnsi" w:cstheme="minorHAnsi"/>
              </w:rPr>
            </w:pPr>
          </w:p>
          <w:p w14:paraId="1EE7F042" w14:textId="77777777" w:rsidR="00C64D1E" w:rsidRDefault="00C64D1E" w:rsidP="00F363E6">
            <w:pPr>
              <w:pStyle w:val="NoSpacing"/>
              <w:ind w:left="0"/>
              <w:rPr>
                <w:rFonts w:asciiTheme="minorHAnsi" w:hAnsiTheme="minorHAnsi" w:cstheme="minorHAnsi"/>
              </w:rPr>
            </w:pPr>
          </w:p>
          <w:p w14:paraId="42F8D8C3" w14:textId="77777777" w:rsidR="00C64D1E" w:rsidRDefault="00C64D1E" w:rsidP="00F363E6">
            <w:pPr>
              <w:pStyle w:val="NoSpacing"/>
              <w:ind w:left="0"/>
              <w:rPr>
                <w:rFonts w:asciiTheme="minorHAnsi" w:hAnsiTheme="minorHAnsi" w:cstheme="minorHAnsi"/>
              </w:rPr>
            </w:pPr>
          </w:p>
          <w:p w14:paraId="5FA080F0" w14:textId="77777777" w:rsidR="00C64D1E" w:rsidRDefault="00C64D1E" w:rsidP="00F363E6">
            <w:pPr>
              <w:pStyle w:val="NoSpacing"/>
              <w:ind w:left="0"/>
              <w:rPr>
                <w:rFonts w:asciiTheme="minorHAnsi" w:hAnsiTheme="minorHAnsi" w:cstheme="minorHAnsi"/>
              </w:rPr>
            </w:pPr>
          </w:p>
          <w:p w14:paraId="2B7F57B2" w14:textId="77777777" w:rsidR="00C64D1E" w:rsidRDefault="00C64D1E" w:rsidP="00F363E6">
            <w:pPr>
              <w:pStyle w:val="NoSpacing"/>
              <w:ind w:left="0"/>
              <w:rPr>
                <w:rFonts w:asciiTheme="minorHAnsi" w:hAnsiTheme="minorHAnsi" w:cstheme="minorHAnsi"/>
              </w:rPr>
            </w:pPr>
          </w:p>
          <w:p w14:paraId="4F541FB4" w14:textId="77777777" w:rsidR="00C64D1E" w:rsidRDefault="00C64D1E" w:rsidP="00F363E6">
            <w:pPr>
              <w:pStyle w:val="NoSpacing"/>
              <w:ind w:left="0"/>
              <w:rPr>
                <w:rFonts w:asciiTheme="minorHAnsi" w:hAnsiTheme="minorHAnsi" w:cstheme="minorHAnsi"/>
              </w:rPr>
            </w:pPr>
          </w:p>
          <w:p w14:paraId="695126A3" w14:textId="77777777" w:rsidR="00C64D1E" w:rsidRPr="00CD7D2C" w:rsidRDefault="00C64D1E" w:rsidP="00F363E6">
            <w:pPr>
              <w:pStyle w:val="NoSpacing"/>
              <w:ind w:left="0"/>
              <w:rPr>
                <w:rFonts w:asciiTheme="minorHAnsi" w:hAnsiTheme="minorHAnsi" w:cstheme="minorHAnsi"/>
              </w:rPr>
            </w:pPr>
            <w:r w:rsidRPr="00CD7D2C">
              <w:rPr>
                <w:rFonts w:asciiTheme="minorHAnsi" w:hAnsiTheme="minorHAnsi" w:cstheme="minorHAnsi"/>
              </w:rPr>
              <w:t>Sele</w:t>
            </w:r>
            <w:r>
              <w:rPr>
                <w:rFonts w:asciiTheme="minorHAnsi" w:hAnsiTheme="minorHAnsi" w:cstheme="minorHAnsi"/>
              </w:rPr>
              <w:t>ct the Month drop down.</w:t>
            </w:r>
          </w:p>
          <w:p w14:paraId="69442AC8" w14:textId="77777777" w:rsidR="00C64D1E" w:rsidRDefault="00C64D1E" w:rsidP="00F363E6">
            <w:pPr>
              <w:pStyle w:val="NoSpacing"/>
              <w:rPr>
                <w:rFonts w:asciiTheme="minorHAnsi" w:hAnsiTheme="minorHAnsi" w:cstheme="minorHAnsi"/>
              </w:rPr>
            </w:pPr>
          </w:p>
          <w:p w14:paraId="772A2640" w14:textId="77777777" w:rsidR="00C64D1E" w:rsidRDefault="00C64D1E" w:rsidP="00F363E6">
            <w:pPr>
              <w:pStyle w:val="NoSpacing"/>
              <w:rPr>
                <w:rFonts w:asciiTheme="minorHAnsi" w:hAnsiTheme="minorHAnsi" w:cstheme="minorHAnsi"/>
              </w:rPr>
            </w:pPr>
          </w:p>
          <w:p w14:paraId="270A5F29" w14:textId="77777777" w:rsidR="00C64D1E" w:rsidRDefault="00C64D1E" w:rsidP="00F363E6">
            <w:pPr>
              <w:pStyle w:val="NoSpacing"/>
              <w:rPr>
                <w:rFonts w:asciiTheme="minorHAnsi" w:hAnsiTheme="minorHAnsi" w:cstheme="minorHAnsi"/>
              </w:rPr>
            </w:pPr>
          </w:p>
          <w:p w14:paraId="53F16FC0" w14:textId="77777777" w:rsidR="00C64D1E" w:rsidRDefault="00C64D1E" w:rsidP="00F363E6">
            <w:pPr>
              <w:pStyle w:val="NoSpacing"/>
              <w:rPr>
                <w:rFonts w:asciiTheme="minorHAnsi" w:hAnsiTheme="minorHAnsi" w:cstheme="minorHAnsi"/>
              </w:rPr>
            </w:pPr>
          </w:p>
          <w:p w14:paraId="7058FA01" w14:textId="77777777" w:rsidR="00C64D1E" w:rsidRDefault="00C64D1E" w:rsidP="00F363E6">
            <w:pPr>
              <w:pStyle w:val="NoSpacing"/>
              <w:rPr>
                <w:rFonts w:asciiTheme="minorHAnsi" w:hAnsiTheme="minorHAnsi" w:cstheme="minorHAnsi"/>
              </w:rPr>
            </w:pPr>
          </w:p>
          <w:p w14:paraId="207BEFBA" w14:textId="77777777" w:rsidR="00C64D1E" w:rsidRDefault="00C64D1E" w:rsidP="00F363E6">
            <w:pPr>
              <w:pStyle w:val="NoSpacing"/>
              <w:rPr>
                <w:rFonts w:asciiTheme="minorHAnsi" w:hAnsiTheme="minorHAnsi" w:cstheme="minorHAnsi"/>
              </w:rPr>
            </w:pPr>
          </w:p>
          <w:p w14:paraId="4DA873AF" w14:textId="77777777" w:rsidR="00C64D1E" w:rsidRDefault="00C64D1E" w:rsidP="00F363E6">
            <w:pPr>
              <w:pStyle w:val="NoSpacing"/>
              <w:rPr>
                <w:rFonts w:asciiTheme="minorHAnsi" w:hAnsiTheme="minorHAnsi" w:cstheme="minorHAnsi"/>
              </w:rPr>
            </w:pPr>
          </w:p>
          <w:p w14:paraId="526AD47E" w14:textId="77777777" w:rsidR="00C64D1E" w:rsidRDefault="00C64D1E" w:rsidP="00F363E6">
            <w:pPr>
              <w:pStyle w:val="NoSpacing"/>
              <w:ind w:left="0"/>
              <w:rPr>
                <w:rFonts w:asciiTheme="minorHAnsi" w:hAnsiTheme="minorHAnsi" w:cstheme="minorHAnsi"/>
              </w:rPr>
            </w:pPr>
            <w:r w:rsidRPr="00BA23FB">
              <w:rPr>
                <w:rFonts w:asciiTheme="minorHAnsi" w:hAnsiTheme="minorHAnsi" w:cstheme="minorHAnsi"/>
              </w:rPr>
              <w:t>Handover Option</w:t>
            </w:r>
            <w:r>
              <w:rPr>
                <w:rFonts w:asciiTheme="minorHAnsi" w:hAnsiTheme="minorHAnsi" w:cstheme="minorHAnsi"/>
              </w:rPr>
              <w:t xml:space="preserve"> drop down.</w:t>
            </w:r>
          </w:p>
          <w:p w14:paraId="6766D065" w14:textId="77777777" w:rsidR="00C64D1E" w:rsidRDefault="00C64D1E" w:rsidP="00F363E6">
            <w:pPr>
              <w:pStyle w:val="NoSpacing"/>
              <w:rPr>
                <w:rFonts w:asciiTheme="minorHAnsi" w:hAnsiTheme="minorHAnsi" w:cstheme="minorHAnsi"/>
              </w:rPr>
            </w:pPr>
          </w:p>
          <w:p w14:paraId="6E559EBC" w14:textId="77777777" w:rsidR="00C64D1E" w:rsidRDefault="00C64D1E" w:rsidP="00F363E6">
            <w:pPr>
              <w:pStyle w:val="NoSpacing"/>
              <w:rPr>
                <w:rFonts w:asciiTheme="minorHAnsi" w:hAnsiTheme="minorHAnsi" w:cstheme="minorHAnsi"/>
              </w:rPr>
            </w:pPr>
          </w:p>
          <w:p w14:paraId="65B78FA6" w14:textId="77777777" w:rsidR="00C64D1E" w:rsidRDefault="00C64D1E" w:rsidP="00F363E6">
            <w:pPr>
              <w:pStyle w:val="NoSpacing"/>
              <w:rPr>
                <w:rFonts w:asciiTheme="minorHAnsi" w:hAnsiTheme="minorHAnsi" w:cstheme="minorHAnsi"/>
              </w:rPr>
            </w:pPr>
          </w:p>
          <w:p w14:paraId="4E0ECF29" w14:textId="77777777" w:rsidR="00C64D1E" w:rsidRDefault="00C64D1E" w:rsidP="00F363E6">
            <w:pPr>
              <w:pStyle w:val="NoSpacing"/>
              <w:rPr>
                <w:rFonts w:asciiTheme="minorHAnsi" w:hAnsiTheme="minorHAnsi" w:cstheme="minorHAnsi"/>
              </w:rPr>
            </w:pPr>
          </w:p>
          <w:p w14:paraId="292E3B67" w14:textId="77777777" w:rsidR="00C64D1E" w:rsidRDefault="00C64D1E" w:rsidP="00F363E6">
            <w:pPr>
              <w:pStyle w:val="NoSpacing"/>
              <w:rPr>
                <w:rFonts w:asciiTheme="minorHAnsi" w:hAnsiTheme="minorHAnsi" w:cstheme="minorHAnsi"/>
              </w:rPr>
            </w:pPr>
          </w:p>
          <w:p w14:paraId="6DA99A49" w14:textId="77777777" w:rsidR="00C64D1E" w:rsidRDefault="00C64D1E" w:rsidP="00F363E6">
            <w:pPr>
              <w:pStyle w:val="NoSpacing"/>
              <w:rPr>
                <w:rFonts w:asciiTheme="minorHAnsi" w:hAnsiTheme="minorHAnsi" w:cstheme="minorHAnsi"/>
              </w:rPr>
            </w:pPr>
          </w:p>
          <w:p w14:paraId="1E90C162" w14:textId="77777777" w:rsidR="00C64D1E" w:rsidRPr="00CD7D2C" w:rsidRDefault="00C64D1E" w:rsidP="00F363E6">
            <w:pPr>
              <w:pStyle w:val="NoSpacing"/>
              <w:rPr>
                <w:rFonts w:asciiTheme="minorHAnsi" w:hAnsiTheme="minorHAnsi" w:cstheme="minorHAnsi"/>
              </w:rPr>
            </w:pPr>
          </w:p>
          <w:p w14:paraId="32577E94" w14:textId="77777777" w:rsidR="00C64D1E" w:rsidRDefault="00C64D1E" w:rsidP="00F363E6">
            <w:pPr>
              <w:pStyle w:val="NoSpacing"/>
              <w:ind w:left="0"/>
              <w:rPr>
                <w:rFonts w:asciiTheme="minorHAnsi" w:hAnsiTheme="minorHAnsi" w:cstheme="minorHAnsi"/>
                <w:lang w:eastAsia="en-US"/>
              </w:rPr>
            </w:pPr>
          </w:p>
          <w:p w14:paraId="619FD386" w14:textId="77777777" w:rsidR="00C64D1E" w:rsidRPr="00AC11D5" w:rsidRDefault="00C64D1E" w:rsidP="00F363E6">
            <w:pPr>
              <w:pStyle w:val="NoSpacing"/>
              <w:ind w:left="0"/>
              <w:rPr>
                <w:rFonts w:asciiTheme="minorHAnsi" w:hAnsiTheme="minorHAnsi" w:cstheme="minorHAnsi"/>
                <w:lang w:eastAsia="en-US"/>
              </w:rPr>
            </w:pPr>
            <w:r w:rsidRPr="00AC11D5">
              <w:rPr>
                <w:rFonts w:asciiTheme="minorHAnsi" w:hAnsiTheme="minorHAnsi" w:cstheme="minorHAnsi"/>
                <w:lang w:eastAsia="en-US"/>
              </w:rPr>
              <w:t>Click the search button.</w:t>
            </w:r>
          </w:p>
          <w:p w14:paraId="4B829AC3" w14:textId="77777777" w:rsidR="00C64D1E" w:rsidRPr="00CD7D2C" w:rsidRDefault="00C64D1E" w:rsidP="00F363E6">
            <w:pPr>
              <w:pStyle w:val="NoSpacing"/>
              <w:rPr>
                <w:rFonts w:asciiTheme="minorHAnsi" w:hAnsiTheme="minorHAnsi" w:cstheme="minorHAnsi"/>
              </w:rPr>
            </w:pPr>
          </w:p>
          <w:p w14:paraId="6C7817EF" w14:textId="77777777" w:rsidR="00C64D1E" w:rsidRPr="00CD7D2C" w:rsidRDefault="00C64D1E" w:rsidP="00F363E6">
            <w:pPr>
              <w:pStyle w:val="NoSpacing"/>
              <w:rPr>
                <w:rFonts w:asciiTheme="minorHAnsi" w:hAnsiTheme="minorHAnsi" w:cstheme="minorHAnsi"/>
              </w:rPr>
            </w:pPr>
          </w:p>
          <w:p w14:paraId="563B17A5" w14:textId="77777777" w:rsidR="00C64D1E" w:rsidRPr="00CD7D2C" w:rsidRDefault="00C64D1E" w:rsidP="00F363E6">
            <w:pPr>
              <w:pStyle w:val="NoSpacing"/>
              <w:rPr>
                <w:rFonts w:asciiTheme="minorHAnsi" w:hAnsiTheme="minorHAnsi" w:cstheme="minorHAnsi"/>
              </w:rPr>
            </w:pPr>
          </w:p>
          <w:p w14:paraId="3406FD78" w14:textId="77777777" w:rsidR="00C64D1E" w:rsidRPr="00CD7D2C" w:rsidRDefault="00C64D1E" w:rsidP="00F363E6">
            <w:pPr>
              <w:pStyle w:val="NoSpacing"/>
              <w:rPr>
                <w:rFonts w:asciiTheme="minorHAnsi" w:hAnsiTheme="minorHAnsi" w:cstheme="minorHAnsi"/>
              </w:rPr>
            </w:pPr>
          </w:p>
          <w:p w14:paraId="0B36A6FC" w14:textId="77777777" w:rsidR="00C64D1E" w:rsidRDefault="00C64D1E" w:rsidP="00F363E6">
            <w:pPr>
              <w:pStyle w:val="NoSpacing"/>
              <w:rPr>
                <w:rFonts w:asciiTheme="minorHAnsi" w:hAnsiTheme="minorHAnsi" w:cstheme="minorHAnsi"/>
              </w:rPr>
            </w:pPr>
          </w:p>
          <w:p w14:paraId="4AB0C27A" w14:textId="77777777" w:rsidR="00C64D1E" w:rsidRDefault="00C64D1E" w:rsidP="00F363E6">
            <w:pPr>
              <w:pStyle w:val="NoSpacing"/>
              <w:rPr>
                <w:rFonts w:asciiTheme="minorHAnsi" w:hAnsiTheme="minorHAnsi" w:cstheme="minorHAnsi"/>
              </w:rPr>
            </w:pPr>
          </w:p>
          <w:p w14:paraId="7A218D3F" w14:textId="77777777" w:rsidR="00C64D1E" w:rsidRPr="00CD7D2C" w:rsidRDefault="00C64D1E" w:rsidP="00F363E6">
            <w:pPr>
              <w:pStyle w:val="NoSpacing"/>
              <w:rPr>
                <w:rFonts w:asciiTheme="minorHAnsi" w:hAnsiTheme="minorHAnsi" w:cstheme="minorHAnsi"/>
              </w:rPr>
            </w:pPr>
          </w:p>
          <w:p w14:paraId="74349C4D" w14:textId="77777777" w:rsidR="00C64D1E" w:rsidRPr="00CD7D2C" w:rsidRDefault="00C64D1E" w:rsidP="00F363E6">
            <w:pPr>
              <w:pStyle w:val="NoSpacing"/>
              <w:rPr>
                <w:rFonts w:asciiTheme="minorHAnsi" w:hAnsiTheme="minorHAnsi" w:cstheme="minorHAnsi"/>
              </w:rPr>
            </w:pPr>
          </w:p>
          <w:p w14:paraId="215D1DE7" w14:textId="77777777" w:rsidR="00C64D1E" w:rsidRPr="00CD7D2C" w:rsidRDefault="00C64D1E" w:rsidP="00F363E6">
            <w:pPr>
              <w:pStyle w:val="NoSpacing"/>
              <w:ind w:left="0"/>
              <w:rPr>
                <w:rFonts w:asciiTheme="minorHAnsi" w:hAnsiTheme="minorHAnsi" w:cstheme="minorHAnsi"/>
                <w:lang w:eastAsia="en-US"/>
              </w:rPr>
            </w:pPr>
            <w:r w:rsidRPr="00CD7D2C">
              <w:rPr>
                <w:rFonts w:asciiTheme="minorHAnsi" w:hAnsiTheme="minorHAnsi" w:cstheme="minorHAnsi"/>
                <w:lang w:eastAsia="en-US"/>
              </w:rPr>
              <w:t>Click a line entry in the grid.</w:t>
            </w:r>
          </w:p>
          <w:p w14:paraId="0C50D800" w14:textId="77777777" w:rsidR="00C64D1E" w:rsidRPr="00CD7D2C" w:rsidRDefault="00C64D1E" w:rsidP="00F363E6">
            <w:pPr>
              <w:pStyle w:val="NoSpacing"/>
              <w:rPr>
                <w:rFonts w:asciiTheme="minorHAnsi" w:hAnsiTheme="minorHAnsi" w:cstheme="minorHAnsi"/>
              </w:rPr>
            </w:pPr>
          </w:p>
          <w:p w14:paraId="147B2A81" w14:textId="77777777" w:rsidR="00C64D1E" w:rsidRPr="00CD7D2C" w:rsidRDefault="00C64D1E" w:rsidP="00F363E6">
            <w:pPr>
              <w:pStyle w:val="NoSpacing"/>
              <w:rPr>
                <w:rFonts w:asciiTheme="minorHAnsi" w:hAnsiTheme="minorHAnsi" w:cstheme="minorHAnsi"/>
              </w:rPr>
            </w:pPr>
          </w:p>
          <w:p w14:paraId="541A5AAC" w14:textId="77777777" w:rsidR="00C64D1E" w:rsidRPr="00CD7D2C" w:rsidRDefault="00C64D1E" w:rsidP="00F363E6">
            <w:pPr>
              <w:pStyle w:val="NoSpacing"/>
              <w:rPr>
                <w:rFonts w:asciiTheme="minorHAnsi" w:hAnsiTheme="minorHAnsi" w:cstheme="minorHAnsi"/>
              </w:rPr>
            </w:pPr>
          </w:p>
          <w:p w14:paraId="12156116" w14:textId="77777777" w:rsidR="00C64D1E" w:rsidRPr="00CD7D2C" w:rsidRDefault="00C64D1E" w:rsidP="00F363E6">
            <w:pPr>
              <w:pStyle w:val="NoSpacing"/>
              <w:ind w:left="0"/>
              <w:rPr>
                <w:rFonts w:asciiTheme="minorHAnsi" w:hAnsiTheme="minorHAnsi" w:cstheme="minorHAnsi"/>
              </w:rPr>
            </w:pPr>
          </w:p>
        </w:tc>
        <w:tc>
          <w:tcPr>
            <w:tcW w:w="4707" w:type="dxa"/>
          </w:tcPr>
          <w:p w14:paraId="593A5259" w14:textId="77777777" w:rsidR="00C64D1E" w:rsidRPr="00FF3571" w:rsidRDefault="00C64D1E" w:rsidP="00F363E6">
            <w:pPr>
              <w:pStyle w:val="NoSpacing"/>
              <w:ind w:left="0"/>
              <w:rPr>
                <w:rFonts w:asciiTheme="minorHAnsi" w:hAnsiTheme="minorHAnsi" w:cstheme="minorHAnsi"/>
                <w:lang w:eastAsia="en-US"/>
              </w:rPr>
            </w:pPr>
            <w:r w:rsidRPr="00FF3571">
              <w:rPr>
                <w:rFonts w:asciiTheme="minorHAnsi" w:hAnsiTheme="minorHAnsi" w:cstheme="minorHAnsi"/>
              </w:rPr>
              <w:lastRenderedPageBreak/>
              <w:t>The system will:</w:t>
            </w:r>
          </w:p>
          <w:p w14:paraId="2D75F381" w14:textId="77777777" w:rsidR="00C64D1E" w:rsidRDefault="00C64D1E" w:rsidP="00C64D1E">
            <w:pPr>
              <w:pStyle w:val="NoSpacing"/>
              <w:numPr>
                <w:ilvl w:val="1"/>
                <w:numId w:val="2"/>
              </w:numPr>
              <w:rPr>
                <w:rFonts w:asciiTheme="minorHAnsi" w:hAnsiTheme="minorHAnsi" w:cstheme="minorHAnsi"/>
              </w:rPr>
            </w:pPr>
            <w:r w:rsidRPr="00CD7D2C">
              <w:rPr>
                <w:rFonts w:asciiTheme="minorHAnsi" w:hAnsiTheme="minorHAnsi" w:cstheme="minorHAnsi"/>
              </w:rPr>
              <w:t>Display a dropdown containing financial years to select from.</w:t>
            </w:r>
          </w:p>
          <w:p w14:paraId="210B672B" w14:textId="77777777" w:rsidR="00C64D1E" w:rsidRDefault="00C64D1E" w:rsidP="00F363E6">
            <w:pPr>
              <w:pStyle w:val="NoSpacing"/>
              <w:rPr>
                <w:rFonts w:asciiTheme="minorHAnsi" w:hAnsiTheme="minorHAnsi" w:cstheme="minorHAnsi"/>
              </w:rPr>
            </w:pPr>
            <w:r w:rsidRPr="00CD7D2C">
              <w:rPr>
                <w:rFonts w:asciiTheme="minorHAnsi" w:hAnsiTheme="minorHAnsi" w:cstheme="minorHAnsi"/>
              </w:rPr>
              <w:t xml:space="preserve"> </w:t>
            </w:r>
          </w:p>
          <w:p w14:paraId="4D81A527" w14:textId="77777777" w:rsidR="00C64D1E" w:rsidRDefault="00C64D1E" w:rsidP="00F363E6">
            <w:pPr>
              <w:pStyle w:val="NoSpacing"/>
              <w:ind w:left="0"/>
              <w:rPr>
                <w:rFonts w:asciiTheme="minorHAnsi" w:hAnsiTheme="minorHAnsi" w:cstheme="minorHAnsi"/>
              </w:rPr>
            </w:pPr>
            <w:r>
              <w:rPr>
                <w:rFonts w:asciiTheme="minorHAnsi" w:hAnsiTheme="minorHAnsi" w:cstheme="minorHAnsi"/>
              </w:rPr>
              <w:t>The system will:</w:t>
            </w:r>
          </w:p>
          <w:p w14:paraId="01A99C6B" w14:textId="77777777" w:rsidR="00C64D1E" w:rsidRDefault="00C64D1E" w:rsidP="00F363E6">
            <w:pPr>
              <w:pStyle w:val="NoSpacing"/>
              <w:ind w:left="0"/>
              <w:rPr>
                <w:rFonts w:asciiTheme="minorHAnsi" w:hAnsiTheme="minorHAnsi" w:cstheme="minorHAnsi"/>
              </w:rPr>
            </w:pPr>
          </w:p>
          <w:p w14:paraId="62E260C7" w14:textId="77777777" w:rsidR="00C64D1E" w:rsidRDefault="00C64D1E" w:rsidP="00C64D1E">
            <w:pPr>
              <w:pStyle w:val="NoSpacing"/>
              <w:numPr>
                <w:ilvl w:val="1"/>
                <w:numId w:val="2"/>
              </w:numPr>
              <w:rPr>
                <w:rFonts w:asciiTheme="minorHAnsi" w:hAnsiTheme="minorHAnsi" w:cstheme="minorHAnsi"/>
              </w:rPr>
            </w:pPr>
            <w:r>
              <w:rPr>
                <w:rFonts w:asciiTheme="minorHAnsi" w:hAnsiTheme="minorHAnsi" w:cstheme="minorHAnsi"/>
              </w:rPr>
              <w:t>Display a dropdown containing the various Billing Cycles if more than 1 is setup</w:t>
            </w:r>
          </w:p>
          <w:p w14:paraId="21A79D12" w14:textId="77777777" w:rsidR="00C64D1E" w:rsidRDefault="00C64D1E" w:rsidP="00C64D1E">
            <w:pPr>
              <w:pStyle w:val="NoSpacing"/>
              <w:numPr>
                <w:ilvl w:val="1"/>
                <w:numId w:val="2"/>
              </w:numPr>
              <w:rPr>
                <w:rFonts w:asciiTheme="minorHAnsi" w:hAnsiTheme="minorHAnsi" w:cstheme="minorHAnsi"/>
              </w:rPr>
            </w:pPr>
            <w:r>
              <w:rPr>
                <w:rFonts w:asciiTheme="minorHAnsi" w:hAnsiTheme="minorHAnsi" w:cstheme="minorHAnsi"/>
              </w:rPr>
              <w:t>“Default to display All”</w:t>
            </w:r>
          </w:p>
          <w:p w14:paraId="36417443" w14:textId="77777777" w:rsidR="00C64D1E" w:rsidRDefault="00C64D1E" w:rsidP="00F363E6">
            <w:pPr>
              <w:pStyle w:val="NoSpacing"/>
              <w:ind w:left="0"/>
              <w:rPr>
                <w:rFonts w:asciiTheme="minorHAnsi" w:hAnsiTheme="minorHAnsi" w:cstheme="minorHAnsi"/>
              </w:rPr>
            </w:pPr>
          </w:p>
          <w:p w14:paraId="0815F513" w14:textId="77777777" w:rsidR="00C64D1E" w:rsidRDefault="00C64D1E" w:rsidP="00F363E6">
            <w:pPr>
              <w:pStyle w:val="NoSpacing"/>
              <w:ind w:left="0"/>
              <w:rPr>
                <w:rFonts w:asciiTheme="minorHAnsi" w:hAnsiTheme="minorHAnsi" w:cstheme="minorHAnsi"/>
              </w:rPr>
            </w:pPr>
          </w:p>
          <w:p w14:paraId="4D679F5C" w14:textId="77777777" w:rsidR="00C64D1E" w:rsidRDefault="00C64D1E" w:rsidP="00F363E6">
            <w:pPr>
              <w:pStyle w:val="NoSpacing"/>
              <w:ind w:left="0"/>
              <w:rPr>
                <w:rFonts w:asciiTheme="minorHAnsi" w:hAnsiTheme="minorHAnsi" w:cstheme="minorHAnsi"/>
              </w:rPr>
            </w:pPr>
          </w:p>
          <w:p w14:paraId="1B5974E0" w14:textId="77777777" w:rsidR="00C64D1E" w:rsidRDefault="00C64D1E" w:rsidP="00F363E6">
            <w:pPr>
              <w:pStyle w:val="NoSpacing"/>
              <w:ind w:left="0"/>
              <w:rPr>
                <w:rFonts w:asciiTheme="minorHAnsi" w:hAnsiTheme="minorHAnsi" w:cstheme="minorHAnsi"/>
              </w:rPr>
            </w:pPr>
            <w:r>
              <w:rPr>
                <w:rFonts w:asciiTheme="minorHAnsi" w:hAnsiTheme="minorHAnsi" w:cstheme="minorHAnsi"/>
              </w:rPr>
              <w:t>The system will:</w:t>
            </w:r>
          </w:p>
          <w:p w14:paraId="51E570CB" w14:textId="77777777" w:rsidR="00C64D1E" w:rsidRDefault="00C64D1E" w:rsidP="00C64D1E">
            <w:pPr>
              <w:pStyle w:val="NoSpacing"/>
              <w:numPr>
                <w:ilvl w:val="1"/>
                <w:numId w:val="2"/>
              </w:numPr>
              <w:rPr>
                <w:rFonts w:asciiTheme="minorHAnsi" w:hAnsiTheme="minorHAnsi" w:cstheme="minorHAnsi"/>
              </w:rPr>
            </w:pPr>
            <w:r w:rsidRPr="00CD7D2C">
              <w:rPr>
                <w:rFonts w:asciiTheme="minorHAnsi" w:hAnsiTheme="minorHAnsi" w:cstheme="minorHAnsi"/>
              </w:rPr>
              <w:t xml:space="preserve">Display a dropdown containing </w:t>
            </w:r>
            <w:r>
              <w:rPr>
                <w:rFonts w:asciiTheme="minorHAnsi" w:hAnsiTheme="minorHAnsi" w:cstheme="minorHAnsi"/>
              </w:rPr>
              <w:t>Months</w:t>
            </w:r>
            <w:r w:rsidRPr="00CD7D2C">
              <w:rPr>
                <w:rFonts w:asciiTheme="minorHAnsi" w:hAnsiTheme="minorHAnsi" w:cstheme="minorHAnsi"/>
              </w:rPr>
              <w:t xml:space="preserve"> to select from. </w:t>
            </w:r>
          </w:p>
          <w:p w14:paraId="6A24F728" w14:textId="77777777" w:rsidR="00C64D1E" w:rsidRDefault="00C64D1E" w:rsidP="00C64D1E">
            <w:pPr>
              <w:pStyle w:val="NoSpacing"/>
              <w:numPr>
                <w:ilvl w:val="1"/>
                <w:numId w:val="2"/>
              </w:numPr>
              <w:rPr>
                <w:rFonts w:asciiTheme="minorHAnsi" w:hAnsiTheme="minorHAnsi" w:cstheme="minorHAnsi"/>
              </w:rPr>
            </w:pPr>
            <w:r>
              <w:rPr>
                <w:rFonts w:asciiTheme="minorHAnsi" w:hAnsiTheme="minorHAnsi" w:cstheme="minorHAnsi"/>
              </w:rPr>
              <w:t>If no months select, then display all processes</w:t>
            </w:r>
          </w:p>
          <w:p w14:paraId="272AAA73" w14:textId="77777777" w:rsidR="00C64D1E" w:rsidRPr="00207DF5" w:rsidRDefault="00C64D1E" w:rsidP="00C64D1E">
            <w:pPr>
              <w:pStyle w:val="ListParagraph"/>
              <w:numPr>
                <w:ilvl w:val="1"/>
                <w:numId w:val="2"/>
              </w:numPr>
              <w:rPr>
                <w:rFonts w:asciiTheme="minorHAnsi" w:hAnsiTheme="minorHAnsi" w:cstheme="minorHAnsi"/>
              </w:rPr>
            </w:pPr>
            <w:r w:rsidRPr="00207DF5">
              <w:rPr>
                <w:rFonts w:asciiTheme="minorHAnsi" w:hAnsiTheme="minorHAnsi" w:cstheme="minorHAnsi"/>
              </w:rPr>
              <w:t>Default to “—Select</w:t>
            </w:r>
            <w:proofErr w:type="gramStart"/>
            <w:r w:rsidRPr="00207DF5">
              <w:rPr>
                <w:rFonts w:asciiTheme="minorHAnsi" w:hAnsiTheme="minorHAnsi" w:cstheme="minorHAnsi"/>
              </w:rPr>
              <w:t>—“</w:t>
            </w:r>
            <w:proofErr w:type="gramEnd"/>
            <w:r w:rsidRPr="00207DF5">
              <w:rPr>
                <w:rFonts w:asciiTheme="minorHAnsi" w:hAnsiTheme="minorHAnsi" w:cstheme="minorHAnsi"/>
              </w:rPr>
              <w:t>.</w:t>
            </w:r>
          </w:p>
          <w:p w14:paraId="2AD9CD5A" w14:textId="77777777" w:rsidR="00C64D1E" w:rsidRDefault="00C64D1E" w:rsidP="00F363E6">
            <w:pPr>
              <w:pStyle w:val="NoSpacing"/>
              <w:ind w:left="0"/>
              <w:rPr>
                <w:rFonts w:asciiTheme="minorHAnsi" w:hAnsiTheme="minorHAnsi" w:cstheme="minorHAnsi"/>
              </w:rPr>
            </w:pPr>
          </w:p>
          <w:p w14:paraId="00A7CBCB" w14:textId="77777777" w:rsidR="00C64D1E" w:rsidRDefault="00C64D1E" w:rsidP="00F363E6">
            <w:pPr>
              <w:pStyle w:val="NoSpacing"/>
              <w:ind w:left="0"/>
              <w:rPr>
                <w:rFonts w:asciiTheme="minorHAnsi" w:hAnsiTheme="minorHAnsi" w:cstheme="minorHAnsi"/>
              </w:rPr>
            </w:pPr>
            <w:r>
              <w:rPr>
                <w:rFonts w:asciiTheme="minorHAnsi" w:hAnsiTheme="minorHAnsi" w:cstheme="minorHAnsi"/>
              </w:rPr>
              <w:t>The system will:</w:t>
            </w:r>
          </w:p>
          <w:p w14:paraId="4041D2E8" w14:textId="77777777" w:rsidR="00C64D1E" w:rsidRDefault="00C64D1E" w:rsidP="00F363E6">
            <w:pPr>
              <w:pStyle w:val="NoSpacing"/>
              <w:rPr>
                <w:rFonts w:asciiTheme="minorHAnsi" w:hAnsiTheme="minorHAnsi" w:cstheme="minorHAnsi"/>
              </w:rPr>
            </w:pPr>
          </w:p>
          <w:p w14:paraId="3844F5E9" w14:textId="77777777" w:rsidR="00C64D1E" w:rsidRDefault="00C64D1E" w:rsidP="00C64D1E">
            <w:pPr>
              <w:pStyle w:val="NoSpacing"/>
              <w:numPr>
                <w:ilvl w:val="0"/>
                <w:numId w:val="5"/>
              </w:numPr>
              <w:ind w:left="1494"/>
              <w:rPr>
                <w:rFonts w:asciiTheme="minorHAnsi" w:hAnsiTheme="minorHAnsi" w:cstheme="minorHAnsi"/>
              </w:rPr>
            </w:pPr>
            <w:r>
              <w:rPr>
                <w:rFonts w:asciiTheme="minorHAnsi" w:hAnsiTheme="minorHAnsi" w:cstheme="minorHAnsi"/>
              </w:rPr>
              <w:t>Display the 3 options:</w:t>
            </w:r>
          </w:p>
          <w:p w14:paraId="489AB29A" w14:textId="77777777" w:rsidR="00C64D1E" w:rsidRDefault="00C64D1E" w:rsidP="00F363E6">
            <w:pPr>
              <w:pStyle w:val="NoSpacing"/>
              <w:rPr>
                <w:rFonts w:asciiTheme="minorHAnsi" w:hAnsiTheme="minorHAnsi" w:cstheme="minorHAnsi"/>
              </w:rPr>
            </w:pPr>
            <w:r>
              <w:rPr>
                <w:rFonts w:asciiTheme="minorHAnsi" w:hAnsiTheme="minorHAnsi" w:cstheme="minorHAnsi"/>
              </w:rPr>
              <w:t>Account</w:t>
            </w:r>
          </w:p>
          <w:p w14:paraId="71C2984E" w14:textId="77777777" w:rsidR="00C64D1E" w:rsidRDefault="00C64D1E" w:rsidP="00F363E6">
            <w:pPr>
              <w:pStyle w:val="NoSpacing"/>
              <w:rPr>
                <w:rFonts w:asciiTheme="minorHAnsi" w:hAnsiTheme="minorHAnsi" w:cstheme="minorHAnsi"/>
              </w:rPr>
            </w:pPr>
            <w:r>
              <w:rPr>
                <w:rFonts w:asciiTheme="minorHAnsi" w:hAnsiTheme="minorHAnsi" w:cstheme="minorHAnsi"/>
              </w:rPr>
              <w:t>Bulk</w:t>
            </w:r>
          </w:p>
          <w:p w14:paraId="5159EAC9" w14:textId="77777777" w:rsidR="00C64D1E" w:rsidRDefault="00C64D1E" w:rsidP="00F363E6">
            <w:pPr>
              <w:pStyle w:val="NoSpacing"/>
              <w:rPr>
                <w:rFonts w:asciiTheme="minorHAnsi" w:hAnsiTheme="minorHAnsi" w:cstheme="minorHAnsi"/>
              </w:rPr>
            </w:pPr>
            <w:r>
              <w:rPr>
                <w:rFonts w:asciiTheme="minorHAnsi" w:hAnsiTheme="minorHAnsi" w:cstheme="minorHAnsi"/>
              </w:rPr>
              <w:t>Rotation</w:t>
            </w:r>
          </w:p>
          <w:p w14:paraId="01910401" w14:textId="77777777" w:rsidR="00C64D1E" w:rsidRDefault="00C64D1E" w:rsidP="00C64D1E">
            <w:pPr>
              <w:pStyle w:val="NoSpacing"/>
              <w:numPr>
                <w:ilvl w:val="1"/>
                <w:numId w:val="2"/>
              </w:numPr>
              <w:rPr>
                <w:rFonts w:asciiTheme="minorHAnsi" w:hAnsiTheme="minorHAnsi" w:cstheme="minorHAnsi"/>
              </w:rPr>
            </w:pPr>
            <w:r>
              <w:rPr>
                <w:rFonts w:asciiTheme="minorHAnsi" w:hAnsiTheme="minorHAnsi" w:cstheme="minorHAnsi"/>
              </w:rPr>
              <w:t>“Default to display All”</w:t>
            </w:r>
          </w:p>
          <w:p w14:paraId="33534BD1" w14:textId="77777777" w:rsidR="00C64D1E" w:rsidRDefault="00C64D1E" w:rsidP="00F363E6">
            <w:pPr>
              <w:pStyle w:val="NoSpacing"/>
              <w:ind w:left="0"/>
              <w:rPr>
                <w:rFonts w:asciiTheme="minorHAnsi" w:hAnsiTheme="minorHAnsi" w:cstheme="minorHAnsi"/>
              </w:rPr>
            </w:pPr>
          </w:p>
          <w:p w14:paraId="1D906646" w14:textId="77777777" w:rsidR="00C64D1E" w:rsidRDefault="00C64D1E" w:rsidP="00F363E6">
            <w:pPr>
              <w:pStyle w:val="NoSpacing"/>
              <w:ind w:left="0"/>
              <w:rPr>
                <w:rFonts w:asciiTheme="minorHAnsi" w:hAnsiTheme="minorHAnsi" w:cstheme="minorHAnsi"/>
              </w:rPr>
            </w:pPr>
          </w:p>
          <w:p w14:paraId="47B04623" w14:textId="77777777" w:rsidR="00C64D1E" w:rsidRPr="00CD7D2C" w:rsidRDefault="00C64D1E" w:rsidP="00F363E6">
            <w:pPr>
              <w:pStyle w:val="NoSpacing"/>
              <w:ind w:left="0"/>
              <w:rPr>
                <w:rFonts w:asciiTheme="minorHAnsi" w:hAnsiTheme="minorHAnsi" w:cstheme="minorHAnsi"/>
              </w:rPr>
            </w:pPr>
            <w:r w:rsidRPr="00CD7D2C">
              <w:rPr>
                <w:rFonts w:asciiTheme="minorHAnsi" w:hAnsiTheme="minorHAnsi" w:cstheme="minorHAnsi"/>
              </w:rPr>
              <w:t>The system will:</w:t>
            </w:r>
          </w:p>
          <w:p w14:paraId="507F7F79" w14:textId="77777777" w:rsidR="00C64D1E" w:rsidRPr="00CD7D2C" w:rsidRDefault="00C64D1E" w:rsidP="00C64D1E">
            <w:pPr>
              <w:pStyle w:val="NoSpacing"/>
              <w:numPr>
                <w:ilvl w:val="1"/>
                <w:numId w:val="2"/>
              </w:numPr>
              <w:rPr>
                <w:rFonts w:asciiTheme="minorHAnsi" w:hAnsiTheme="minorHAnsi" w:cstheme="minorHAnsi"/>
              </w:rPr>
            </w:pPr>
            <w:r w:rsidRPr="00CD7D2C">
              <w:rPr>
                <w:rFonts w:asciiTheme="minorHAnsi" w:hAnsiTheme="minorHAnsi" w:cstheme="minorHAnsi"/>
              </w:rPr>
              <w:t xml:space="preserve">Display all entries already </w:t>
            </w:r>
            <w:r>
              <w:rPr>
                <w:rFonts w:asciiTheme="minorHAnsi" w:hAnsiTheme="minorHAnsi" w:cstheme="minorHAnsi"/>
              </w:rPr>
              <w:t>actioned</w:t>
            </w:r>
            <w:r w:rsidRPr="00CD7D2C">
              <w:rPr>
                <w:rFonts w:asciiTheme="minorHAnsi" w:hAnsiTheme="minorHAnsi" w:cstheme="minorHAnsi"/>
              </w:rPr>
              <w:t xml:space="preserve"> for the fin-year</w:t>
            </w:r>
            <w:r>
              <w:rPr>
                <w:rFonts w:asciiTheme="minorHAnsi" w:hAnsiTheme="minorHAnsi" w:cstheme="minorHAnsi"/>
              </w:rPr>
              <w:t xml:space="preserve">, Month &amp; Option </w:t>
            </w:r>
            <w:r w:rsidRPr="00CD7D2C">
              <w:rPr>
                <w:rFonts w:asciiTheme="minorHAnsi" w:hAnsiTheme="minorHAnsi" w:cstheme="minorHAnsi"/>
              </w:rPr>
              <w:t>in a grid</w:t>
            </w:r>
            <w:r>
              <w:rPr>
                <w:rFonts w:asciiTheme="minorHAnsi" w:hAnsiTheme="minorHAnsi" w:cstheme="minorHAnsi"/>
              </w:rPr>
              <w:t xml:space="preserve"> that will be discussed lower down</w:t>
            </w:r>
            <w:r w:rsidRPr="00CD7D2C">
              <w:rPr>
                <w:rFonts w:asciiTheme="minorHAnsi" w:hAnsiTheme="minorHAnsi" w:cstheme="minorHAnsi"/>
              </w:rPr>
              <w:t>.</w:t>
            </w:r>
          </w:p>
          <w:p w14:paraId="464A2384" w14:textId="77777777" w:rsidR="00C64D1E" w:rsidRPr="00CD7D2C" w:rsidRDefault="00C64D1E" w:rsidP="00C64D1E">
            <w:pPr>
              <w:pStyle w:val="NoSpacing"/>
              <w:numPr>
                <w:ilvl w:val="1"/>
                <w:numId w:val="2"/>
              </w:numPr>
              <w:rPr>
                <w:rFonts w:asciiTheme="minorHAnsi" w:hAnsiTheme="minorHAnsi" w:cstheme="minorHAnsi"/>
              </w:rPr>
            </w:pPr>
            <w:r w:rsidRPr="00CD7D2C">
              <w:rPr>
                <w:rFonts w:asciiTheme="minorHAnsi" w:hAnsiTheme="minorHAnsi" w:cstheme="minorHAnsi"/>
              </w:rPr>
              <w:t xml:space="preserve">Enable each line in the grid to be </w:t>
            </w:r>
            <w:r>
              <w:rPr>
                <w:rFonts w:asciiTheme="minorHAnsi" w:hAnsiTheme="minorHAnsi" w:cstheme="minorHAnsi"/>
              </w:rPr>
              <w:t>able to download the required report</w:t>
            </w:r>
            <w:r w:rsidRPr="00CD7D2C">
              <w:rPr>
                <w:rFonts w:asciiTheme="minorHAnsi" w:hAnsiTheme="minorHAnsi" w:cstheme="minorHAnsi"/>
              </w:rPr>
              <w:t>.</w:t>
            </w:r>
          </w:p>
          <w:p w14:paraId="254161A3" w14:textId="77777777" w:rsidR="00C64D1E" w:rsidRPr="00CD7D2C" w:rsidRDefault="00C64D1E" w:rsidP="00F363E6">
            <w:pPr>
              <w:pStyle w:val="NoSpacing"/>
              <w:rPr>
                <w:rFonts w:asciiTheme="minorHAnsi" w:hAnsiTheme="minorHAnsi" w:cstheme="minorHAnsi"/>
              </w:rPr>
            </w:pPr>
          </w:p>
          <w:p w14:paraId="584B6628" w14:textId="77777777" w:rsidR="00C64D1E" w:rsidRPr="00CD7D2C" w:rsidRDefault="00C64D1E" w:rsidP="00F363E6">
            <w:pPr>
              <w:pStyle w:val="NoSpacing"/>
              <w:rPr>
                <w:rFonts w:asciiTheme="minorHAnsi" w:hAnsiTheme="minorHAnsi" w:cstheme="minorHAnsi"/>
              </w:rPr>
            </w:pPr>
          </w:p>
          <w:p w14:paraId="5F9AF25B" w14:textId="77777777" w:rsidR="00C64D1E" w:rsidRPr="00CD7D2C" w:rsidRDefault="00C64D1E" w:rsidP="00F363E6">
            <w:pPr>
              <w:pStyle w:val="NoSpacing"/>
              <w:ind w:left="0"/>
              <w:rPr>
                <w:rFonts w:asciiTheme="minorHAnsi" w:hAnsiTheme="minorHAnsi" w:cstheme="minorHAnsi"/>
              </w:rPr>
            </w:pPr>
            <w:r w:rsidRPr="00CD7D2C">
              <w:rPr>
                <w:rFonts w:asciiTheme="minorHAnsi" w:hAnsiTheme="minorHAnsi" w:cstheme="minorHAnsi"/>
              </w:rPr>
              <w:t>The system will:</w:t>
            </w:r>
          </w:p>
          <w:p w14:paraId="5650877E" w14:textId="77777777" w:rsidR="00C64D1E" w:rsidRPr="00CD7D2C" w:rsidRDefault="00C64D1E" w:rsidP="00C64D1E">
            <w:pPr>
              <w:pStyle w:val="NoSpacing"/>
              <w:numPr>
                <w:ilvl w:val="1"/>
                <w:numId w:val="2"/>
              </w:numPr>
              <w:rPr>
                <w:rFonts w:asciiTheme="minorHAnsi" w:hAnsiTheme="minorHAnsi" w:cstheme="minorHAnsi"/>
              </w:rPr>
            </w:pPr>
            <w:r w:rsidRPr="00CD7D2C">
              <w:rPr>
                <w:rFonts w:asciiTheme="minorHAnsi" w:hAnsiTheme="minorHAnsi" w:cstheme="minorHAnsi"/>
              </w:rPr>
              <w:t>Load the details page displaying all details for the selected item.</w:t>
            </w:r>
          </w:p>
          <w:p w14:paraId="6A6ABEF8" w14:textId="77777777" w:rsidR="00C64D1E" w:rsidRPr="001D7CC3" w:rsidRDefault="00C64D1E" w:rsidP="00C64D1E">
            <w:pPr>
              <w:pStyle w:val="NoSpacing"/>
              <w:numPr>
                <w:ilvl w:val="1"/>
                <w:numId w:val="2"/>
              </w:numPr>
              <w:rPr>
                <w:rFonts w:asciiTheme="minorHAnsi" w:hAnsiTheme="minorHAnsi" w:cstheme="minorHAnsi"/>
              </w:rPr>
            </w:pPr>
            <w:r w:rsidRPr="00CD7D2C">
              <w:rPr>
                <w:rFonts w:asciiTheme="minorHAnsi" w:hAnsiTheme="minorHAnsi" w:cstheme="minorHAnsi"/>
              </w:rPr>
              <w:t xml:space="preserve">Allow the user to </w:t>
            </w:r>
            <w:r>
              <w:rPr>
                <w:rFonts w:asciiTheme="minorHAnsi" w:hAnsiTheme="minorHAnsi" w:cstheme="minorHAnsi"/>
              </w:rPr>
              <w:t>download the required reports</w:t>
            </w:r>
            <w:r w:rsidRPr="00CD7D2C">
              <w:rPr>
                <w:rFonts w:asciiTheme="minorHAnsi" w:hAnsiTheme="minorHAnsi" w:cstheme="minorHAnsi"/>
              </w:rPr>
              <w:t>.</w:t>
            </w:r>
            <w:r>
              <w:rPr>
                <w:rFonts w:asciiTheme="minorHAnsi" w:hAnsiTheme="minorHAnsi" w:cstheme="minorHAnsi"/>
              </w:rPr>
              <w:t xml:space="preserve"> </w:t>
            </w:r>
            <w:r w:rsidRPr="00F5578B">
              <w:rPr>
                <w:rFonts w:asciiTheme="minorHAnsi" w:hAnsiTheme="minorHAnsi" w:cstheme="minorHAnsi"/>
                <w:b/>
                <w:bCs/>
              </w:rPr>
              <w:t>See attachment A.1</w:t>
            </w:r>
          </w:p>
        </w:tc>
      </w:tr>
    </w:tbl>
    <w:p w14:paraId="0861364D" w14:textId="77777777" w:rsidR="00C64D1E" w:rsidRDefault="00C64D1E" w:rsidP="00C64D1E">
      <w:pPr>
        <w:spacing w:after="160" w:line="259" w:lineRule="auto"/>
        <w:ind w:left="0"/>
        <w:jc w:val="left"/>
        <w:rPr>
          <w:rFonts w:asciiTheme="minorHAnsi" w:hAnsiTheme="minorHAnsi"/>
          <w:iCs/>
          <w:color w:val="000000" w:themeColor="text1"/>
          <w:sz w:val="22"/>
          <w:szCs w:val="22"/>
        </w:rPr>
      </w:pPr>
    </w:p>
    <w:p w14:paraId="146CCFFD" w14:textId="77777777" w:rsidR="00C64D1E" w:rsidRDefault="00C64D1E" w:rsidP="00C64D1E">
      <w:pPr>
        <w:spacing w:after="160" w:line="259" w:lineRule="auto"/>
        <w:ind w:left="0"/>
        <w:jc w:val="left"/>
        <w:rPr>
          <w:rFonts w:asciiTheme="minorHAnsi" w:hAnsiTheme="minorHAnsi"/>
          <w:iCs/>
          <w:color w:val="000000" w:themeColor="text1"/>
          <w:sz w:val="22"/>
          <w:szCs w:val="22"/>
        </w:rPr>
      </w:pPr>
    </w:p>
    <w:tbl>
      <w:tblPr>
        <w:tblStyle w:val="TableGrid"/>
        <w:tblW w:w="10060" w:type="dxa"/>
        <w:tblLook w:val="04A0" w:firstRow="1" w:lastRow="0" w:firstColumn="1" w:lastColumn="0" w:noHBand="0" w:noVBand="1"/>
      </w:tblPr>
      <w:tblGrid>
        <w:gridCol w:w="1951"/>
        <w:gridCol w:w="3402"/>
        <w:gridCol w:w="4707"/>
      </w:tblGrid>
      <w:tr w:rsidR="00C64D1E" w:rsidRPr="003B0416" w14:paraId="133E0522" w14:textId="77777777" w:rsidTr="00F363E6">
        <w:trPr>
          <w:trHeight w:val="284"/>
        </w:trPr>
        <w:tc>
          <w:tcPr>
            <w:tcW w:w="1951" w:type="dxa"/>
            <w:vAlign w:val="center"/>
          </w:tcPr>
          <w:p w14:paraId="2D73D03D" w14:textId="77777777" w:rsidR="00C64D1E" w:rsidRPr="003B0416" w:rsidRDefault="00C64D1E" w:rsidP="00F363E6">
            <w:pPr>
              <w:ind w:left="0"/>
              <w:rPr>
                <w:rFonts w:asciiTheme="minorHAnsi" w:hAnsiTheme="minorHAnsi" w:cs="Arial"/>
                <w:b/>
                <w:sz w:val="22"/>
                <w:szCs w:val="22"/>
              </w:rPr>
            </w:pPr>
            <w:r w:rsidRPr="003B0416">
              <w:rPr>
                <w:rFonts w:asciiTheme="minorHAnsi" w:hAnsiTheme="minorHAnsi" w:cs="Arial"/>
                <w:b/>
                <w:sz w:val="22"/>
                <w:szCs w:val="22"/>
              </w:rPr>
              <w:t>Flow of Events:</w:t>
            </w:r>
          </w:p>
        </w:tc>
        <w:tc>
          <w:tcPr>
            <w:tcW w:w="3402" w:type="dxa"/>
            <w:shd w:val="clear" w:color="auto" w:fill="156082" w:themeFill="accent1"/>
            <w:vAlign w:val="center"/>
          </w:tcPr>
          <w:p w14:paraId="4F0877E5" w14:textId="77777777" w:rsidR="00C64D1E" w:rsidRPr="003B0416" w:rsidRDefault="00C64D1E" w:rsidP="00F363E6">
            <w:pPr>
              <w:rPr>
                <w:rFonts w:asciiTheme="minorHAnsi" w:hAnsiTheme="minorHAnsi" w:cs="Arial"/>
                <w:b/>
                <w:color w:val="FFFFFF" w:themeColor="background1"/>
                <w:sz w:val="22"/>
                <w:szCs w:val="22"/>
              </w:rPr>
            </w:pPr>
            <w:r w:rsidRPr="003B0416">
              <w:rPr>
                <w:rFonts w:asciiTheme="minorHAnsi" w:hAnsiTheme="minorHAnsi" w:cs="Arial"/>
                <w:b/>
                <w:color w:val="FFFFFF" w:themeColor="background1"/>
                <w:sz w:val="22"/>
                <w:szCs w:val="22"/>
              </w:rPr>
              <w:t>Actor</w:t>
            </w:r>
          </w:p>
        </w:tc>
        <w:tc>
          <w:tcPr>
            <w:tcW w:w="4707" w:type="dxa"/>
            <w:shd w:val="clear" w:color="auto" w:fill="156082" w:themeFill="accent1"/>
            <w:vAlign w:val="center"/>
          </w:tcPr>
          <w:p w14:paraId="12EC6DD3" w14:textId="77777777" w:rsidR="00C64D1E" w:rsidRPr="003B0416" w:rsidRDefault="00C64D1E" w:rsidP="00F363E6">
            <w:pPr>
              <w:rPr>
                <w:rFonts w:asciiTheme="minorHAnsi" w:hAnsiTheme="minorHAnsi" w:cs="Arial"/>
                <w:b/>
                <w:color w:val="FFFFFF" w:themeColor="background1"/>
                <w:sz w:val="22"/>
                <w:szCs w:val="22"/>
              </w:rPr>
            </w:pPr>
            <w:r w:rsidRPr="003B0416">
              <w:rPr>
                <w:rFonts w:asciiTheme="minorHAnsi" w:hAnsiTheme="minorHAnsi" w:cs="Arial"/>
                <w:b/>
                <w:color w:val="FFFFFF" w:themeColor="background1"/>
                <w:sz w:val="22"/>
                <w:szCs w:val="22"/>
              </w:rPr>
              <w:t>System</w:t>
            </w:r>
          </w:p>
        </w:tc>
      </w:tr>
      <w:tr w:rsidR="00C64D1E" w:rsidRPr="003B0416" w14:paraId="341A0ED8" w14:textId="77777777" w:rsidTr="00F363E6">
        <w:trPr>
          <w:trHeight w:val="284"/>
        </w:trPr>
        <w:tc>
          <w:tcPr>
            <w:tcW w:w="10060" w:type="dxa"/>
            <w:gridSpan w:val="3"/>
            <w:vAlign w:val="center"/>
          </w:tcPr>
          <w:p w14:paraId="4D5795C9" w14:textId="77777777" w:rsidR="00C64D1E" w:rsidRPr="003B0416" w:rsidRDefault="00C64D1E" w:rsidP="00F363E6">
            <w:pPr>
              <w:jc w:val="center"/>
              <w:rPr>
                <w:rFonts w:asciiTheme="minorHAnsi" w:hAnsiTheme="minorHAnsi" w:cs="Arial"/>
                <w:b/>
                <w:color w:val="FFFFFF" w:themeColor="background1"/>
                <w:sz w:val="22"/>
                <w:szCs w:val="22"/>
              </w:rPr>
            </w:pPr>
            <w:r>
              <w:rPr>
                <w:rFonts w:asciiTheme="minorHAnsi" w:hAnsiTheme="minorHAnsi" w:cs="Arial"/>
                <w:b/>
                <w:sz w:val="22"/>
                <w:szCs w:val="22"/>
              </w:rPr>
              <w:t>1</w:t>
            </w:r>
            <w:r w:rsidRPr="00FF3571">
              <w:rPr>
                <w:rFonts w:asciiTheme="minorHAnsi" w:hAnsiTheme="minorHAnsi" w:cs="Arial"/>
                <w:b/>
                <w:sz w:val="22"/>
                <w:szCs w:val="22"/>
                <w:vertAlign w:val="superscript"/>
              </w:rPr>
              <w:t>st</w:t>
            </w:r>
            <w:r>
              <w:rPr>
                <w:rFonts w:asciiTheme="minorHAnsi" w:hAnsiTheme="minorHAnsi" w:cs="Arial"/>
                <w:b/>
                <w:sz w:val="22"/>
                <w:szCs w:val="22"/>
              </w:rPr>
              <w:t xml:space="preserve"> Landing Page – Right-hand side – Add Letter of Demand</w:t>
            </w:r>
          </w:p>
        </w:tc>
      </w:tr>
      <w:tr w:rsidR="00C64D1E" w:rsidRPr="00CD7D2C" w14:paraId="5AD705F0" w14:textId="77777777" w:rsidTr="00F363E6">
        <w:trPr>
          <w:trHeight w:val="284"/>
        </w:trPr>
        <w:tc>
          <w:tcPr>
            <w:tcW w:w="1951" w:type="dxa"/>
          </w:tcPr>
          <w:p w14:paraId="66B8519A" w14:textId="77777777" w:rsidR="00C64D1E" w:rsidRPr="00CD7D2C" w:rsidRDefault="00C64D1E" w:rsidP="00F363E6">
            <w:pPr>
              <w:pStyle w:val="NoSpacing"/>
              <w:ind w:left="0"/>
              <w:rPr>
                <w:rFonts w:asciiTheme="minorHAnsi" w:hAnsiTheme="minorHAnsi" w:cstheme="minorHAnsi"/>
                <w:lang w:eastAsia="en-US"/>
              </w:rPr>
            </w:pPr>
            <w:r>
              <w:rPr>
                <w:rFonts w:asciiTheme="minorHAnsi" w:hAnsiTheme="minorHAnsi" w:cstheme="minorHAnsi"/>
                <w:lang w:eastAsia="en-US"/>
              </w:rPr>
              <w:t>Handover Options</w:t>
            </w:r>
          </w:p>
          <w:p w14:paraId="481F78AE" w14:textId="77777777" w:rsidR="00C64D1E" w:rsidRDefault="00C64D1E" w:rsidP="00F363E6">
            <w:pPr>
              <w:pStyle w:val="NoSpacing"/>
              <w:ind w:left="720"/>
              <w:rPr>
                <w:rFonts w:asciiTheme="minorHAnsi" w:hAnsiTheme="minorHAnsi" w:cstheme="minorHAnsi"/>
                <w:lang w:eastAsia="en-US"/>
              </w:rPr>
            </w:pPr>
          </w:p>
          <w:p w14:paraId="7A658F16" w14:textId="77777777" w:rsidR="00C64D1E" w:rsidRDefault="00C64D1E" w:rsidP="00F363E6">
            <w:pPr>
              <w:pStyle w:val="NoSpacing"/>
              <w:ind w:left="720"/>
              <w:rPr>
                <w:rFonts w:asciiTheme="minorHAnsi" w:hAnsiTheme="minorHAnsi" w:cstheme="minorHAnsi"/>
                <w:lang w:eastAsia="en-US"/>
              </w:rPr>
            </w:pPr>
          </w:p>
          <w:p w14:paraId="252F4411" w14:textId="77777777" w:rsidR="00C64D1E" w:rsidRDefault="00C64D1E" w:rsidP="00F363E6">
            <w:pPr>
              <w:pStyle w:val="NoSpacing"/>
              <w:ind w:left="720"/>
              <w:rPr>
                <w:rFonts w:asciiTheme="minorHAnsi" w:hAnsiTheme="minorHAnsi" w:cstheme="minorHAnsi"/>
                <w:lang w:eastAsia="en-US"/>
              </w:rPr>
            </w:pPr>
          </w:p>
          <w:p w14:paraId="21530A6F" w14:textId="77777777" w:rsidR="00C64D1E" w:rsidRDefault="00C64D1E" w:rsidP="00F363E6">
            <w:pPr>
              <w:pStyle w:val="NoSpacing"/>
              <w:ind w:left="720"/>
              <w:rPr>
                <w:rFonts w:asciiTheme="minorHAnsi" w:hAnsiTheme="minorHAnsi" w:cstheme="minorHAnsi"/>
                <w:lang w:eastAsia="en-US"/>
              </w:rPr>
            </w:pPr>
          </w:p>
          <w:p w14:paraId="09C3F807" w14:textId="77777777" w:rsidR="00C64D1E" w:rsidRDefault="00C64D1E" w:rsidP="00F363E6">
            <w:pPr>
              <w:pStyle w:val="NoSpacing"/>
              <w:ind w:left="720"/>
              <w:rPr>
                <w:rFonts w:asciiTheme="minorHAnsi" w:hAnsiTheme="minorHAnsi" w:cstheme="minorHAnsi"/>
                <w:lang w:eastAsia="en-US"/>
              </w:rPr>
            </w:pPr>
          </w:p>
          <w:p w14:paraId="3E0EE4C2" w14:textId="77777777" w:rsidR="00C64D1E" w:rsidRPr="00CD7D2C" w:rsidRDefault="00C64D1E" w:rsidP="00F363E6">
            <w:pPr>
              <w:pStyle w:val="NoSpacing"/>
              <w:ind w:left="720"/>
              <w:rPr>
                <w:rFonts w:asciiTheme="minorHAnsi" w:hAnsiTheme="minorHAnsi" w:cstheme="minorHAnsi"/>
                <w:lang w:eastAsia="en-US"/>
              </w:rPr>
            </w:pPr>
          </w:p>
          <w:p w14:paraId="5C6AB380" w14:textId="77777777" w:rsidR="00C64D1E" w:rsidRPr="001D7CC3" w:rsidRDefault="00C64D1E" w:rsidP="00F363E6">
            <w:pPr>
              <w:pStyle w:val="NoSpacing"/>
              <w:ind w:left="0"/>
              <w:rPr>
                <w:rFonts w:asciiTheme="minorHAnsi" w:hAnsiTheme="minorHAnsi" w:cstheme="minorHAnsi"/>
                <w:lang w:eastAsia="en-US"/>
              </w:rPr>
            </w:pPr>
            <w:r w:rsidRPr="001D7CC3">
              <w:rPr>
                <w:rFonts w:asciiTheme="minorHAnsi" w:hAnsiTheme="minorHAnsi" w:cstheme="minorHAnsi"/>
              </w:rPr>
              <w:t>A</w:t>
            </w:r>
            <w:r>
              <w:rPr>
                <w:rFonts w:asciiTheme="minorHAnsi" w:hAnsiTheme="minorHAnsi" w:cstheme="minorHAnsi"/>
              </w:rPr>
              <w:t>ccount No</w:t>
            </w:r>
          </w:p>
          <w:p w14:paraId="04752B37" w14:textId="77777777" w:rsidR="00C64D1E" w:rsidRDefault="00C64D1E" w:rsidP="00F363E6">
            <w:pPr>
              <w:pStyle w:val="NoSpacing"/>
              <w:rPr>
                <w:rFonts w:asciiTheme="minorHAnsi" w:hAnsiTheme="minorHAnsi" w:cstheme="minorHAnsi"/>
              </w:rPr>
            </w:pPr>
          </w:p>
          <w:p w14:paraId="1E079E2C" w14:textId="77777777" w:rsidR="00C64D1E" w:rsidRDefault="00C64D1E" w:rsidP="00F363E6">
            <w:pPr>
              <w:pStyle w:val="NoSpacing"/>
              <w:rPr>
                <w:rFonts w:asciiTheme="minorHAnsi" w:hAnsiTheme="minorHAnsi" w:cstheme="minorHAnsi"/>
              </w:rPr>
            </w:pPr>
          </w:p>
          <w:p w14:paraId="254BB283" w14:textId="77777777" w:rsidR="00C64D1E" w:rsidRDefault="00C64D1E" w:rsidP="00F363E6">
            <w:pPr>
              <w:pStyle w:val="NoSpacing"/>
              <w:rPr>
                <w:rFonts w:asciiTheme="minorHAnsi" w:hAnsiTheme="minorHAnsi" w:cstheme="minorHAnsi"/>
                <w:lang w:eastAsia="en-US"/>
              </w:rPr>
            </w:pPr>
          </w:p>
          <w:p w14:paraId="640C0BBA" w14:textId="77777777" w:rsidR="00C64D1E" w:rsidRPr="00CD7D2C" w:rsidRDefault="00C64D1E" w:rsidP="00F363E6">
            <w:pPr>
              <w:pStyle w:val="NoSpacing"/>
              <w:rPr>
                <w:rFonts w:asciiTheme="minorHAnsi" w:hAnsiTheme="minorHAnsi" w:cstheme="minorHAnsi"/>
                <w:lang w:eastAsia="en-US"/>
              </w:rPr>
            </w:pPr>
          </w:p>
          <w:p w14:paraId="3D2ACAFE" w14:textId="77777777" w:rsidR="00C64D1E" w:rsidRDefault="00C64D1E" w:rsidP="00F363E6">
            <w:pPr>
              <w:pStyle w:val="NoSpacing"/>
              <w:rPr>
                <w:rFonts w:asciiTheme="minorHAnsi" w:hAnsiTheme="minorHAnsi" w:cstheme="minorHAnsi"/>
                <w:lang w:eastAsia="en-US"/>
              </w:rPr>
            </w:pPr>
          </w:p>
          <w:p w14:paraId="2DBA45BF" w14:textId="77777777" w:rsidR="00C64D1E" w:rsidRDefault="00C64D1E" w:rsidP="00F363E6">
            <w:pPr>
              <w:pStyle w:val="NoSpacing"/>
              <w:rPr>
                <w:rFonts w:asciiTheme="minorHAnsi" w:hAnsiTheme="minorHAnsi" w:cstheme="minorHAnsi"/>
                <w:lang w:eastAsia="en-US"/>
              </w:rPr>
            </w:pPr>
          </w:p>
          <w:p w14:paraId="5E127133" w14:textId="77777777" w:rsidR="00C64D1E" w:rsidRDefault="00C64D1E" w:rsidP="00F363E6">
            <w:pPr>
              <w:pStyle w:val="NoSpacing"/>
              <w:rPr>
                <w:rFonts w:asciiTheme="minorHAnsi" w:hAnsiTheme="minorHAnsi" w:cstheme="minorHAnsi"/>
                <w:lang w:eastAsia="en-US"/>
              </w:rPr>
            </w:pPr>
          </w:p>
          <w:p w14:paraId="048D8FF1" w14:textId="77777777" w:rsidR="00C64D1E" w:rsidRDefault="00C64D1E" w:rsidP="00F363E6">
            <w:pPr>
              <w:pStyle w:val="NoSpacing"/>
              <w:rPr>
                <w:rFonts w:asciiTheme="minorHAnsi" w:hAnsiTheme="minorHAnsi" w:cstheme="minorHAnsi"/>
                <w:lang w:eastAsia="en-US"/>
              </w:rPr>
            </w:pPr>
          </w:p>
          <w:p w14:paraId="45D7BEEE" w14:textId="77777777" w:rsidR="00C64D1E" w:rsidRDefault="00C64D1E" w:rsidP="00F363E6">
            <w:pPr>
              <w:pStyle w:val="NoSpacing"/>
              <w:rPr>
                <w:rFonts w:asciiTheme="minorHAnsi" w:hAnsiTheme="minorHAnsi" w:cstheme="minorHAnsi"/>
                <w:lang w:eastAsia="en-US"/>
              </w:rPr>
            </w:pPr>
          </w:p>
          <w:p w14:paraId="00C49B03" w14:textId="77777777" w:rsidR="00C64D1E" w:rsidRDefault="00C64D1E" w:rsidP="00F363E6">
            <w:pPr>
              <w:pStyle w:val="NoSpacing"/>
              <w:ind w:left="0"/>
              <w:rPr>
                <w:rFonts w:asciiTheme="minorHAnsi" w:hAnsiTheme="minorHAnsi" w:cstheme="minorHAnsi"/>
                <w:lang w:eastAsia="en-US"/>
              </w:rPr>
            </w:pPr>
          </w:p>
          <w:p w14:paraId="117B80CF" w14:textId="77777777" w:rsidR="00C64D1E" w:rsidRDefault="00C64D1E" w:rsidP="00F363E6">
            <w:pPr>
              <w:pStyle w:val="NoSpacing"/>
              <w:ind w:left="0"/>
              <w:rPr>
                <w:rFonts w:asciiTheme="minorHAnsi" w:hAnsiTheme="minorHAnsi" w:cstheme="minorHAnsi"/>
                <w:lang w:eastAsia="en-US"/>
              </w:rPr>
            </w:pPr>
            <w:r>
              <w:rPr>
                <w:rFonts w:asciiTheme="minorHAnsi" w:hAnsiTheme="minorHAnsi" w:cstheme="minorHAnsi"/>
                <w:lang w:eastAsia="en-US"/>
              </w:rPr>
              <w:t>Attorney</w:t>
            </w:r>
          </w:p>
          <w:p w14:paraId="4A0939F3" w14:textId="77777777" w:rsidR="00C64D1E" w:rsidRDefault="00C64D1E" w:rsidP="00F363E6">
            <w:pPr>
              <w:pStyle w:val="NoSpacing"/>
              <w:rPr>
                <w:rFonts w:asciiTheme="minorHAnsi" w:hAnsiTheme="minorHAnsi" w:cstheme="minorHAnsi"/>
                <w:lang w:eastAsia="en-US"/>
              </w:rPr>
            </w:pPr>
          </w:p>
          <w:p w14:paraId="5F00FFD2" w14:textId="77777777" w:rsidR="00C64D1E" w:rsidRDefault="00C64D1E" w:rsidP="00F363E6">
            <w:pPr>
              <w:pStyle w:val="NoSpacing"/>
              <w:rPr>
                <w:rFonts w:asciiTheme="minorHAnsi" w:hAnsiTheme="minorHAnsi" w:cstheme="minorHAnsi"/>
                <w:lang w:eastAsia="en-US"/>
              </w:rPr>
            </w:pPr>
          </w:p>
          <w:p w14:paraId="44630A08" w14:textId="77777777" w:rsidR="00C64D1E" w:rsidRDefault="00C64D1E" w:rsidP="00F363E6">
            <w:pPr>
              <w:pStyle w:val="NoSpacing"/>
              <w:rPr>
                <w:rFonts w:asciiTheme="minorHAnsi" w:hAnsiTheme="minorHAnsi" w:cstheme="minorHAnsi"/>
                <w:lang w:eastAsia="en-US"/>
              </w:rPr>
            </w:pPr>
          </w:p>
          <w:p w14:paraId="2684C095" w14:textId="77777777" w:rsidR="00C64D1E" w:rsidRDefault="00C64D1E" w:rsidP="00F363E6">
            <w:pPr>
              <w:pStyle w:val="NoSpacing"/>
              <w:rPr>
                <w:rFonts w:asciiTheme="minorHAnsi" w:hAnsiTheme="minorHAnsi" w:cstheme="minorHAnsi"/>
                <w:lang w:eastAsia="en-US"/>
              </w:rPr>
            </w:pPr>
          </w:p>
          <w:p w14:paraId="4DDCC847" w14:textId="77777777" w:rsidR="00C64D1E" w:rsidRDefault="00C64D1E" w:rsidP="00F363E6">
            <w:pPr>
              <w:pStyle w:val="NoSpacing"/>
              <w:rPr>
                <w:rFonts w:asciiTheme="minorHAnsi" w:hAnsiTheme="minorHAnsi" w:cstheme="minorHAnsi"/>
                <w:lang w:eastAsia="en-US"/>
              </w:rPr>
            </w:pPr>
          </w:p>
          <w:p w14:paraId="29FC35D1" w14:textId="77777777" w:rsidR="00C64D1E" w:rsidRDefault="00C64D1E" w:rsidP="00F363E6">
            <w:pPr>
              <w:pStyle w:val="NoSpacing"/>
              <w:rPr>
                <w:rFonts w:asciiTheme="minorHAnsi" w:hAnsiTheme="minorHAnsi" w:cstheme="minorHAnsi"/>
                <w:lang w:eastAsia="en-US"/>
              </w:rPr>
            </w:pPr>
          </w:p>
          <w:p w14:paraId="4BA96D97" w14:textId="77777777" w:rsidR="00C64D1E" w:rsidRDefault="00C64D1E" w:rsidP="00F363E6">
            <w:pPr>
              <w:pStyle w:val="NoSpacing"/>
              <w:rPr>
                <w:rFonts w:asciiTheme="minorHAnsi" w:hAnsiTheme="minorHAnsi" w:cstheme="minorHAnsi"/>
                <w:lang w:eastAsia="en-US"/>
              </w:rPr>
            </w:pPr>
          </w:p>
          <w:p w14:paraId="3DDE0B74" w14:textId="77777777" w:rsidR="00C64D1E" w:rsidRDefault="00C64D1E" w:rsidP="00F363E6">
            <w:pPr>
              <w:pStyle w:val="NoSpacing"/>
              <w:rPr>
                <w:rFonts w:asciiTheme="minorHAnsi" w:hAnsiTheme="minorHAnsi" w:cstheme="minorHAnsi"/>
                <w:lang w:eastAsia="en-US"/>
              </w:rPr>
            </w:pPr>
          </w:p>
          <w:p w14:paraId="0A6A3391" w14:textId="77777777" w:rsidR="00C64D1E" w:rsidRDefault="00C64D1E" w:rsidP="00F363E6">
            <w:pPr>
              <w:pStyle w:val="NoSpacing"/>
              <w:rPr>
                <w:rFonts w:asciiTheme="minorHAnsi" w:hAnsiTheme="minorHAnsi" w:cstheme="minorHAnsi"/>
                <w:lang w:eastAsia="en-US"/>
              </w:rPr>
            </w:pPr>
          </w:p>
          <w:p w14:paraId="2748EDA9" w14:textId="77777777" w:rsidR="00C64D1E" w:rsidRDefault="00C64D1E" w:rsidP="00F363E6">
            <w:pPr>
              <w:pStyle w:val="NoSpacing"/>
              <w:rPr>
                <w:rFonts w:asciiTheme="minorHAnsi" w:hAnsiTheme="minorHAnsi" w:cstheme="minorHAnsi"/>
                <w:lang w:eastAsia="en-US"/>
              </w:rPr>
            </w:pPr>
          </w:p>
          <w:p w14:paraId="33D237C6" w14:textId="77777777" w:rsidR="00C64D1E" w:rsidRDefault="00C64D1E" w:rsidP="00F363E6">
            <w:pPr>
              <w:pStyle w:val="NoSpacing"/>
              <w:rPr>
                <w:rFonts w:asciiTheme="minorHAnsi" w:hAnsiTheme="minorHAnsi" w:cstheme="minorHAnsi"/>
                <w:lang w:eastAsia="en-US"/>
              </w:rPr>
            </w:pPr>
          </w:p>
          <w:p w14:paraId="22B2766E" w14:textId="77777777" w:rsidR="00C64D1E" w:rsidRDefault="00C64D1E" w:rsidP="00F363E6">
            <w:pPr>
              <w:pStyle w:val="NoSpacing"/>
              <w:ind w:left="0"/>
              <w:rPr>
                <w:rFonts w:asciiTheme="minorHAnsi" w:hAnsiTheme="minorHAnsi" w:cstheme="minorHAnsi"/>
                <w:lang w:eastAsia="en-US"/>
              </w:rPr>
            </w:pPr>
          </w:p>
          <w:p w14:paraId="33762916" w14:textId="77777777" w:rsidR="00C64D1E" w:rsidRDefault="00C64D1E" w:rsidP="00F363E6">
            <w:pPr>
              <w:pStyle w:val="NoSpacing"/>
              <w:ind w:left="0"/>
              <w:rPr>
                <w:rFonts w:asciiTheme="minorHAnsi" w:hAnsiTheme="minorHAnsi" w:cstheme="minorHAnsi"/>
                <w:lang w:eastAsia="en-US"/>
              </w:rPr>
            </w:pPr>
          </w:p>
          <w:p w14:paraId="571303A3" w14:textId="77777777" w:rsidR="00C64D1E" w:rsidRDefault="00C64D1E" w:rsidP="00F363E6">
            <w:pPr>
              <w:pStyle w:val="NoSpacing"/>
              <w:ind w:left="0"/>
              <w:rPr>
                <w:rFonts w:asciiTheme="minorHAnsi" w:hAnsiTheme="minorHAnsi" w:cstheme="minorHAnsi"/>
                <w:lang w:eastAsia="en-US"/>
              </w:rPr>
            </w:pPr>
          </w:p>
          <w:p w14:paraId="0F7F6B78" w14:textId="77777777" w:rsidR="00C64D1E" w:rsidRDefault="00C64D1E" w:rsidP="00F363E6">
            <w:pPr>
              <w:pStyle w:val="NoSpacing"/>
              <w:ind w:left="0"/>
              <w:rPr>
                <w:rFonts w:asciiTheme="minorHAnsi" w:hAnsiTheme="minorHAnsi" w:cstheme="minorHAnsi"/>
                <w:lang w:eastAsia="en-US"/>
              </w:rPr>
            </w:pPr>
          </w:p>
          <w:p w14:paraId="264A999C" w14:textId="77777777" w:rsidR="00C64D1E" w:rsidRDefault="00C64D1E" w:rsidP="00F363E6">
            <w:pPr>
              <w:pStyle w:val="NoSpacing"/>
              <w:ind w:left="0"/>
              <w:rPr>
                <w:rFonts w:asciiTheme="minorHAnsi" w:hAnsiTheme="minorHAnsi" w:cstheme="minorHAnsi"/>
                <w:lang w:eastAsia="en-US"/>
              </w:rPr>
            </w:pPr>
          </w:p>
          <w:p w14:paraId="16F3C64C" w14:textId="77777777" w:rsidR="00C64D1E" w:rsidRDefault="00C64D1E" w:rsidP="00F363E6">
            <w:pPr>
              <w:pStyle w:val="NoSpacing"/>
              <w:ind w:left="0"/>
              <w:rPr>
                <w:rFonts w:asciiTheme="minorHAnsi" w:hAnsiTheme="minorHAnsi" w:cstheme="minorHAnsi"/>
                <w:lang w:eastAsia="en-US"/>
              </w:rPr>
            </w:pPr>
          </w:p>
          <w:p w14:paraId="210B162C" w14:textId="77777777" w:rsidR="00C64D1E" w:rsidRDefault="00C64D1E" w:rsidP="00F363E6">
            <w:pPr>
              <w:pStyle w:val="NoSpacing"/>
              <w:ind w:left="0"/>
              <w:rPr>
                <w:rFonts w:asciiTheme="minorHAnsi" w:hAnsiTheme="minorHAnsi" w:cstheme="minorHAnsi"/>
                <w:lang w:eastAsia="en-US"/>
              </w:rPr>
            </w:pPr>
          </w:p>
          <w:p w14:paraId="415E512E" w14:textId="77777777" w:rsidR="00C64D1E" w:rsidRDefault="00C64D1E" w:rsidP="00F363E6">
            <w:pPr>
              <w:pStyle w:val="NoSpacing"/>
              <w:ind w:left="0"/>
              <w:rPr>
                <w:rFonts w:asciiTheme="minorHAnsi" w:hAnsiTheme="minorHAnsi" w:cstheme="minorHAnsi"/>
                <w:lang w:eastAsia="en-US"/>
              </w:rPr>
            </w:pPr>
          </w:p>
          <w:p w14:paraId="5A5D1838" w14:textId="77777777" w:rsidR="00C64D1E" w:rsidRDefault="00C64D1E" w:rsidP="00F363E6">
            <w:pPr>
              <w:pStyle w:val="NoSpacing"/>
              <w:ind w:left="0"/>
              <w:rPr>
                <w:rFonts w:asciiTheme="minorHAnsi" w:hAnsiTheme="minorHAnsi" w:cstheme="minorHAnsi"/>
                <w:lang w:eastAsia="en-US"/>
              </w:rPr>
            </w:pPr>
          </w:p>
          <w:p w14:paraId="4076F343" w14:textId="77777777" w:rsidR="00C64D1E" w:rsidRDefault="00C64D1E" w:rsidP="00F363E6">
            <w:pPr>
              <w:pStyle w:val="NoSpacing"/>
              <w:ind w:left="0"/>
              <w:rPr>
                <w:rFonts w:asciiTheme="minorHAnsi" w:hAnsiTheme="minorHAnsi" w:cstheme="minorHAnsi"/>
                <w:lang w:eastAsia="en-US"/>
              </w:rPr>
            </w:pPr>
          </w:p>
          <w:p w14:paraId="2E5F1FCB" w14:textId="77777777" w:rsidR="00C64D1E" w:rsidRDefault="00C64D1E" w:rsidP="00F363E6">
            <w:pPr>
              <w:pStyle w:val="NoSpacing"/>
              <w:ind w:left="0"/>
              <w:rPr>
                <w:rFonts w:asciiTheme="minorHAnsi" w:hAnsiTheme="minorHAnsi" w:cstheme="minorHAnsi"/>
                <w:lang w:eastAsia="en-US"/>
              </w:rPr>
            </w:pPr>
          </w:p>
          <w:p w14:paraId="1253690B" w14:textId="77777777" w:rsidR="00C64D1E" w:rsidRDefault="00C64D1E" w:rsidP="00F363E6">
            <w:pPr>
              <w:pStyle w:val="NoSpacing"/>
              <w:ind w:left="0"/>
              <w:rPr>
                <w:rFonts w:asciiTheme="minorHAnsi" w:hAnsiTheme="minorHAnsi" w:cstheme="minorHAnsi"/>
                <w:lang w:eastAsia="en-US"/>
              </w:rPr>
            </w:pPr>
          </w:p>
          <w:p w14:paraId="24F18A9D" w14:textId="77777777" w:rsidR="00C64D1E" w:rsidRDefault="00C64D1E" w:rsidP="00F363E6">
            <w:pPr>
              <w:pStyle w:val="NoSpacing"/>
              <w:ind w:left="0"/>
              <w:rPr>
                <w:rFonts w:asciiTheme="minorHAnsi" w:hAnsiTheme="minorHAnsi" w:cstheme="minorHAnsi"/>
                <w:lang w:eastAsia="en-US"/>
              </w:rPr>
            </w:pPr>
          </w:p>
          <w:p w14:paraId="615F64AD" w14:textId="77777777" w:rsidR="00C64D1E" w:rsidRDefault="00C64D1E" w:rsidP="00F363E6">
            <w:pPr>
              <w:pStyle w:val="NoSpacing"/>
              <w:ind w:left="0"/>
              <w:rPr>
                <w:rFonts w:asciiTheme="minorHAnsi" w:hAnsiTheme="minorHAnsi" w:cstheme="minorHAnsi"/>
                <w:lang w:eastAsia="en-US"/>
              </w:rPr>
            </w:pPr>
          </w:p>
          <w:p w14:paraId="23A6312B" w14:textId="77777777" w:rsidR="00C64D1E" w:rsidRDefault="00C64D1E" w:rsidP="00F363E6">
            <w:pPr>
              <w:pStyle w:val="NoSpacing"/>
              <w:ind w:left="0"/>
              <w:rPr>
                <w:rFonts w:asciiTheme="minorHAnsi" w:hAnsiTheme="minorHAnsi" w:cstheme="minorHAnsi"/>
                <w:lang w:eastAsia="en-US"/>
              </w:rPr>
            </w:pPr>
          </w:p>
          <w:p w14:paraId="39B8FCD0" w14:textId="77777777" w:rsidR="00C64D1E" w:rsidRDefault="00C64D1E" w:rsidP="00F363E6">
            <w:pPr>
              <w:pStyle w:val="NoSpacing"/>
              <w:ind w:left="0"/>
              <w:rPr>
                <w:rFonts w:asciiTheme="minorHAnsi" w:hAnsiTheme="minorHAnsi" w:cstheme="minorHAnsi"/>
                <w:lang w:eastAsia="en-US"/>
              </w:rPr>
            </w:pPr>
          </w:p>
          <w:p w14:paraId="08C78844" w14:textId="77777777" w:rsidR="00C64D1E" w:rsidRDefault="00C64D1E" w:rsidP="00F363E6">
            <w:pPr>
              <w:pStyle w:val="NoSpacing"/>
              <w:ind w:left="0"/>
              <w:rPr>
                <w:rFonts w:asciiTheme="minorHAnsi" w:hAnsiTheme="minorHAnsi" w:cstheme="minorHAnsi"/>
                <w:lang w:eastAsia="en-US"/>
              </w:rPr>
            </w:pPr>
          </w:p>
          <w:p w14:paraId="69C33DDE" w14:textId="77777777" w:rsidR="00C64D1E" w:rsidRDefault="00C64D1E" w:rsidP="00F363E6">
            <w:pPr>
              <w:pStyle w:val="NoSpacing"/>
              <w:ind w:left="0"/>
              <w:rPr>
                <w:rFonts w:asciiTheme="minorHAnsi" w:hAnsiTheme="minorHAnsi" w:cstheme="minorHAnsi"/>
                <w:lang w:eastAsia="en-US"/>
              </w:rPr>
            </w:pPr>
          </w:p>
          <w:p w14:paraId="02294B17" w14:textId="77777777" w:rsidR="00C64D1E" w:rsidRDefault="00C64D1E" w:rsidP="00F363E6">
            <w:pPr>
              <w:pStyle w:val="NoSpacing"/>
              <w:ind w:left="0"/>
              <w:rPr>
                <w:rFonts w:asciiTheme="minorHAnsi" w:hAnsiTheme="minorHAnsi" w:cstheme="minorHAnsi"/>
                <w:lang w:eastAsia="en-US"/>
              </w:rPr>
            </w:pPr>
          </w:p>
          <w:p w14:paraId="053251E1" w14:textId="77777777" w:rsidR="00C64D1E" w:rsidRDefault="00C64D1E" w:rsidP="00F363E6">
            <w:pPr>
              <w:pStyle w:val="NoSpacing"/>
              <w:ind w:left="0"/>
              <w:rPr>
                <w:rFonts w:asciiTheme="minorHAnsi" w:hAnsiTheme="minorHAnsi" w:cstheme="minorHAnsi"/>
                <w:lang w:eastAsia="en-US"/>
              </w:rPr>
            </w:pPr>
          </w:p>
          <w:p w14:paraId="767BD1C5" w14:textId="77777777" w:rsidR="00C64D1E" w:rsidRDefault="00C64D1E" w:rsidP="00F363E6">
            <w:pPr>
              <w:pStyle w:val="NoSpacing"/>
              <w:ind w:left="0"/>
              <w:rPr>
                <w:rFonts w:asciiTheme="minorHAnsi" w:hAnsiTheme="minorHAnsi" w:cstheme="minorHAnsi"/>
                <w:lang w:eastAsia="en-US"/>
              </w:rPr>
            </w:pPr>
          </w:p>
          <w:p w14:paraId="072B69C6" w14:textId="77777777" w:rsidR="00C64D1E" w:rsidRDefault="00C64D1E" w:rsidP="00F363E6">
            <w:pPr>
              <w:pStyle w:val="NoSpacing"/>
              <w:ind w:left="0"/>
              <w:rPr>
                <w:rFonts w:asciiTheme="minorHAnsi" w:hAnsiTheme="minorHAnsi" w:cstheme="minorHAnsi"/>
                <w:lang w:eastAsia="en-US"/>
              </w:rPr>
            </w:pPr>
          </w:p>
          <w:p w14:paraId="278574D2" w14:textId="77777777" w:rsidR="00C64D1E" w:rsidRDefault="00C64D1E" w:rsidP="00F363E6">
            <w:pPr>
              <w:pStyle w:val="NoSpacing"/>
              <w:ind w:left="0"/>
              <w:rPr>
                <w:rFonts w:asciiTheme="minorHAnsi" w:hAnsiTheme="minorHAnsi" w:cstheme="minorHAnsi"/>
                <w:lang w:eastAsia="en-US"/>
              </w:rPr>
            </w:pPr>
          </w:p>
          <w:p w14:paraId="45DF765A" w14:textId="77777777" w:rsidR="00C64D1E" w:rsidRDefault="00C64D1E" w:rsidP="00F363E6">
            <w:pPr>
              <w:pStyle w:val="NoSpacing"/>
              <w:ind w:left="0"/>
              <w:rPr>
                <w:rFonts w:asciiTheme="minorHAnsi" w:hAnsiTheme="minorHAnsi" w:cstheme="minorHAnsi"/>
                <w:lang w:eastAsia="en-US"/>
              </w:rPr>
            </w:pPr>
          </w:p>
          <w:p w14:paraId="28CC4146" w14:textId="77777777" w:rsidR="00C64D1E" w:rsidRDefault="00C64D1E" w:rsidP="00F363E6">
            <w:pPr>
              <w:pStyle w:val="NoSpacing"/>
              <w:ind w:left="0"/>
              <w:rPr>
                <w:rFonts w:asciiTheme="minorHAnsi" w:hAnsiTheme="minorHAnsi" w:cstheme="minorHAnsi"/>
                <w:lang w:eastAsia="en-US"/>
              </w:rPr>
            </w:pPr>
          </w:p>
          <w:p w14:paraId="3EF0E775" w14:textId="77777777" w:rsidR="00C64D1E" w:rsidRPr="00CD7D2C" w:rsidRDefault="00C64D1E" w:rsidP="00F363E6">
            <w:pPr>
              <w:pStyle w:val="NoSpacing"/>
              <w:ind w:left="0"/>
              <w:rPr>
                <w:rFonts w:asciiTheme="minorHAnsi" w:hAnsiTheme="minorHAnsi" w:cstheme="minorHAnsi"/>
                <w:lang w:eastAsia="en-US"/>
              </w:rPr>
            </w:pPr>
          </w:p>
          <w:p w14:paraId="3AEC42DB" w14:textId="77777777" w:rsidR="00C64D1E" w:rsidRPr="00CD7D2C" w:rsidRDefault="00C64D1E" w:rsidP="00F363E6">
            <w:pPr>
              <w:pStyle w:val="NoSpacing"/>
              <w:ind w:left="0"/>
              <w:rPr>
                <w:rFonts w:asciiTheme="minorHAnsi" w:hAnsiTheme="minorHAnsi" w:cstheme="minorHAnsi"/>
                <w:lang w:eastAsia="en-US"/>
              </w:rPr>
            </w:pPr>
            <w:r w:rsidRPr="00CD7D2C">
              <w:rPr>
                <w:rFonts w:asciiTheme="minorHAnsi" w:hAnsiTheme="minorHAnsi" w:cstheme="minorHAnsi"/>
                <w:lang w:eastAsia="en-US"/>
              </w:rPr>
              <w:t>Add</w:t>
            </w:r>
            <w:r>
              <w:rPr>
                <w:rFonts w:asciiTheme="minorHAnsi" w:hAnsiTheme="minorHAnsi" w:cstheme="minorHAnsi"/>
                <w:lang w:eastAsia="en-US"/>
              </w:rPr>
              <w:t xml:space="preserve"> New</w:t>
            </w:r>
          </w:p>
          <w:p w14:paraId="14CD8CC0" w14:textId="77777777" w:rsidR="00C64D1E" w:rsidRPr="003B0416" w:rsidRDefault="00C64D1E" w:rsidP="00F363E6">
            <w:pPr>
              <w:ind w:left="0"/>
              <w:jc w:val="left"/>
              <w:rPr>
                <w:rFonts w:asciiTheme="minorHAnsi" w:hAnsiTheme="minorHAnsi" w:cs="Arial"/>
                <w:sz w:val="22"/>
                <w:szCs w:val="22"/>
              </w:rPr>
            </w:pPr>
          </w:p>
        </w:tc>
        <w:tc>
          <w:tcPr>
            <w:tcW w:w="3402" w:type="dxa"/>
          </w:tcPr>
          <w:p w14:paraId="2C9D5647" w14:textId="77777777" w:rsidR="00C64D1E" w:rsidRPr="00CD7D2C" w:rsidRDefault="00C64D1E" w:rsidP="00F363E6">
            <w:pPr>
              <w:pStyle w:val="NoSpacing"/>
              <w:ind w:left="0"/>
              <w:rPr>
                <w:rFonts w:asciiTheme="minorHAnsi" w:hAnsiTheme="minorHAnsi" w:cstheme="minorHAnsi"/>
                <w:lang w:eastAsia="en-US"/>
              </w:rPr>
            </w:pPr>
            <w:r>
              <w:rPr>
                <w:rFonts w:asciiTheme="minorHAnsi" w:hAnsiTheme="minorHAnsi" w:cstheme="minorHAnsi"/>
                <w:lang w:eastAsia="en-US"/>
              </w:rPr>
              <w:lastRenderedPageBreak/>
              <w:t>Handover Options dropdown.</w:t>
            </w:r>
          </w:p>
          <w:p w14:paraId="2B03A1EF" w14:textId="77777777" w:rsidR="00C64D1E" w:rsidRDefault="00C64D1E" w:rsidP="00F363E6">
            <w:pPr>
              <w:pStyle w:val="NoSpacing"/>
              <w:ind w:left="720"/>
              <w:rPr>
                <w:rFonts w:asciiTheme="minorHAnsi" w:hAnsiTheme="minorHAnsi" w:cstheme="minorHAnsi"/>
                <w:lang w:eastAsia="en-US"/>
              </w:rPr>
            </w:pPr>
          </w:p>
          <w:p w14:paraId="456813E2" w14:textId="77777777" w:rsidR="00C64D1E" w:rsidRDefault="00C64D1E" w:rsidP="00F363E6">
            <w:pPr>
              <w:pStyle w:val="NoSpacing"/>
              <w:ind w:left="720"/>
              <w:rPr>
                <w:rFonts w:asciiTheme="minorHAnsi" w:hAnsiTheme="minorHAnsi" w:cstheme="minorHAnsi"/>
                <w:lang w:eastAsia="en-US"/>
              </w:rPr>
            </w:pPr>
          </w:p>
          <w:p w14:paraId="44CF9892" w14:textId="77777777" w:rsidR="00C64D1E" w:rsidRDefault="00C64D1E" w:rsidP="00F363E6">
            <w:pPr>
              <w:pStyle w:val="NoSpacing"/>
              <w:ind w:left="720"/>
              <w:rPr>
                <w:rFonts w:asciiTheme="minorHAnsi" w:hAnsiTheme="minorHAnsi" w:cstheme="minorHAnsi"/>
                <w:lang w:eastAsia="en-US"/>
              </w:rPr>
            </w:pPr>
          </w:p>
          <w:p w14:paraId="6B1D0037" w14:textId="77777777" w:rsidR="00C64D1E" w:rsidRDefault="00C64D1E" w:rsidP="00F363E6">
            <w:pPr>
              <w:pStyle w:val="NoSpacing"/>
              <w:ind w:left="720"/>
              <w:rPr>
                <w:rFonts w:asciiTheme="minorHAnsi" w:hAnsiTheme="minorHAnsi" w:cstheme="minorHAnsi"/>
                <w:lang w:eastAsia="en-US"/>
              </w:rPr>
            </w:pPr>
          </w:p>
          <w:p w14:paraId="529E1C64" w14:textId="77777777" w:rsidR="00C64D1E" w:rsidRDefault="00C64D1E" w:rsidP="00F363E6">
            <w:pPr>
              <w:pStyle w:val="NoSpacing"/>
              <w:ind w:left="720"/>
              <w:rPr>
                <w:rFonts w:asciiTheme="minorHAnsi" w:hAnsiTheme="minorHAnsi" w:cstheme="minorHAnsi"/>
                <w:lang w:eastAsia="en-US"/>
              </w:rPr>
            </w:pPr>
          </w:p>
          <w:p w14:paraId="16B3FD13" w14:textId="77777777" w:rsidR="00C64D1E" w:rsidRPr="00CD7D2C" w:rsidRDefault="00C64D1E" w:rsidP="00F363E6">
            <w:pPr>
              <w:pStyle w:val="NoSpacing"/>
              <w:ind w:left="720"/>
              <w:rPr>
                <w:rFonts w:asciiTheme="minorHAnsi" w:hAnsiTheme="minorHAnsi" w:cstheme="minorHAnsi"/>
                <w:lang w:eastAsia="en-US"/>
              </w:rPr>
            </w:pPr>
          </w:p>
          <w:p w14:paraId="12008617" w14:textId="77777777" w:rsidR="00C64D1E" w:rsidRDefault="00C64D1E" w:rsidP="00F363E6">
            <w:pPr>
              <w:pStyle w:val="NoSpacing"/>
              <w:ind w:left="0"/>
              <w:rPr>
                <w:rFonts w:asciiTheme="minorHAnsi" w:hAnsiTheme="minorHAnsi" w:cstheme="minorHAnsi"/>
                <w:lang w:eastAsia="en-US"/>
              </w:rPr>
            </w:pPr>
            <w:r w:rsidRPr="00212034">
              <w:rPr>
                <w:rFonts w:asciiTheme="minorHAnsi" w:hAnsiTheme="minorHAnsi" w:cstheme="minorHAnsi"/>
                <w:b/>
                <w:bCs/>
              </w:rPr>
              <w:t>“ACCOUNT”</w:t>
            </w:r>
            <w:r>
              <w:rPr>
                <w:rFonts w:asciiTheme="minorHAnsi" w:hAnsiTheme="minorHAnsi" w:cstheme="minorHAnsi"/>
              </w:rPr>
              <w:t xml:space="preserve"> – input field</w:t>
            </w:r>
          </w:p>
          <w:p w14:paraId="3924DF12" w14:textId="77777777" w:rsidR="00C64D1E" w:rsidRDefault="00C64D1E" w:rsidP="00F363E6">
            <w:pPr>
              <w:pStyle w:val="NoSpacing"/>
              <w:rPr>
                <w:rFonts w:asciiTheme="minorHAnsi" w:hAnsiTheme="minorHAnsi" w:cstheme="minorHAnsi"/>
              </w:rPr>
            </w:pPr>
          </w:p>
          <w:p w14:paraId="568E90A7" w14:textId="77777777" w:rsidR="00C64D1E" w:rsidRDefault="00C64D1E" w:rsidP="00F363E6">
            <w:pPr>
              <w:pStyle w:val="NoSpacing"/>
              <w:rPr>
                <w:rFonts w:asciiTheme="minorHAnsi" w:hAnsiTheme="minorHAnsi" w:cstheme="minorHAnsi"/>
              </w:rPr>
            </w:pPr>
          </w:p>
          <w:p w14:paraId="36502BB6" w14:textId="77777777" w:rsidR="00C64D1E" w:rsidRPr="00CD7D2C" w:rsidRDefault="00C64D1E" w:rsidP="00F363E6">
            <w:pPr>
              <w:pStyle w:val="NoSpacing"/>
              <w:ind w:left="0"/>
              <w:rPr>
                <w:rFonts w:asciiTheme="minorHAnsi" w:hAnsiTheme="minorHAnsi" w:cstheme="minorHAnsi"/>
              </w:rPr>
            </w:pPr>
          </w:p>
          <w:p w14:paraId="3CA9C52D" w14:textId="77777777" w:rsidR="00C64D1E" w:rsidRDefault="00C64D1E" w:rsidP="00F363E6">
            <w:pPr>
              <w:pStyle w:val="NoSpacing"/>
              <w:rPr>
                <w:rFonts w:asciiTheme="minorHAnsi" w:hAnsiTheme="minorHAnsi" w:cstheme="minorHAnsi"/>
                <w:lang w:eastAsia="en-US"/>
              </w:rPr>
            </w:pPr>
          </w:p>
          <w:p w14:paraId="57FE23F1" w14:textId="77777777" w:rsidR="00C64D1E" w:rsidRDefault="00C64D1E" w:rsidP="00F363E6">
            <w:pPr>
              <w:pStyle w:val="NoSpacing"/>
              <w:rPr>
                <w:rFonts w:asciiTheme="minorHAnsi" w:hAnsiTheme="minorHAnsi" w:cstheme="minorHAnsi"/>
                <w:lang w:eastAsia="en-US"/>
              </w:rPr>
            </w:pPr>
          </w:p>
          <w:p w14:paraId="4BB5B129" w14:textId="77777777" w:rsidR="00C64D1E" w:rsidRDefault="00C64D1E" w:rsidP="00F363E6">
            <w:pPr>
              <w:pStyle w:val="NoSpacing"/>
              <w:rPr>
                <w:rFonts w:asciiTheme="minorHAnsi" w:hAnsiTheme="minorHAnsi" w:cstheme="minorHAnsi"/>
                <w:lang w:eastAsia="en-US"/>
              </w:rPr>
            </w:pPr>
          </w:p>
          <w:p w14:paraId="145A5F38" w14:textId="77777777" w:rsidR="00C64D1E" w:rsidRDefault="00C64D1E" w:rsidP="00F363E6">
            <w:pPr>
              <w:pStyle w:val="NoSpacing"/>
              <w:rPr>
                <w:rFonts w:asciiTheme="minorHAnsi" w:hAnsiTheme="minorHAnsi" w:cstheme="minorHAnsi"/>
                <w:lang w:eastAsia="en-US"/>
              </w:rPr>
            </w:pPr>
          </w:p>
          <w:p w14:paraId="6A039B57" w14:textId="77777777" w:rsidR="00C64D1E" w:rsidRDefault="00C64D1E" w:rsidP="00F363E6">
            <w:pPr>
              <w:pStyle w:val="NoSpacing"/>
              <w:rPr>
                <w:rFonts w:asciiTheme="minorHAnsi" w:hAnsiTheme="minorHAnsi" w:cstheme="minorHAnsi"/>
                <w:lang w:eastAsia="en-US"/>
              </w:rPr>
            </w:pPr>
          </w:p>
          <w:p w14:paraId="276B5B0F" w14:textId="77777777" w:rsidR="00C64D1E" w:rsidRPr="00CD7D2C" w:rsidRDefault="00C64D1E" w:rsidP="00F363E6">
            <w:pPr>
              <w:pStyle w:val="NoSpacing"/>
              <w:rPr>
                <w:rFonts w:asciiTheme="minorHAnsi" w:hAnsiTheme="minorHAnsi" w:cstheme="minorHAnsi"/>
                <w:lang w:eastAsia="en-US"/>
              </w:rPr>
            </w:pPr>
          </w:p>
          <w:p w14:paraId="5C910AFD" w14:textId="77777777" w:rsidR="00C64D1E" w:rsidRDefault="00C64D1E" w:rsidP="00F363E6">
            <w:pPr>
              <w:pStyle w:val="NoSpacing"/>
              <w:ind w:left="0"/>
              <w:rPr>
                <w:rFonts w:asciiTheme="minorHAnsi" w:hAnsiTheme="minorHAnsi" w:cstheme="minorHAnsi"/>
                <w:lang w:eastAsia="en-US"/>
              </w:rPr>
            </w:pPr>
          </w:p>
          <w:p w14:paraId="435F831F" w14:textId="77777777" w:rsidR="00C64D1E" w:rsidRDefault="00C64D1E" w:rsidP="00F363E6">
            <w:pPr>
              <w:pStyle w:val="NoSpacing"/>
              <w:ind w:left="0"/>
              <w:rPr>
                <w:rFonts w:asciiTheme="minorHAnsi" w:hAnsiTheme="minorHAnsi" w:cstheme="minorHAnsi"/>
                <w:lang w:eastAsia="en-US"/>
              </w:rPr>
            </w:pPr>
            <w:proofErr w:type="gramStart"/>
            <w:r>
              <w:rPr>
                <w:rFonts w:asciiTheme="minorHAnsi" w:hAnsiTheme="minorHAnsi" w:cstheme="minorHAnsi"/>
                <w:lang w:eastAsia="en-US"/>
              </w:rPr>
              <w:t>Attorney</w:t>
            </w:r>
            <w:proofErr w:type="gramEnd"/>
            <w:r>
              <w:rPr>
                <w:rFonts w:asciiTheme="minorHAnsi" w:hAnsiTheme="minorHAnsi" w:cstheme="minorHAnsi"/>
                <w:lang w:eastAsia="en-US"/>
              </w:rPr>
              <w:t xml:space="preserve"> drop down.</w:t>
            </w:r>
          </w:p>
          <w:p w14:paraId="423615BA" w14:textId="77777777" w:rsidR="00C64D1E" w:rsidRDefault="00C64D1E" w:rsidP="00F363E6">
            <w:pPr>
              <w:pStyle w:val="NoSpacing"/>
              <w:rPr>
                <w:rFonts w:asciiTheme="minorHAnsi" w:hAnsiTheme="minorHAnsi" w:cstheme="minorHAnsi"/>
                <w:lang w:eastAsia="en-US"/>
              </w:rPr>
            </w:pPr>
          </w:p>
          <w:p w14:paraId="2FEC55C4" w14:textId="77777777" w:rsidR="00C64D1E" w:rsidRDefault="00C64D1E" w:rsidP="00F363E6">
            <w:pPr>
              <w:pStyle w:val="NoSpacing"/>
              <w:rPr>
                <w:rFonts w:asciiTheme="minorHAnsi" w:hAnsiTheme="minorHAnsi" w:cstheme="minorHAnsi"/>
                <w:lang w:eastAsia="en-US"/>
              </w:rPr>
            </w:pPr>
          </w:p>
          <w:p w14:paraId="18A307D6" w14:textId="77777777" w:rsidR="00C64D1E" w:rsidRDefault="00C64D1E" w:rsidP="00F363E6">
            <w:pPr>
              <w:pStyle w:val="NoSpacing"/>
              <w:rPr>
                <w:rFonts w:asciiTheme="minorHAnsi" w:hAnsiTheme="minorHAnsi" w:cstheme="minorHAnsi"/>
                <w:lang w:eastAsia="en-US"/>
              </w:rPr>
            </w:pPr>
          </w:p>
          <w:p w14:paraId="41706918" w14:textId="77777777" w:rsidR="00C64D1E" w:rsidRDefault="00C64D1E" w:rsidP="00F363E6">
            <w:pPr>
              <w:pStyle w:val="NoSpacing"/>
              <w:rPr>
                <w:rFonts w:asciiTheme="minorHAnsi" w:hAnsiTheme="minorHAnsi" w:cstheme="minorHAnsi"/>
                <w:lang w:eastAsia="en-US"/>
              </w:rPr>
            </w:pPr>
          </w:p>
          <w:p w14:paraId="107C9B15" w14:textId="77777777" w:rsidR="00C64D1E" w:rsidRDefault="00C64D1E" w:rsidP="00F363E6">
            <w:pPr>
              <w:pStyle w:val="NoSpacing"/>
              <w:rPr>
                <w:rFonts w:asciiTheme="minorHAnsi" w:hAnsiTheme="minorHAnsi" w:cstheme="minorHAnsi"/>
                <w:lang w:eastAsia="en-US"/>
              </w:rPr>
            </w:pPr>
          </w:p>
          <w:p w14:paraId="1756348C" w14:textId="77777777" w:rsidR="00C64D1E" w:rsidRDefault="00C64D1E" w:rsidP="00F363E6">
            <w:pPr>
              <w:pStyle w:val="NoSpacing"/>
              <w:rPr>
                <w:rFonts w:asciiTheme="minorHAnsi" w:hAnsiTheme="minorHAnsi" w:cstheme="minorHAnsi"/>
                <w:lang w:eastAsia="en-US"/>
              </w:rPr>
            </w:pPr>
          </w:p>
          <w:p w14:paraId="612A9003" w14:textId="77777777" w:rsidR="00C64D1E" w:rsidRDefault="00C64D1E" w:rsidP="00F363E6">
            <w:pPr>
              <w:pStyle w:val="NoSpacing"/>
              <w:rPr>
                <w:rFonts w:asciiTheme="minorHAnsi" w:hAnsiTheme="minorHAnsi" w:cstheme="minorHAnsi"/>
                <w:lang w:eastAsia="en-US"/>
              </w:rPr>
            </w:pPr>
          </w:p>
          <w:p w14:paraId="38E3A2ED" w14:textId="77777777" w:rsidR="00C64D1E" w:rsidRDefault="00C64D1E" w:rsidP="00F363E6">
            <w:pPr>
              <w:pStyle w:val="NoSpacing"/>
              <w:rPr>
                <w:rFonts w:asciiTheme="minorHAnsi" w:hAnsiTheme="minorHAnsi" w:cstheme="minorHAnsi"/>
                <w:lang w:eastAsia="en-US"/>
              </w:rPr>
            </w:pPr>
          </w:p>
          <w:p w14:paraId="0FEE1DCA" w14:textId="77777777" w:rsidR="00C64D1E" w:rsidRDefault="00C64D1E" w:rsidP="00F363E6">
            <w:pPr>
              <w:pStyle w:val="NoSpacing"/>
              <w:rPr>
                <w:rFonts w:asciiTheme="minorHAnsi" w:hAnsiTheme="minorHAnsi" w:cstheme="minorHAnsi"/>
                <w:lang w:eastAsia="en-US"/>
              </w:rPr>
            </w:pPr>
          </w:p>
          <w:p w14:paraId="3CF990FF" w14:textId="77777777" w:rsidR="00C64D1E" w:rsidRDefault="00C64D1E" w:rsidP="00F363E6">
            <w:pPr>
              <w:pStyle w:val="NoSpacing"/>
              <w:rPr>
                <w:rFonts w:asciiTheme="minorHAnsi" w:hAnsiTheme="minorHAnsi" w:cstheme="minorHAnsi"/>
                <w:lang w:eastAsia="en-US"/>
              </w:rPr>
            </w:pPr>
          </w:p>
          <w:p w14:paraId="4D3C4C78" w14:textId="77777777" w:rsidR="00C64D1E" w:rsidRDefault="00C64D1E" w:rsidP="00F363E6">
            <w:pPr>
              <w:pStyle w:val="NoSpacing"/>
              <w:rPr>
                <w:rFonts w:asciiTheme="minorHAnsi" w:hAnsiTheme="minorHAnsi" w:cstheme="minorHAnsi"/>
                <w:lang w:eastAsia="en-US"/>
              </w:rPr>
            </w:pPr>
          </w:p>
          <w:p w14:paraId="1D4E7C86" w14:textId="77777777" w:rsidR="00C64D1E" w:rsidRDefault="00C64D1E" w:rsidP="00F363E6">
            <w:pPr>
              <w:pStyle w:val="NoSpacing"/>
              <w:rPr>
                <w:rFonts w:asciiTheme="minorHAnsi" w:hAnsiTheme="minorHAnsi" w:cstheme="minorHAnsi"/>
                <w:lang w:eastAsia="en-US"/>
              </w:rPr>
            </w:pPr>
          </w:p>
          <w:p w14:paraId="670BEDDB" w14:textId="77777777" w:rsidR="00C64D1E" w:rsidRPr="00CD7D2C" w:rsidRDefault="00C64D1E" w:rsidP="00F363E6">
            <w:pPr>
              <w:pStyle w:val="NoSpacing"/>
              <w:rPr>
                <w:rFonts w:asciiTheme="minorHAnsi" w:hAnsiTheme="minorHAnsi" w:cstheme="minorHAnsi"/>
                <w:lang w:eastAsia="en-US"/>
              </w:rPr>
            </w:pPr>
          </w:p>
          <w:p w14:paraId="4FB0C7D8" w14:textId="77777777" w:rsidR="00C64D1E" w:rsidRDefault="00C64D1E" w:rsidP="00F363E6">
            <w:pPr>
              <w:pStyle w:val="NoSpacing"/>
              <w:ind w:left="0"/>
              <w:rPr>
                <w:rFonts w:asciiTheme="minorHAnsi" w:hAnsiTheme="minorHAnsi" w:cstheme="minorHAnsi"/>
                <w:lang w:eastAsia="en-US"/>
              </w:rPr>
            </w:pPr>
          </w:p>
          <w:p w14:paraId="4BEF88C7" w14:textId="77777777" w:rsidR="00C64D1E" w:rsidRDefault="00C64D1E" w:rsidP="00F363E6">
            <w:pPr>
              <w:pStyle w:val="NoSpacing"/>
              <w:ind w:left="0"/>
              <w:rPr>
                <w:rFonts w:asciiTheme="minorHAnsi" w:hAnsiTheme="minorHAnsi" w:cstheme="minorHAnsi"/>
                <w:lang w:eastAsia="en-US"/>
              </w:rPr>
            </w:pPr>
          </w:p>
          <w:p w14:paraId="3F5F15EE" w14:textId="77777777" w:rsidR="00C64D1E" w:rsidRDefault="00C64D1E" w:rsidP="00F363E6">
            <w:pPr>
              <w:pStyle w:val="NoSpacing"/>
              <w:ind w:left="0"/>
              <w:rPr>
                <w:rFonts w:asciiTheme="minorHAnsi" w:hAnsiTheme="minorHAnsi" w:cstheme="minorHAnsi"/>
                <w:lang w:eastAsia="en-US"/>
              </w:rPr>
            </w:pPr>
          </w:p>
          <w:p w14:paraId="3DD92AEC" w14:textId="77777777" w:rsidR="00C64D1E" w:rsidRDefault="00C64D1E" w:rsidP="00F363E6">
            <w:pPr>
              <w:pStyle w:val="NoSpacing"/>
              <w:ind w:left="0"/>
              <w:rPr>
                <w:rFonts w:asciiTheme="minorHAnsi" w:hAnsiTheme="minorHAnsi" w:cstheme="minorHAnsi"/>
                <w:lang w:eastAsia="en-US"/>
              </w:rPr>
            </w:pPr>
          </w:p>
          <w:p w14:paraId="4F5062F2" w14:textId="77777777" w:rsidR="00C64D1E" w:rsidRDefault="00C64D1E" w:rsidP="00F363E6">
            <w:pPr>
              <w:pStyle w:val="NoSpacing"/>
              <w:ind w:left="0"/>
              <w:rPr>
                <w:rFonts w:asciiTheme="minorHAnsi" w:hAnsiTheme="minorHAnsi" w:cstheme="minorHAnsi"/>
                <w:lang w:eastAsia="en-US"/>
              </w:rPr>
            </w:pPr>
          </w:p>
          <w:p w14:paraId="59F0B521" w14:textId="77777777" w:rsidR="00C64D1E" w:rsidRDefault="00C64D1E" w:rsidP="00F363E6">
            <w:pPr>
              <w:pStyle w:val="NoSpacing"/>
              <w:ind w:left="0"/>
              <w:rPr>
                <w:rFonts w:asciiTheme="minorHAnsi" w:hAnsiTheme="minorHAnsi" w:cstheme="minorHAnsi"/>
                <w:lang w:eastAsia="en-US"/>
              </w:rPr>
            </w:pPr>
          </w:p>
          <w:p w14:paraId="02619D51" w14:textId="77777777" w:rsidR="00C64D1E" w:rsidRDefault="00C64D1E" w:rsidP="00F363E6">
            <w:pPr>
              <w:pStyle w:val="NoSpacing"/>
              <w:ind w:left="0"/>
              <w:rPr>
                <w:rFonts w:asciiTheme="minorHAnsi" w:hAnsiTheme="minorHAnsi" w:cstheme="minorHAnsi"/>
                <w:lang w:eastAsia="en-US"/>
              </w:rPr>
            </w:pPr>
          </w:p>
          <w:p w14:paraId="75DCD63C" w14:textId="77777777" w:rsidR="00C64D1E" w:rsidRDefault="00C64D1E" w:rsidP="00F363E6">
            <w:pPr>
              <w:pStyle w:val="NoSpacing"/>
              <w:ind w:left="0"/>
              <w:rPr>
                <w:rFonts w:asciiTheme="minorHAnsi" w:hAnsiTheme="minorHAnsi" w:cstheme="minorHAnsi"/>
                <w:lang w:eastAsia="en-US"/>
              </w:rPr>
            </w:pPr>
          </w:p>
          <w:p w14:paraId="3413A347" w14:textId="77777777" w:rsidR="00C64D1E" w:rsidRDefault="00C64D1E" w:rsidP="00F363E6">
            <w:pPr>
              <w:pStyle w:val="NoSpacing"/>
              <w:ind w:left="0"/>
              <w:rPr>
                <w:rFonts w:asciiTheme="minorHAnsi" w:hAnsiTheme="minorHAnsi" w:cstheme="minorHAnsi"/>
                <w:lang w:eastAsia="en-US"/>
              </w:rPr>
            </w:pPr>
          </w:p>
          <w:p w14:paraId="706B9F5A" w14:textId="77777777" w:rsidR="00C64D1E" w:rsidRDefault="00C64D1E" w:rsidP="00F363E6">
            <w:pPr>
              <w:pStyle w:val="NoSpacing"/>
              <w:ind w:left="0"/>
              <w:rPr>
                <w:rFonts w:asciiTheme="minorHAnsi" w:hAnsiTheme="minorHAnsi" w:cstheme="minorHAnsi"/>
                <w:lang w:eastAsia="en-US"/>
              </w:rPr>
            </w:pPr>
          </w:p>
          <w:p w14:paraId="6BCD2140" w14:textId="77777777" w:rsidR="00C64D1E" w:rsidRDefault="00C64D1E" w:rsidP="00F363E6">
            <w:pPr>
              <w:pStyle w:val="NoSpacing"/>
              <w:ind w:left="0"/>
              <w:rPr>
                <w:rFonts w:asciiTheme="minorHAnsi" w:hAnsiTheme="minorHAnsi" w:cstheme="minorHAnsi"/>
                <w:lang w:eastAsia="en-US"/>
              </w:rPr>
            </w:pPr>
          </w:p>
          <w:p w14:paraId="37818146" w14:textId="77777777" w:rsidR="00C64D1E" w:rsidRDefault="00C64D1E" w:rsidP="00F363E6">
            <w:pPr>
              <w:pStyle w:val="NoSpacing"/>
              <w:ind w:left="0"/>
              <w:rPr>
                <w:rFonts w:asciiTheme="minorHAnsi" w:hAnsiTheme="minorHAnsi" w:cstheme="minorHAnsi"/>
                <w:lang w:eastAsia="en-US"/>
              </w:rPr>
            </w:pPr>
          </w:p>
          <w:p w14:paraId="7E4918FE" w14:textId="77777777" w:rsidR="00C64D1E" w:rsidRDefault="00C64D1E" w:rsidP="00F363E6">
            <w:pPr>
              <w:pStyle w:val="NoSpacing"/>
              <w:ind w:left="0"/>
              <w:rPr>
                <w:rFonts w:asciiTheme="minorHAnsi" w:hAnsiTheme="minorHAnsi" w:cstheme="minorHAnsi"/>
                <w:lang w:eastAsia="en-US"/>
              </w:rPr>
            </w:pPr>
          </w:p>
          <w:p w14:paraId="5550BBD0" w14:textId="77777777" w:rsidR="00C64D1E" w:rsidRDefault="00C64D1E" w:rsidP="00F363E6">
            <w:pPr>
              <w:pStyle w:val="NoSpacing"/>
              <w:ind w:left="0"/>
              <w:rPr>
                <w:rFonts w:asciiTheme="minorHAnsi" w:hAnsiTheme="minorHAnsi" w:cstheme="minorHAnsi"/>
                <w:lang w:eastAsia="en-US"/>
              </w:rPr>
            </w:pPr>
          </w:p>
          <w:p w14:paraId="1541F800" w14:textId="77777777" w:rsidR="00C64D1E" w:rsidRDefault="00C64D1E" w:rsidP="00F363E6">
            <w:pPr>
              <w:pStyle w:val="NoSpacing"/>
              <w:ind w:left="0"/>
              <w:rPr>
                <w:rFonts w:asciiTheme="minorHAnsi" w:hAnsiTheme="minorHAnsi" w:cstheme="minorHAnsi"/>
                <w:lang w:eastAsia="en-US"/>
              </w:rPr>
            </w:pPr>
          </w:p>
          <w:p w14:paraId="1ED3DEE2" w14:textId="77777777" w:rsidR="00C64D1E" w:rsidRDefault="00C64D1E" w:rsidP="00F363E6">
            <w:pPr>
              <w:pStyle w:val="NoSpacing"/>
              <w:ind w:left="0"/>
              <w:rPr>
                <w:rFonts w:asciiTheme="minorHAnsi" w:hAnsiTheme="minorHAnsi" w:cstheme="minorHAnsi"/>
                <w:lang w:eastAsia="en-US"/>
              </w:rPr>
            </w:pPr>
          </w:p>
          <w:p w14:paraId="411A577F" w14:textId="77777777" w:rsidR="00C64D1E" w:rsidRDefault="00C64D1E" w:rsidP="00F363E6">
            <w:pPr>
              <w:pStyle w:val="NoSpacing"/>
              <w:ind w:left="0"/>
              <w:rPr>
                <w:rFonts w:asciiTheme="minorHAnsi" w:hAnsiTheme="minorHAnsi" w:cstheme="minorHAnsi"/>
                <w:lang w:eastAsia="en-US"/>
              </w:rPr>
            </w:pPr>
          </w:p>
          <w:p w14:paraId="2A9B8359" w14:textId="77777777" w:rsidR="00C64D1E" w:rsidRDefault="00C64D1E" w:rsidP="00F363E6">
            <w:pPr>
              <w:pStyle w:val="NoSpacing"/>
              <w:ind w:left="0"/>
              <w:rPr>
                <w:rFonts w:asciiTheme="minorHAnsi" w:hAnsiTheme="minorHAnsi" w:cstheme="minorHAnsi"/>
                <w:lang w:eastAsia="en-US"/>
              </w:rPr>
            </w:pPr>
          </w:p>
          <w:p w14:paraId="2B0AA980" w14:textId="77777777" w:rsidR="00C64D1E" w:rsidRDefault="00C64D1E" w:rsidP="00F363E6">
            <w:pPr>
              <w:pStyle w:val="NoSpacing"/>
              <w:ind w:left="0"/>
              <w:rPr>
                <w:rFonts w:asciiTheme="minorHAnsi" w:hAnsiTheme="minorHAnsi" w:cstheme="minorHAnsi"/>
                <w:lang w:eastAsia="en-US"/>
              </w:rPr>
            </w:pPr>
          </w:p>
          <w:p w14:paraId="531567DE" w14:textId="77777777" w:rsidR="00C64D1E" w:rsidRDefault="00C64D1E" w:rsidP="00F363E6">
            <w:pPr>
              <w:pStyle w:val="NoSpacing"/>
              <w:ind w:left="0"/>
              <w:rPr>
                <w:rFonts w:asciiTheme="minorHAnsi" w:hAnsiTheme="minorHAnsi" w:cstheme="minorHAnsi"/>
                <w:lang w:eastAsia="en-US"/>
              </w:rPr>
            </w:pPr>
          </w:p>
          <w:p w14:paraId="773E9DB7" w14:textId="77777777" w:rsidR="00C64D1E" w:rsidRDefault="00C64D1E" w:rsidP="00F363E6">
            <w:pPr>
              <w:pStyle w:val="NoSpacing"/>
              <w:ind w:left="0"/>
              <w:rPr>
                <w:rFonts w:asciiTheme="minorHAnsi" w:hAnsiTheme="minorHAnsi" w:cstheme="minorHAnsi"/>
                <w:lang w:eastAsia="en-US"/>
              </w:rPr>
            </w:pPr>
          </w:p>
          <w:p w14:paraId="38356F2A" w14:textId="77777777" w:rsidR="00C64D1E" w:rsidRDefault="00C64D1E" w:rsidP="00F363E6">
            <w:pPr>
              <w:pStyle w:val="NoSpacing"/>
              <w:ind w:left="0"/>
              <w:rPr>
                <w:rFonts w:asciiTheme="minorHAnsi" w:hAnsiTheme="minorHAnsi" w:cstheme="minorHAnsi"/>
                <w:lang w:eastAsia="en-US"/>
              </w:rPr>
            </w:pPr>
          </w:p>
          <w:p w14:paraId="74F6777F" w14:textId="77777777" w:rsidR="00C64D1E" w:rsidRDefault="00C64D1E" w:rsidP="00F363E6">
            <w:pPr>
              <w:pStyle w:val="NoSpacing"/>
              <w:ind w:left="0"/>
              <w:rPr>
                <w:rFonts w:asciiTheme="minorHAnsi" w:hAnsiTheme="minorHAnsi" w:cstheme="minorHAnsi"/>
                <w:lang w:eastAsia="en-US"/>
              </w:rPr>
            </w:pPr>
          </w:p>
          <w:p w14:paraId="2E5329CA" w14:textId="77777777" w:rsidR="00C64D1E" w:rsidRDefault="00C64D1E" w:rsidP="00F363E6">
            <w:pPr>
              <w:pStyle w:val="NoSpacing"/>
              <w:ind w:left="0"/>
              <w:rPr>
                <w:rFonts w:asciiTheme="minorHAnsi" w:hAnsiTheme="minorHAnsi" w:cstheme="minorHAnsi"/>
                <w:lang w:eastAsia="en-US"/>
              </w:rPr>
            </w:pPr>
          </w:p>
          <w:p w14:paraId="4776FE87" w14:textId="77777777" w:rsidR="00C64D1E" w:rsidRPr="00CD7D2C" w:rsidRDefault="00C64D1E" w:rsidP="00F363E6">
            <w:pPr>
              <w:pStyle w:val="NoSpacing"/>
              <w:ind w:left="0"/>
              <w:rPr>
                <w:rFonts w:asciiTheme="minorHAnsi" w:hAnsiTheme="minorHAnsi" w:cstheme="minorHAnsi"/>
                <w:lang w:eastAsia="en-US"/>
              </w:rPr>
            </w:pPr>
            <w:r>
              <w:rPr>
                <w:rFonts w:asciiTheme="minorHAnsi" w:hAnsiTheme="minorHAnsi" w:cstheme="minorHAnsi"/>
                <w:lang w:eastAsia="en-US"/>
              </w:rPr>
              <w:t>“</w:t>
            </w:r>
            <w:r w:rsidRPr="00CD7D2C">
              <w:rPr>
                <w:rFonts w:asciiTheme="minorHAnsi" w:hAnsiTheme="minorHAnsi" w:cstheme="minorHAnsi"/>
                <w:lang w:eastAsia="en-US"/>
              </w:rPr>
              <w:t>Add</w:t>
            </w:r>
            <w:r>
              <w:rPr>
                <w:rFonts w:asciiTheme="minorHAnsi" w:hAnsiTheme="minorHAnsi" w:cstheme="minorHAnsi"/>
                <w:lang w:eastAsia="en-US"/>
              </w:rPr>
              <w:t xml:space="preserve"> New</w:t>
            </w:r>
            <w:r w:rsidRPr="00CD7D2C">
              <w:rPr>
                <w:rFonts w:asciiTheme="minorHAnsi" w:hAnsiTheme="minorHAnsi" w:cstheme="minorHAnsi"/>
                <w:lang w:eastAsia="en-US"/>
              </w:rPr>
              <w:t xml:space="preserve">” to </w:t>
            </w:r>
            <w:r>
              <w:rPr>
                <w:rFonts w:asciiTheme="minorHAnsi" w:hAnsiTheme="minorHAnsi" w:cstheme="minorHAnsi"/>
                <w:lang w:eastAsia="en-US"/>
              </w:rPr>
              <w:t>access the next landing page</w:t>
            </w:r>
          </w:p>
          <w:p w14:paraId="3B0F5A35" w14:textId="77777777" w:rsidR="00C64D1E" w:rsidRPr="00CD7D2C" w:rsidRDefault="00C64D1E" w:rsidP="00F363E6">
            <w:pPr>
              <w:pStyle w:val="NoSpacing"/>
              <w:ind w:left="0"/>
              <w:rPr>
                <w:rFonts w:asciiTheme="minorHAnsi" w:hAnsiTheme="minorHAnsi" w:cstheme="minorHAnsi"/>
              </w:rPr>
            </w:pPr>
          </w:p>
        </w:tc>
        <w:tc>
          <w:tcPr>
            <w:tcW w:w="4707" w:type="dxa"/>
          </w:tcPr>
          <w:p w14:paraId="570482F0" w14:textId="77777777" w:rsidR="00C64D1E" w:rsidRDefault="00C64D1E" w:rsidP="00F363E6">
            <w:pPr>
              <w:pStyle w:val="NoSpacing"/>
              <w:ind w:left="0"/>
              <w:rPr>
                <w:rFonts w:asciiTheme="minorHAnsi" w:hAnsiTheme="minorHAnsi" w:cstheme="minorHAnsi"/>
              </w:rPr>
            </w:pPr>
            <w:r w:rsidRPr="00CD7D2C">
              <w:rPr>
                <w:rFonts w:asciiTheme="minorHAnsi" w:hAnsiTheme="minorHAnsi" w:cstheme="minorHAnsi"/>
              </w:rPr>
              <w:lastRenderedPageBreak/>
              <w:t>The system will</w:t>
            </w:r>
            <w:r>
              <w:rPr>
                <w:rFonts w:asciiTheme="minorHAnsi" w:hAnsiTheme="minorHAnsi" w:cstheme="minorHAnsi"/>
              </w:rPr>
              <w:t>:</w:t>
            </w:r>
          </w:p>
          <w:p w14:paraId="6320094D" w14:textId="77777777" w:rsidR="00C64D1E" w:rsidRDefault="00C64D1E" w:rsidP="00C64D1E">
            <w:pPr>
              <w:pStyle w:val="NoSpacing"/>
              <w:numPr>
                <w:ilvl w:val="0"/>
                <w:numId w:val="3"/>
              </w:numPr>
              <w:ind w:left="1476"/>
              <w:rPr>
                <w:rFonts w:asciiTheme="minorHAnsi" w:hAnsiTheme="minorHAnsi" w:cstheme="minorHAnsi"/>
              </w:rPr>
            </w:pPr>
            <w:r w:rsidRPr="00867D61">
              <w:rPr>
                <w:rFonts w:asciiTheme="minorHAnsi" w:hAnsiTheme="minorHAnsi" w:cstheme="minorHAnsi"/>
              </w:rPr>
              <w:t>display the</w:t>
            </w:r>
            <w:r>
              <w:rPr>
                <w:rFonts w:asciiTheme="minorHAnsi" w:hAnsiTheme="minorHAnsi" w:cstheme="minorHAnsi"/>
              </w:rPr>
              <w:t xml:space="preserve"> following</w:t>
            </w:r>
            <w:r w:rsidRPr="00867D61">
              <w:rPr>
                <w:rFonts w:asciiTheme="minorHAnsi" w:hAnsiTheme="minorHAnsi" w:cstheme="minorHAnsi"/>
              </w:rPr>
              <w:t xml:space="preserve"> detail </w:t>
            </w:r>
            <w:r>
              <w:rPr>
                <w:rFonts w:asciiTheme="minorHAnsi" w:hAnsiTheme="minorHAnsi" w:cstheme="minorHAnsi"/>
              </w:rPr>
              <w:t>in the dropdown:</w:t>
            </w:r>
          </w:p>
          <w:p w14:paraId="5F11C030" w14:textId="77777777" w:rsidR="00C64D1E" w:rsidRDefault="00C64D1E" w:rsidP="00F363E6">
            <w:pPr>
              <w:pStyle w:val="NoSpacing"/>
              <w:rPr>
                <w:rFonts w:asciiTheme="minorHAnsi" w:hAnsiTheme="minorHAnsi" w:cstheme="minorHAnsi"/>
              </w:rPr>
            </w:pPr>
            <w:r>
              <w:rPr>
                <w:rFonts w:asciiTheme="minorHAnsi" w:hAnsiTheme="minorHAnsi" w:cstheme="minorHAnsi"/>
              </w:rPr>
              <w:t>Account</w:t>
            </w:r>
          </w:p>
          <w:p w14:paraId="4706DCE2" w14:textId="77777777" w:rsidR="00C64D1E" w:rsidRDefault="00C64D1E" w:rsidP="00F363E6">
            <w:pPr>
              <w:pStyle w:val="NoSpacing"/>
              <w:rPr>
                <w:rFonts w:asciiTheme="minorHAnsi" w:hAnsiTheme="minorHAnsi" w:cstheme="minorHAnsi"/>
              </w:rPr>
            </w:pPr>
            <w:r>
              <w:rPr>
                <w:rFonts w:asciiTheme="minorHAnsi" w:hAnsiTheme="minorHAnsi" w:cstheme="minorHAnsi"/>
              </w:rPr>
              <w:t>Bulk</w:t>
            </w:r>
          </w:p>
          <w:p w14:paraId="6D54B612" w14:textId="77777777" w:rsidR="00C64D1E" w:rsidRPr="00867D61" w:rsidRDefault="00C64D1E" w:rsidP="00F363E6">
            <w:pPr>
              <w:pStyle w:val="NoSpacing"/>
              <w:rPr>
                <w:rFonts w:asciiTheme="minorHAnsi" w:hAnsiTheme="minorHAnsi" w:cstheme="minorHAnsi"/>
              </w:rPr>
            </w:pPr>
            <w:r>
              <w:rPr>
                <w:rFonts w:asciiTheme="minorHAnsi" w:hAnsiTheme="minorHAnsi" w:cstheme="minorHAnsi"/>
              </w:rPr>
              <w:t>Rotation</w:t>
            </w:r>
          </w:p>
          <w:p w14:paraId="65D9C6EC" w14:textId="77777777" w:rsidR="00C64D1E" w:rsidRDefault="00C64D1E" w:rsidP="00F363E6">
            <w:pPr>
              <w:pStyle w:val="NoSpacing"/>
              <w:ind w:left="720"/>
              <w:rPr>
                <w:rFonts w:asciiTheme="minorHAnsi" w:hAnsiTheme="minorHAnsi" w:cstheme="minorHAnsi"/>
              </w:rPr>
            </w:pPr>
          </w:p>
          <w:p w14:paraId="6EB14BA2" w14:textId="77777777" w:rsidR="00C64D1E" w:rsidRPr="00CD7D2C" w:rsidRDefault="00C64D1E" w:rsidP="00F363E6">
            <w:pPr>
              <w:pStyle w:val="NoSpacing"/>
              <w:ind w:left="0"/>
              <w:rPr>
                <w:rFonts w:asciiTheme="minorHAnsi" w:hAnsiTheme="minorHAnsi" w:cstheme="minorHAnsi"/>
              </w:rPr>
            </w:pPr>
            <w:r w:rsidRPr="00CD7D2C">
              <w:rPr>
                <w:rFonts w:asciiTheme="minorHAnsi" w:hAnsiTheme="minorHAnsi" w:cstheme="minorHAnsi"/>
              </w:rPr>
              <w:t>The system will:</w:t>
            </w:r>
          </w:p>
          <w:p w14:paraId="22AF8861" w14:textId="77777777" w:rsidR="00C64D1E" w:rsidRPr="00CD7D2C" w:rsidRDefault="00C64D1E" w:rsidP="00C64D1E">
            <w:pPr>
              <w:pStyle w:val="NoSpacing"/>
              <w:numPr>
                <w:ilvl w:val="1"/>
                <w:numId w:val="2"/>
              </w:numPr>
              <w:rPr>
                <w:rFonts w:asciiTheme="minorHAnsi" w:hAnsiTheme="minorHAnsi" w:cstheme="minorHAnsi"/>
              </w:rPr>
            </w:pPr>
            <w:r>
              <w:rPr>
                <w:rFonts w:asciiTheme="minorHAnsi" w:hAnsiTheme="minorHAnsi" w:cstheme="minorHAnsi"/>
              </w:rPr>
              <w:t>Based on “Account” on the Handover Options selection the system will display the account nr field.</w:t>
            </w:r>
          </w:p>
          <w:p w14:paraId="430FB4E6" w14:textId="77777777" w:rsidR="00C64D1E" w:rsidRPr="00E95DEF" w:rsidRDefault="00C64D1E" w:rsidP="00C64D1E">
            <w:pPr>
              <w:pStyle w:val="NoSpacing"/>
              <w:numPr>
                <w:ilvl w:val="1"/>
                <w:numId w:val="2"/>
              </w:numPr>
            </w:pPr>
            <w:r w:rsidRPr="00E95DEF">
              <w:t xml:space="preserve">Default to </w:t>
            </w:r>
            <w:r>
              <w:t>blank</w:t>
            </w:r>
          </w:p>
          <w:p w14:paraId="4C9BB638" w14:textId="77777777" w:rsidR="00C64D1E" w:rsidRDefault="00C64D1E" w:rsidP="00C64D1E">
            <w:pPr>
              <w:pStyle w:val="NoSpacing"/>
              <w:numPr>
                <w:ilvl w:val="1"/>
                <w:numId w:val="2"/>
              </w:numPr>
            </w:pPr>
            <w:r w:rsidRPr="00E95DEF">
              <w:t>If value is supplied – provide auto-complete after 3 digits.</w:t>
            </w:r>
          </w:p>
          <w:p w14:paraId="0CAA53F2" w14:textId="77777777" w:rsidR="00C64D1E" w:rsidRPr="00E95DEF" w:rsidRDefault="00C64D1E" w:rsidP="00C64D1E">
            <w:pPr>
              <w:pStyle w:val="NoSpacing"/>
              <w:numPr>
                <w:ilvl w:val="1"/>
                <w:numId w:val="2"/>
              </w:numPr>
            </w:pPr>
            <w:r>
              <w:t>This Account No field will NOT display if NOT selected in the Handover Option = Account</w:t>
            </w:r>
          </w:p>
          <w:p w14:paraId="7D6316F8" w14:textId="77777777" w:rsidR="00C64D1E" w:rsidRPr="00685787" w:rsidRDefault="00C64D1E" w:rsidP="00F363E6">
            <w:pPr>
              <w:pStyle w:val="ListParagraph"/>
              <w:rPr>
                <w:rFonts w:asciiTheme="minorHAnsi" w:hAnsiTheme="minorHAnsi" w:cstheme="minorHAnsi"/>
              </w:rPr>
            </w:pPr>
          </w:p>
          <w:p w14:paraId="5D7520CD" w14:textId="77777777" w:rsidR="00C64D1E" w:rsidRPr="00CD7D2C" w:rsidRDefault="00C64D1E" w:rsidP="00F363E6">
            <w:pPr>
              <w:pStyle w:val="NoSpacing"/>
              <w:ind w:left="0"/>
              <w:rPr>
                <w:rFonts w:asciiTheme="minorHAnsi" w:hAnsiTheme="minorHAnsi" w:cstheme="minorHAnsi"/>
              </w:rPr>
            </w:pPr>
            <w:r w:rsidRPr="00CD7D2C">
              <w:rPr>
                <w:rFonts w:asciiTheme="minorHAnsi" w:hAnsiTheme="minorHAnsi" w:cstheme="minorHAnsi"/>
              </w:rPr>
              <w:t>The system will:</w:t>
            </w:r>
          </w:p>
          <w:p w14:paraId="71784A49" w14:textId="77777777" w:rsidR="00C64D1E" w:rsidRPr="00CD7D2C" w:rsidRDefault="00C64D1E" w:rsidP="00C64D1E">
            <w:pPr>
              <w:pStyle w:val="NoSpacing"/>
              <w:numPr>
                <w:ilvl w:val="1"/>
                <w:numId w:val="2"/>
              </w:numPr>
              <w:rPr>
                <w:rFonts w:asciiTheme="minorHAnsi" w:hAnsiTheme="minorHAnsi" w:cstheme="minorHAnsi"/>
              </w:rPr>
            </w:pPr>
            <w:r>
              <w:rPr>
                <w:rFonts w:asciiTheme="minorHAnsi" w:hAnsiTheme="minorHAnsi" w:cstheme="minorHAnsi"/>
              </w:rPr>
              <w:t>Based on “Attorney” on the Handover Options selection the system will display the Attorney field.</w:t>
            </w:r>
          </w:p>
          <w:p w14:paraId="2EC6CF5A" w14:textId="77777777" w:rsidR="00C64D1E" w:rsidRPr="00CD7D2C" w:rsidRDefault="00C64D1E" w:rsidP="00F363E6">
            <w:pPr>
              <w:pStyle w:val="NoSpacing"/>
              <w:ind w:left="720"/>
              <w:rPr>
                <w:rFonts w:asciiTheme="minorHAnsi" w:hAnsiTheme="minorHAnsi" w:cstheme="minorHAnsi"/>
              </w:rPr>
            </w:pPr>
          </w:p>
          <w:p w14:paraId="1C0D7ADA" w14:textId="77777777" w:rsidR="00C64D1E" w:rsidRPr="00E553C7" w:rsidRDefault="00C64D1E" w:rsidP="00C64D1E">
            <w:pPr>
              <w:pStyle w:val="NoSpacing"/>
              <w:numPr>
                <w:ilvl w:val="1"/>
                <w:numId w:val="2"/>
              </w:numPr>
            </w:pPr>
            <w:r w:rsidRPr="00E553C7">
              <w:t>Default to “—Select</w:t>
            </w:r>
            <w:proofErr w:type="gramStart"/>
            <w:r w:rsidRPr="00E553C7">
              <w:t>—“</w:t>
            </w:r>
            <w:proofErr w:type="gramEnd"/>
            <w:r w:rsidRPr="00E553C7">
              <w:t>.</w:t>
            </w:r>
          </w:p>
          <w:p w14:paraId="4C2EB7CA" w14:textId="77777777" w:rsidR="00C64D1E" w:rsidRDefault="00C64D1E" w:rsidP="00C64D1E">
            <w:pPr>
              <w:pStyle w:val="NoSpacing"/>
              <w:numPr>
                <w:ilvl w:val="1"/>
                <w:numId w:val="2"/>
              </w:numPr>
            </w:pPr>
            <w:r>
              <w:t xml:space="preserve">On selecting the dropdown display all enabled Attorney Descriptions from the </w:t>
            </w:r>
            <w:proofErr w:type="spellStart"/>
            <w:r>
              <w:t>Const_Attorney</w:t>
            </w:r>
            <w:proofErr w:type="spellEnd"/>
            <w:r>
              <w:t xml:space="preserve"> configuration</w:t>
            </w:r>
          </w:p>
          <w:p w14:paraId="374D9BDF" w14:textId="77777777" w:rsidR="00C64D1E" w:rsidRPr="00E95DEF" w:rsidRDefault="00C64D1E" w:rsidP="00C64D1E">
            <w:pPr>
              <w:pStyle w:val="NoSpacing"/>
              <w:numPr>
                <w:ilvl w:val="1"/>
                <w:numId w:val="2"/>
              </w:numPr>
            </w:pPr>
            <w:r>
              <w:t>This Attorney field will NOT display if NOT selected in the Handover Option = Account</w:t>
            </w:r>
          </w:p>
          <w:p w14:paraId="37618B89" w14:textId="77777777" w:rsidR="00C64D1E" w:rsidRDefault="00C64D1E" w:rsidP="00F363E6">
            <w:pPr>
              <w:pStyle w:val="NoSpacing"/>
              <w:ind w:left="0"/>
            </w:pPr>
          </w:p>
          <w:p w14:paraId="3432D239" w14:textId="77777777" w:rsidR="00C64D1E" w:rsidRDefault="00C64D1E" w:rsidP="00F363E6">
            <w:pPr>
              <w:pStyle w:val="NoSpacing"/>
              <w:ind w:left="0"/>
            </w:pPr>
            <w:r>
              <w:t>Hint on Handover Options</w:t>
            </w:r>
          </w:p>
          <w:p w14:paraId="1CB7AB2D" w14:textId="77777777" w:rsidR="00C64D1E" w:rsidRDefault="00C64D1E" w:rsidP="00F363E6">
            <w:pPr>
              <w:pStyle w:val="NoSpacing"/>
              <w:ind w:left="0"/>
            </w:pPr>
          </w:p>
          <w:p w14:paraId="4D2EA85A" w14:textId="77777777" w:rsidR="00C64D1E" w:rsidRDefault="00C64D1E" w:rsidP="00C64D1E">
            <w:pPr>
              <w:pStyle w:val="NoSpacing"/>
              <w:numPr>
                <w:ilvl w:val="0"/>
                <w:numId w:val="41"/>
              </w:numPr>
            </w:pPr>
            <w:r>
              <w:t>Account</w:t>
            </w:r>
          </w:p>
          <w:p w14:paraId="11FD57B8" w14:textId="77777777" w:rsidR="00C64D1E" w:rsidRDefault="00C64D1E" w:rsidP="00F363E6">
            <w:pPr>
              <w:pStyle w:val="NoSpacing"/>
              <w:ind w:left="0"/>
            </w:pPr>
          </w:p>
          <w:p w14:paraId="3F1AEB36" w14:textId="77777777" w:rsidR="00C64D1E" w:rsidRDefault="00C64D1E" w:rsidP="00F363E6">
            <w:pPr>
              <w:pStyle w:val="NoSpacing"/>
              <w:ind w:left="0"/>
            </w:pPr>
            <w:r>
              <w:t>If Account is selected, then the Account Nr and Attorney field will display</w:t>
            </w:r>
          </w:p>
          <w:p w14:paraId="06BE4765" w14:textId="77777777" w:rsidR="00C64D1E" w:rsidRDefault="00C64D1E" w:rsidP="00F363E6">
            <w:pPr>
              <w:pStyle w:val="NoSpacing"/>
              <w:ind w:left="0"/>
            </w:pPr>
          </w:p>
          <w:p w14:paraId="4CC599D3" w14:textId="77777777" w:rsidR="00C64D1E" w:rsidRDefault="00C64D1E" w:rsidP="00C64D1E">
            <w:pPr>
              <w:pStyle w:val="NoSpacing"/>
              <w:numPr>
                <w:ilvl w:val="0"/>
                <w:numId w:val="41"/>
              </w:numPr>
            </w:pPr>
            <w:r>
              <w:t>Bulk</w:t>
            </w:r>
          </w:p>
          <w:p w14:paraId="53AB0CF7" w14:textId="77777777" w:rsidR="00C64D1E" w:rsidRDefault="00C64D1E" w:rsidP="00F363E6">
            <w:pPr>
              <w:pStyle w:val="NoSpacing"/>
              <w:ind w:left="0"/>
              <w:rPr>
                <w:rFonts w:asciiTheme="minorHAnsi" w:hAnsiTheme="minorHAnsi" w:cstheme="minorHAnsi"/>
              </w:rPr>
            </w:pPr>
          </w:p>
          <w:p w14:paraId="641D4D59" w14:textId="77777777" w:rsidR="00C64D1E" w:rsidRDefault="00C64D1E" w:rsidP="00F363E6">
            <w:pPr>
              <w:pStyle w:val="NoSpacing"/>
              <w:ind w:left="0"/>
            </w:pPr>
            <w:r>
              <w:t>If Bulk is selected, then the Account Nr will NOT display</w:t>
            </w:r>
          </w:p>
          <w:p w14:paraId="532D4591" w14:textId="77777777" w:rsidR="00C64D1E" w:rsidRDefault="00C64D1E" w:rsidP="00F363E6">
            <w:pPr>
              <w:pStyle w:val="NoSpacing"/>
              <w:ind w:left="0"/>
            </w:pPr>
          </w:p>
          <w:p w14:paraId="0AD2BDA5" w14:textId="77777777" w:rsidR="00C64D1E" w:rsidRDefault="00C64D1E" w:rsidP="00F363E6">
            <w:pPr>
              <w:pStyle w:val="NoSpacing"/>
              <w:ind w:left="0"/>
            </w:pPr>
            <w:r>
              <w:t>If Bulk is selected, then the Attorney field will display</w:t>
            </w:r>
          </w:p>
          <w:p w14:paraId="51C220FB" w14:textId="77777777" w:rsidR="00C64D1E" w:rsidRDefault="00C64D1E" w:rsidP="00F363E6">
            <w:pPr>
              <w:pStyle w:val="NoSpacing"/>
              <w:ind w:left="0"/>
              <w:rPr>
                <w:rFonts w:asciiTheme="minorHAnsi" w:hAnsiTheme="minorHAnsi" w:cstheme="minorHAnsi"/>
              </w:rPr>
            </w:pPr>
          </w:p>
          <w:p w14:paraId="1F78264F" w14:textId="77777777" w:rsidR="00C64D1E" w:rsidRDefault="00C64D1E" w:rsidP="00C64D1E">
            <w:pPr>
              <w:pStyle w:val="NoSpacing"/>
              <w:numPr>
                <w:ilvl w:val="0"/>
                <w:numId w:val="41"/>
              </w:numPr>
            </w:pPr>
            <w:r>
              <w:lastRenderedPageBreak/>
              <w:t>Rotation</w:t>
            </w:r>
          </w:p>
          <w:p w14:paraId="5F627878" w14:textId="77777777" w:rsidR="00C64D1E" w:rsidRDefault="00C64D1E" w:rsidP="00F363E6">
            <w:pPr>
              <w:pStyle w:val="NoSpacing"/>
              <w:ind w:left="0"/>
              <w:rPr>
                <w:rFonts w:asciiTheme="minorHAnsi" w:hAnsiTheme="minorHAnsi" w:cstheme="minorHAnsi"/>
              </w:rPr>
            </w:pPr>
          </w:p>
          <w:p w14:paraId="5FB47047" w14:textId="77777777" w:rsidR="00C64D1E" w:rsidRDefault="00C64D1E" w:rsidP="00F363E6">
            <w:pPr>
              <w:pStyle w:val="NoSpacing"/>
              <w:ind w:left="0"/>
            </w:pPr>
            <w:r>
              <w:t>If Bulk is selected, then the Account Nr will NOT display</w:t>
            </w:r>
          </w:p>
          <w:p w14:paraId="28444815" w14:textId="77777777" w:rsidR="00C64D1E" w:rsidRDefault="00C64D1E" w:rsidP="00F363E6">
            <w:pPr>
              <w:pStyle w:val="NoSpacing"/>
              <w:ind w:left="0"/>
            </w:pPr>
          </w:p>
          <w:p w14:paraId="5E8E23DF" w14:textId="77777777" w:rsidR="00C64D1E" w:rsidRDefault="00C64D1E" w:rsidP="00F363E6">
            <w:pPr>
              <w:pStyle w:val="NoSpacing"/>
              <w:ind w:left="0"/>
            </w:pPr>
            <w:r>
              <w:t>If Bulk is selected, then the Attorney field will NOT display</w:t>
            </w:r>
          </w:p>
          <w:p w14:paraId="0E02FE7A" w14:textId="77777777" w:rsidR="00C64D1E" w:rsidRDefault="00C64D1E" w:rsidP="00F363E6">
            <w:pPr>
              <w:pStyle w:val="NoSpacing"/>
              <w:ind w:left="0"/>
              <w:rPr>
                <w:rFonts w:asciiTheme="minorHAnsi" w:hAnsiTheme="minorHAnsi" w:cstheme="minorHAnsi"/>
              </w:rPr>
            </w:pPr>
          </w:p>
          <w:p w14:paraId="23E94758" w14:textId="77777777" w:rsidR="00C64D1E" w:rsidRDefault="00C64D1E" w:rsidP="00F363E6">
            <w:pPr>
              <w:pStyle w:val="NoSpacing"/>
              <w:ind w:left="0"/>
              <w:rPr>
                <w:rFonts w:asciiTheme="minorHAnsi" w:hAnsiTheme="minorHAnsi" w:cstheme="minorHAnsi"/>
              </w:rPr>
            </w:pPr>
          </w:p>
          <w:p w14:paraId="4762B736" w14:textId="77777777" w:rsidR="00C64D1E" w:rsidRDefault="00C64D1E" w:rsidP="00F363E6">
            <w:pPr>
              <w:pStyle w:val="NoSpacing"/>
              <w:ind w:left="0"/>
              <w:rPr>
                <w:rFonts w:asciiTheme="minorHAnsi" w:hAnsiTheme="minorHAnsi" w:cstheme="minorHAnsi"/>
              </w:rPr>
            </w:pPr>
          </w:p>
          <w:p w14:paraId="311B6DF5" w14:textId="77777777" w:rsidR="00C64D1E" w:rsidRDefault="00C64D1E" w:rsidP="00F363E6">
            <w:pPr>
              <w:pStyle w:val="NoSpacing"/>
              <w:ind w:left="0"/>
              <w:rPr>
                <w:rFonts w:asciiTheme="minorHAnsi" w:hAnsiTheme="minorHAnsi" w:cstheme="minorHAnsi"/>
              </w:rPr>
            </w:pPr>
            <w:r>
              <w:rPr>
                <w:rFonts w:asciiTheme="minorHAnsi" w:hAnsiTheme="minorHAnsi" w:cstheme="minorHAnsi"/>
              </w:rPr>
              <w:t>The system will:</w:t>
            </w:r>
          </w:p>
          <w:p w14:paraId="04561398" w14:textId="77777777" w:rsidR="00C64D1E" w:rsidRDefault="00C64D1E" w:rsidP="00C64D1E">
            <w:pPr>
              <w:pStyle w:val="NoSpacing"/>
              <w:numPr>
                <w:ilvl w:val="0"/>
                <w:numId w:val="4"/>
              </w:numPr>
              <w:ind w:firstLine="331"/>
              <w:rPr>
                <w:rFonts w:asciiTheme="minorHAnsi" w:hAnsiTheme="minorHAnsi" w:cstheme="minorHAnsi"/>
              </w:rPr>
            </w:pPr>
            <w:r>
              <w:rPr>
                <w:rFonts w:asciiTheme="minorHAnsi" w:hAnsiTheme="minorHAnsi" w:cstheme="minorHAnsi"/>
              </w:rPr>
              <w:t>Display the next Sub Landing page</w:t>
            </w:r>
          </w:p>
          <w:p w14:paraId="753A5B8C" w14:textId="77777777" w:rsidR="00C64D1E" w:rsidRPr="00CD7D2C" w:rsidRDefault="00C64D1E" w:rsidP="00F363E6">
            <w:pPr>
              <w:pStyle w:val="NoSpacing"/>
              <w:ind w:left="0"/>
              <w:rPr>
                <w:rFonts w:asciiTheme="minorHAnsi" w:hAnsiTheme="minorHAnsi" w:cstheme="minorHAnsi"/>
              </w:rPr>
            </w:pPr>
          </w:p>
        </w:tc>
      </w:tr>
    </w:tbl>
    <w:p w14:paraId="060BC09A" w14:textId="77777777" w:rsidR="00C64D1E" w:rsidRDefault="00C64D1E" w:rsidP="00C64D1E">
      <w:pPr>
        <w:spacing w:after="160" w:line="259" w:lineRule="auto"/>
        <w:ind w:left="0"/>
        <w:jc w:val="left"/>
        <w:rPr>
          <w:rFonts w:asciiTheme="minorHAnsi" w:hAnsiTheme="minorHAnsi"/>
          <w:iCs/>
          <w:color w:val="000000" w:themeColor="text1"/>
          <w:sz w:val="22"/>
          <w:szCs w:val="22"/>
        </w:rPr>
      </w:pPr>
    </w:p>
    <w:p w14:paraId="3ABBA5F7" w14:textId="6633D8ED" w:rsidR="00C64D1E" w:rsidRDefault="00C64D1E" w:rsidP="00C64D1E">
      <w:pPr>
        <w:pStyle w:val="Heading3"/>
      </w:pPr>
      <w:bookmarkStart w:id="23" w:name="_Toc206607765"/>
      <w:r>
        <w:t>5.4</w:t>
      </w:r>
      <w:r>
        <w:tab/>
      </w:r>
      <w:r w:rsidR="00F4455C">
        <w:tab/>
      </w:r>
      <w:r w:rsidRPr="00E074BA">
        <w:t>Proposed Screen Layout</w:t>
      </w:r>
      <w:r>
        <w:t xml:space="preserve"> – Billing Debt - Section 129 - Letter of Demand – Sub Landing Page – 1</w:t>
      </w:r>
      <w:r w:rsidRPr="002D24E9">
        <w:rPr>
          <w:vertAlign w:val="superscript"/>
        </w:rPr>
        <w:t>st</w:t>
      </w:r>
      <w:r>
        <w:t xml:space="preserve"> </w:t>
      </w:r>
      <w:r w:rsidRPr="002E3D4F">
        <w:rPr>
          <w:highlight w:val="green"/>
        </w:rPr>
        <w:t xml:space="preserve">Trial </w:t>
      </w:r>
      <w:r w:rsidRPr="001D487C">
        <w:rPr>
          <w:highlight w:val="green"/>
        </w:rPr>
        <w:t>Run Review</w:t>
      </w:r>
      <w:r>
        <w:t xml:space="preserve"> – REVIEW REPORT</w:t>
      </w:r>
      <w:bookmarkEnd w:id="23"/>
    </w:p>
    <w:p w14:paraId="7793487D" w14:textId="4DA3BDA7" w:rsidR="00850771" w:rsidRPr="00850771" w:rsidRDefault="00850771" w:rsidP="00850771">
      <w:pPr>
        <w:pStyle w:val="ListParagraph"/>
        <w:numPr>
          <w:ilvl w:val="0"/>
          <w:numId w:val="13"/>
        </w:numPr>
        <w:rPr>
          <w:b/>
          <w:bCs/>
        </w:rPr>
      </w:pPr>
      <w:r w:rsidRPr="00850771">
        <w:rPr>
          <w:b/>
          <w:bCs/>
        </w:rPr>
        <w:t xml:space="preserve">Note that this layout </w:t>
      </w:r>
      <w:r>
        <w:rPr>
          <w:b/>
          <w:bCs/>
        </w:rPr>
        <w:t xml:space="preserve">of the warning notices of the disconnection </w:t>
      </w:r>
      <w:proofErr w:type="spellStart"/>
      <w:r>
        <w:rPr>
          <w:b/>
          <w:bCs/>
        </w:rPr>
        <w:t>process</w:t>
      </w:r>
      <w:r w:rsidRPr="00850771">
        <w:rPr>
          <w:b/>
          <w:bCs/>
        </w:rPr>
        <w:t>is</w:t>
      </w:r>
      <w:proofErr w:type="spellEnd"/>
      <w:r w:rsidRPr="00850771">
        <w:rPr>
          <w:b/>
          <w:bCs/>
        </w:rPr>
        <w:t xml:space="preserve"> only for illustrative purposes.</w:t>
      </w:r>
    </w:p>
    <w:p w14:paraId="057A8A79" w14:textId="77777777" w:rsidR="00850771" w:rsidRDefault="00850771" w:rsidP="00850771"/>
    <w:p w14:paraId="2F92B945" w14:textId="3AC11AB6" w:rsidR="00850771" w:rsidRDefault="00850771" w:rsidP="00850771">
      <w:r>
        <w:rPr>
          <w:noProof/>
          <w14:ligatures w14:val="standardContextual"/>
        </w:rPr>
        <w:drawing>
          <wp:inline distT="0" distB="0" distL="0" distR="0" wp14:anchorId="1D2A7CC1" wp14:editId="3C7E4D1A">
            <wp:extent cx="6645910" cy="2339975"/>
            <wp:effectExtent l="0" t="0" r="2540" b="3175"/>
            <wp:docPr id="47468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88829" name=""/>
                    <pic:cNvPicPr/>
                  </pic:nvPicPr>
                  <pic:blipFill>
                    <a:blip r:embed="rId7"/>
                    <a:stretch>
                      <a:fillRect/>
                    </a:stretch>
                  </pic:blipFill>
                  <pic:spPr>
                    <a:xfrm>
                      <a:off x="0" y="0"/>
                      <a:ext cx="6645910" cy="2339975"/>
                    </a:xfrm>
                    <a:prstGeom prst="rect">
                      <a:avLst/>
                    </a:prstGeom>
                  </pic:spPr>
                </pic:pic>
              </a:graphicData>
            </a:graphic>
          </wp:inline>
        </w:drawing>
      </w:r>
    </w:p>
    <w:p w14:paraId="4BDABB50" w14:textId="3F976F39" w:rsidR="00C64D1E" w:rsidRDefault="00C64D1E" w:rsidP="00C64D1E">
      <w:pPr>
        <w:pStyle w:val="ListParagraph"/>
        <w:numPr>
          <w:ilvl w:val="0"/>
          <w:numId w:val="13"/>
        </w:numPr>
      </w:pPr>
      <w:r>
        <w:t>Create a new screen as defined below.</w:t>
      </w:r>
    </w:p>
    <w:p w14:paraId="756BC834" w14:textId="77777777" w:rsidR="00850771" w:rsidRDefault="00850771" w:rsidP="00C64D1E">
      <w:pPr>
        <w:pStyle w:val="ListParagraph"/>
        <w:numPr>
          <w:ilvl w:val="0"/>
          <w:numId w:val="13"/>
        </w:numPr>
      </w:pPr>
    </w:p>
    <w:tbl>
      <w:tblPr>
        <w:tblStyle w:val="GridTable4-Accent11"/>
        <w:tblW w:w="9777" w:type="dxa"/>
        <w:jc w:val="center"/>
        <w:tblLook w:val="04A0" w:firstRow="1" w:lastRow="0" w:firstColumn="1" w:lastColumn="0" w:noHBand="0" w:noVBand="1"/>
      </w:tblPr>
      <w:tblGrid>
        <w:gridCol w:w="2239"/>
        <w:gridCol w:w="1922"/>
        <w:gridCol w:w="1384"/>
        <w:gridCol w:w="4232"/>
      </w:tblGrid>
      <w:tr w:rsidR="00C64D1E" w:rsidRPr="003B0416" w14:paraId="11333F37" w14:textId="77777777" w:rsidTr="00F363E6">
        <w:trPr>
          <w:cnfStyle w:val="100000000000" w:firstRow="1" w:lastRow="0" w:firstColumn="0" w:lastColumn="0" w:oddVBand="0" w:evenVBand="0" w:oddHBand="0" w:evenHBand="0" w:firstRowFirstColumn="0" w:firstRowLastColumn="0" w:lastRowFirstColumn="0" w:lastRowLastColumn="0"/>
          <w:cantSplit/>
          <w:trHeight w:val="284"/>
          <w:tblHeader/>
          <w:jc w:val="center"/>
        </w:trPr>
        <w:tc>
          <w:tcPr>
            <w:cnfStyle w:val="001000000000" w:firstRow="0" w:lastRow="0" w:firstColumn="1" w:lastColumn="0" w:oddVBand="0" w:evenVBand="0" w:oddHBand="0" w:evenHBand="0" w:firstRowFirstColumn="0" w:firstRowLastColumn="0" w:lastRowFirstColumn="0" w:lastRowLastColumn="0"/>
            <w:tcW w:w="2239" w:type="dxa"/>
            <w:tcBorders>
              <w:right w:val="single" w:sz="4" w:space="0" w:color="FFFFFF" w:themeColor="background1"/>
            </w:tcBorders>
          </w:tcPr>
          <w:p w14:paraId="2150C9F3" w14:textId="77777777" w:rsidR="00C64D1E" w:rsidRPr="00DE6009" w:rsidRDefault="00C64D1E" w:rsidP="00F363E6">
            <w:pPr>
              <w:spacing w:before="60"/>
              <w:ind w:left="0"/>
              <w:jc w:val="center"/>
              <w:rPr>
                <w:rFonts w:cs="Arial"/>
              </w:rPr>
            </w:pPr>
            <w:r>
              <w:rPr>
                <w:rFonts w:cs="Arial"/>
              </w:rPr>
              <w:t>Field</w:t>
            </w:r>
            <w:r w:rsidRPr="003B0416">
              <w:rPr>
                <w:rFonts w:cs="Arial"/>
              </w:rPr>
              <w:t xml:space="preserve"> </w:t>
            </w:r>
            <w:r w:rsidRPr="00BA2E9A">
              <w:rPr>
                <w:rFonts w:cs="Arial"/>
              </w:rPr>
              <w:t>Name</w:t>
            </w:r>
          </w:p>
        </w:tc>
        <w:tc>
          <w:tcPr>
            <w:tcW w:w="1922" w:type="dxa"/>
            <w:tcBorders>
              <w:left w:val="single" w:sz="4" w:space="0" w:color="FFFFFF" w:themeColor="background1"/>
              <w:right w:val="single" w:sz="4" w:space="0" w:color="FFFFFF" w:themeColor="background1"/>
            </w:tcBorders>
          </w:tcPr>
          <w:p w14:paraId="3360399B" w14:textId="77777777" w:rsidR="00C64D1E" w:rsidRPr="003B0416" w:rsidRDefault="00C64D1E"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Dropdown / Input / Display</w:t>
            </w:r>
          </w:p>
        </w:tc>
        <w:tc>
          <w:tcPr>
            <w:tcW w:w="1384" w:type="dxa"/>
            <w:tcBorders>
              <w:left w:val="single" w:sz="4" w:space="0" w:color="FFFFFF" w:themeColor="background1"/>
              <w:right w:val="single" w:sz="4" w:space="0" w:color="FFFFFF" w:themeColor="background1"/>
            </w:tcBorders>
          </w:tcPr>
          <w:p w14:paraId="0D8ED058" w14:textId="77777777" w:rsidR="00C64D1E" w:rsidRPr="003B0416" w:rsidRDefault="00C64D1E"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Mandatory</w:t>
            </w:r>
          </w:p>
        </w:tc>
        <w:tc>
          <w:tcPr>
            <w:tcW w:w="4232" w:type="dxa"/>
            <w:tcBorders>
              <w:left w:val="single" w:sz="4" w:space="0" w:color="FFFFFF" w:themeColor="background1"/>
            </w:tcBorders>
          </w:tcPr>
          <w:p w14:paraId="3ADB7C10" w14:textId="77777777" w:rsidR="00C64D1E" w:rsidRPr="003B0416" w:rsidRDefault="00C64D1E"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Notes</w:t>
            </w:r>
          </w:p>
        </w:tc>
      </w:tr>
      <w:tr w:rsidR="00C64D1E" w14:paraId="4E09A4C1"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760CECCE" w14:textId="77777777" w:rsidR="00C64D1E" w:rsidRDefault="00C64D1E" w:rsidP="00F363E6">
            <w:pPr>
              <w:ind w:left="0"/>
              <w:rPr>
                <w:rFonts w:cs="Arial"/>
              </w:rPr>
            </w:pPr>
            <w:r>
              <w:rPr>
                <w:rFonts w:cs="Arial"/>
              </w:rPr>
              <w:t>Run Type</w:t>
            </w:r>
          </w:p>
        </w:tc>
        <w:tc>
          <w:tcPr>
            <w:tcW w:w="1922" w:type="dxa"/>
            <w:shd w:val="clear" w:color="auto" w:fill="auto"/>
          </w:tcPr>
          <w:p w14:paraId="68E59425"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1384" w:type="dxa"/>
            <w:shd w:val="clear" w:color="auto" w:fill="auto"/>
          </w:tcPr>
          <w:p w14:paraId="4A712C47"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Yes</w:t>
            </w:r>
          </w:p>
        </w:tc>
        <w:tc>
          <w:tcPr>
            <w:tcW w:w="4232" w:type="dxa"/>
            <w:shd w:val="clear" w:color="auto" w:fill="auto"/>
          </w:tcPr>
          <w:p w14:paraId="72BC7BA7"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to value “Trial”.</w:t>
            </w:r>
          </w:p>
          <w:p w14:paraId="43E0AA08"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1CE7D232"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Dropdown values to select from:</w:t>
            </w:r>
          </w:p>
          <w:p w14:paraId="0477811D" w14:textId="77777777" w:rsidR="00C64D1E" w:rsidRPr="001D487C" w:rsidRDefault="00C64D1E" w:rsidP="00C64D1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Arial"/>
                <w:highlight w:val="green"/>
              </w:rPr>
            </w:pPr>
            <w:r w:rsidRPr="001D487C">
              <w:rPr>
                <w:rFonts w:cs="Arial"/>
                <w:highlight w:val="green"/>
              </w:rPr>
              <w:t>Trial Review</w:t>
            </w:r>
          </w:p>
          <w:p w14:paraId="77A0EACE" w14:textId="77777777" w:rsidR="00C64D1E" w:rsidRDefault="00C64D1E" w:rsidP="00C64D1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Arial"/>
              </w:rPr>
            </w:pPr>
            <w:r>
              <w:rPr>
                <w:rFonts w:cs="Arial"/>
              </w:rPr>
              <w:t>Trial Run</w:t>
            </w:r>
          </w:p>
          <w:p w14:paraId="735CE6A8" w14:textId="77777777" w:rsidR="00C64D1E" w:rsidRPr="004A3303" w:rsidRDefault="00C64D1E" w:rsidP="00C64D1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Arial"/>
              </w:rPr>
            </w:pPr>
            <w:r w:rsidRPr="004A3303">
              <w:rPr>
                <w:rFonts w:cs="Arial"/>
              </w:rPr>
              <w:t>Final</w:t>
            </w:r>
          </w:p>
        </w:tc>
      </w:tr>
      <w:tr w:rsidR="00C64D1E" w14:paraId="6F73AADB"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63026557" w14:textId="77777777" w:rsidR="00C64D1E" w:rsidRDefault="00C64D1E" w:rsidP="00F363E6">
            <w:pPr>
              <w:ind w:left="0"/>
              <w:rPr>
                <w:rFonts w:cs="Arial"/>
              </w:rPr>
            </w:pPr>
            <w:r>
              <w:rPr>
                <w:rFonts w:cs="Arial"/>
              </w:rPr>
              <w:t>Execution Date</w:t>
            </w:r>
          </w:p>
        </w:tc>
        <w:tc>
          <w:tcPr>
            <w:tcW w:w="1922" w:type="dxa"/>
          </w:tcPr>
          <w:p w14:paraId="6DF6A3A7"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384" w:type="dxa"/>
          </w:tcPr>
          <w:p w14:paraId="29F130D6"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24EB3C43"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743751">
              <w:rPr>
                <w:rFonts w:cs="Arial"/>
                <w:highlight w:val="green"/>
              </w:rPr>
              <w:t xml:space="preserve">This will NOT apply to a Trial </w:t>
            </w:r>
            <w:r w:rsidRPr="001D487C">
              <w:rPr>
                <w:rFonts w:cs="Arial"/>
                <w:highlight w:val="green"/>
              </w:rPr>
              <w:t>Run Review</w:t>
            </w:r>
          </w:p>
        </w:tc>
      </w:tr>
      <w:tr w:rsidR="00C64D1E" w14:paraId="5D0B996F"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436E8F91" w14:textId="77777777" w:rsidR="00C64D1E" w:rsidRDefault="00C64D1E" w:rsidP="00F363E6">
            <w:pPr>
              <w:ind w:left="0"/>
              <w:rPr>
                <w:rFonts w:cs="Arial"/>
              </w:rPr>
            </w:pPr>
            <w:r>
              <w:rPr>
                <w:rFonts w:cs="Arial"/>
              </w:rPr>
              <w:t>Email</w:t>
            </w:r>
          </w:p>
        </w:tc>
        <w:tc>
          <w:tcPr>
            <w:tcW w:w="1922" w:type="dxa"/>
            <w:shd w:val="clear" w:color="auto" w:fill="auto"/>
          </w:tcPr>
          <w:p w14:paraId="038678D5"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Radio Buttons</w:t>
            </w:r>
          </w:p>
        </w:tc>
        <w:tc>
          <w:tcPr>
            <w:tcW w:w="1384" w:type="dxa"/>
            <w:shd w:val="clear" w:color="auto" w:fill="auto"/>
          </w:tcPr>
          <w:p w14:paraId="58D63DF9"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2E1454F2" w14:textId="77777777" w:rsidR="00C64D1E" w:rsidRPr="008F2DE3"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743751">
              <w:rPr>
                <w:rFonts w:cs="Arial"/>
                <w:highlight w:val="green"/>
              </w:rPr>
              <w:t xml:space="preserve">This will NOT apply to a Trial </w:t>
            </w:r>
            <w:r w:rsidRPr="001D487C">
              <w:rPr>
                <w:rFonts w:cs="Arial"/>
                <w:highlight w:val="green"/>
              </w:rPr>
              <w:t>Run Review</w:t>
            </w:r>
            <w:r w:rsidRPr="00743751">
              <w:rPr>
                <w:rFonts w:cs="Arial"/>
                <w:highlight w:val="green"/>
              </w:rPr>
              <w:t xml:space="preserve"> – Greyed Out</w:t>
            </w:r>
          </w:p>
        </w:tc>
      </w:tr>
      <w:tr w:rsidR="00C64D1E" w14:paraId="19C16E11"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210A2924" w14:textId="77777777" w:rsidR="00C64D1E" w:rsidRDefault="00C64D1E" w:rsidP="00F363E6">
            <w:pPr>
              <w:ind w:left="0"/>
              <w:rPr>
                <w:rFonts w:cs="Arial"/>
              </w:rPr>
            </w:pPr>
            <w:r>
              <w:rPr>
                <w:rFonts w:cs="Arial"/>
              </w:rPr>
              <w:t>SMS</w:t>
            </w:r>
          </w:p>
        </w:tc>
        <w:tc>
          <w:tcPr>
            <w:tcW w:w="1922" w:type="dxa"/>
          </w:tcPr>
          <w:p w14:paraId="1DD9208C"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Radio Buttons</w:t>
            </w:r>
          </w:p>
        </w:tc>
        <w:tc>
          <w:tcPr>
            <w:tcW w:w="1384" w:type="dxa"/>
          </w:tcPr>
          <w:p w14:paraId="2DC265DD"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15CAA24F"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743751">
              <w:rPr>
                <w:rFonts w:cs="Arial"/>
                <w:highlight w:val="green"/>
              </w:rPr>
              <w:t xml:space="preserve">This will NOT apply to a Trial </w:t>
            </w:r>
            <w:r w:rsidRPr="001D487C">
              <w:rPr>
                <w:rFonts w:cs="Arial"/>
                <w:highlight w:val="green"/>
              </w:rPr>
              <w:t>Run Review</w:t>
            </w:r>
            <w:r w:rsidRPr="00743751">
              <w:rPr>
                <w:rFonts w:cs="Arial"/>
                <w:highlight w:val="green"/>
              </w:rPr>
              <w:t xml:space="preserve"> – Greyed Out</w:t>
            </w:r>
          </w:p>
        </w:tc>
      </w:tr>
      <w:tr w:rsidR="00C64D1E" w14:paraId="13473E51"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2CA852F3" w14:textId="77777777" w:rsidR="00C64D1E" w:rsidRDefault="00C64D1E" w:rsidP="00F363E6">
            <w:pPr>
              <w:ind w:left="0"/>
              <w:rPr>
                <w:rFonts w:cs="Arial"/>
              </w:rPr>
            </w:pPr>
            <w:r>
              <w:rPr>
                <w:rFonts w:cs="Arial"/>
              </w:rPr>
              <w:t>Print</w:t>
            </w:r>
          </w:p>
        </w:tc>
        <w:tc>
          <w:tcPr>
            <w:tcW w:w="1922" w:type="dxa"/>
            <w:shd w:val="clear" w:color="auto" w:fill="auto"/>
          </w:tcPr>
          <w:p w14:paraId="508306C6"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Radio Buttons</w:t>
            </w:r>
          </w:p>
        </w:tc>
        <w:tc>
          <w:tcPr>
            <w:tcW w:w="1384" w:type="dxa"/>
            <w:shd w:val="clear" w:color="auto" w:fill="auto"/>
          </w:tcPr>
          <w:p w14:paraId="4DA7B33E"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35943F25"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743751">
              <w:rPr>
                <w:rFonts w:cs="Arial"/>
                <w:highlight w:val="green"/>
              </w:rPr>
              <w:t xml:space="preserve">This will NOT apply to a Trial </w:t>
            </w:r>
            <w:r w:rsidRPr="001D487C">
              <w:rPr>
                <w:rFonts w:cs="Arial"/>
                <w:highlight w:val="green"/>
              </w:rPr>
              <w:t>Run Review</w:t>
            </w:r>
            <w:r w:rsidRPr="00743751">
              <w:rPr>
                <w:rFonts w:cs="Arial"/>
                <w:highlight w:val="green"/>
              </w:rPr>
              <w:t xml:space="preserve"> – Greyed Out</w:t>
            </w:r>
          </w:p>
        </w:tc>
      </w:tr>
      <w:tr w:rsidR="00C64D1E" w14:paraId="5B3DFD1A"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2F2E7508" w14:textId="77777777" w:rsidR="00C64D1E" w:rsidRDefault="00C64D1E" w:rsidP="00F363E6">
            <w:pPr>
              <w:ind w:left="0"/>
              <w:rPr>
                <w:rFonts w:cs="Arial"/>
              </w:rPr>
            </w:pPr>
            <w:r>
              <w:rPr>
                <w:rFonts w:cs="Arial"/>
              </w:rPr>
              <w:lastRenderedPageBreak/>
              <w:t>All</w:t>
            </w:r>
          </w:p>
        </w:tc>
        <w:tc>
          <w:tcPr>
            <w:tcW w:w="1922" w:type="dxa"/>
          </w:tcPr>
          <w:p w14:paraId="244C71F3"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Radio Buttons</w:t>
            </w:r>
          </w:p>
        </w:tc>
        <w:tc>
          <w:tcPr>
            <w:tcW w:w="1384" w:type="dxa"/>
          </w:tcPr>
          <w:p w14:paraId="23BC3A0A"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070B6568"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743751">
              <w:rPr>
                <w:rFonts w:cs="Arial"/>
                <w:highlight w:val="green"/>
              </w:rPr>
              <w:t xml:space="preserve">This will NOT apply to a Trial </w:t>
            </w:r>
            <w:r w:rsidRPr="001D487C">
              <w:rPr>
                <w:rFonts w:cs="Arial"/>
                <w:highlight w:val="green"/>
              </w:rPr>
              <w:t>Run Review</w:t>
            </w:r>
            <w:r w:rsidRPr="00743751">
              <w:rPr>
                <w:rFonts w:cs="Arial"/>
                <w:highlight w:val="green"/>
              </w:rPr>
              <w:t xml:space="preserve"> – Greyed Out</w:t>
            </w:r>
            <w:r>
              <w:rPr>
                <w:rFonts w:cs="Arial"/>
              </w:rPr>
              <w:t xml:space="preserve"> </w:t>
            </w:r>
          </w:p>
        </w:tc>
      </w:tr>
      <w:tr w:rsidR="00C64D1E" w14:paraId="61D57471"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7423C2BB" w14:textId="77777777" w:rsidR="00C64D1E" w:rsidRDefault="00C64D1E" w:rsidP="00F363E6">
            <w:pPr>
              <w:ind w:left="0"/>
              <w:rPr>
                <w:rFonts w:cs="Arial"/>
              </w:rPr>
            </w:pPr>
            <w:r>
              <w:rPr>
                <w:rFonts w:cs="Arial"/>
              </w:rPr>
              <w:t>Must Email Accounts be Printed?</w:t>
            </w:r>
          </w:p>
        </w:tc>
        <w:tc>
          <w:tcPr>
            <w:tcW w:w="1922" w:type="dxa"/>
            <w:shd w:val="clear" w:color="auto" w:fill="auto"/>
          </w:tcPr>
          <w:p w14:paraId="1AF27C8B"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Radio Buttons</w:t>
            </w:r>
          </w:p>
        </w:tc>
        <w:tc>
          <w:tcPr>
            <w:tcW w:w="1384" w:type="dxa"/>
            <w:shd w:val="clear" w:color="auto" w:fill="auto"/>
          </w:tcPr>
          <w:p w14:paraId="63A096AB"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Yes</w:t>
            </w:r>
          </w:p>
        </w:tc>
        <w:tc>
          <w:tcPr>
            <w:tcW w:w="4232" w:type="dxa"/>
            <w:shd w:val="clear" w:color="auto" w:fill="auto"/>
          </w:tcPr>
          <w:p w14:paraId="22C1047A"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743751">
              <w:rPr>
                <w:rFonts w:cs="Arial"/>
                <w:highlight w:val="green"/>
              </w:rPr>
              <w:t xml:space="preserve">This will NOT apply to a Trial </w:t>
            </w:r>
            <w:r w:rsidRPr="001D487C">
              <w:rPr>
                <w:rFonts w:cs="Arial"/>
                <w:highlight w:val="green"/>
              </w:rPr>
              <w:t>Run Review</w:t>
            </w:r>
            <w:r w:rsidRPr="00743751">
              <w:rPr>
                <w:rFonts w:cs="Arial"/>
                <w:highlight w:val="green"/>
              </w:rPr>
              <w:t xml:space="preserve"> – Greyed Out</w:t>
            </w:r>
          </w:p>
        </w:tc>
      </w:tr>
      <w:tr w:rsidR="00C64D1E" w14:paraId="55046AB1"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54E0EEC3" w14:textId="77777777" w:rsidR="00C64D1E" w:rsidRDefault="00C64D1E" w:rsidP="00F363E6">
            <w:pPr>
              <w:ind w:left="0"/>
              <w:rPr>
                <w:rFonts w:cs="Arial"/>
              </w:rPr>
            </w:pPr>
            <w:r>
              <w:rPr>
                <w:rFonts w:cs="Arial"/>
              </w:rPr>
              <w:t>Billing Cycle</w:t>
            </w:r>
          </w:p>
        </w:tc>
        <w:tc>
          <w:tcPr>
            <w:tcW w:w="1922" w:type="dxa"/>
          </w:tcPr>
          <w:p w14:paraId="54349544"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Dropdown</w:t>
            </w:r>
          </w:p>
        </w:tc>
        <w:tc>
          <w:tcPr>
            <w:tcW w:w="1384" w:type="dxa"/>
          </w:tcPr>
          <w:p w14:paraId="004F3729"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7A03D11F"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Default to “---Select---“.</w:t>
            </w:r>
          </w:p>
          <w:p w14:paraId="7F7A7910"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18834B22"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Display the registered billing cycle as per the configuration in the dropdown list for selection by the user – Ascending on ID</w:t>
            </w:r>
          </w:p>
          <w:p w14:paraId="7FE6159D"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38D82611"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If the </w:t>
            </w:r>
            <w:r w:rsidRPr="00D43BA4">
              <w:rPr>
                <w:rFonts w:cs="Arial"/>
                <w:b/>
                <w:bCs/>
              </w:rPr>
              <w:t>Account</w:t>
            </w:r>
            <w:r>
              <w:rPr>
                <w:rFonts w:cs="Arial"/>
              </w:rPr>
              <w:t xml:space="preserve"> Option was selected:</w:t>
            </w:r>
          </w:p>
          <w:p w14:paraId="573921BB"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Default the value to space (empty).</w:t>
            </w:r>
          </w:p>
          <w:p w14:paraId="45CFEEAE"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420B46">
              <w:rPr>
                <w:rFonts w:cs="Arial"/>
              </w:rPr>
              <w:t>Protect the parameter so that it cannot be modified</w:t>
            </w:r>
            <w:r>
              <w:rPr>
                <w:rFonts w:cs="Arial"/>
              </w:rPr>
              <w:t xml:space="preserve"> (greyed out)</w:t>
            </w:r>
          </w:p>
        </w:tc>
      </w:tr>
      <w:tr w:rsidR="00C64D1E" w14:paraId="43C39C50"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257DEE35" w14:textId="77777777" w:rsidR="00C64D1E" w:rsidRDefault="00C64D1E" w:rsidP="00F363E6">
            <w:pPr>
              <w:ind w:left="0"/>
              <w:rPr>
                <w:rFonts w:cs="Arial"/>
              </w:rPr>
            </w:pPr>
            <w:r>
              <w:rPr>
                <w:rFonts w:cs="Arial"/>
              </w:rPr>
              <w:t>Section 129 – Demand Letter</w:t>
            </w:r>
          </w:p>
        </w:tc>
        <w:tc>
          <w:tcPr>
            <w:tcW w:w="1922" w:type="dxa"/>
            <w:shd w:val="clear" w:color="auto" w:fill="auto"/>
          </w:tcPr>
          <w:p w14:paraId="6B281BED"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384" w:type="dxa"/>
            <w:shd w:val="clear" w:color="auto" w:fill="auto"/>
          </w:tcPr>
          <w:p w14:paraId="7CC44788"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232" w:type="dxa"/>
            <w:shd w:val="clear" w:color="auto" w:fill="auto"/>
          </w:tcPr>
          <w:p w14:paraId="10F9371A"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743751">
              <w:rPr>
                <w:rFonts w:cs="Arial"/>
                <w:highlight w:val="green"/>
              </w:rPr>
              <w:t xml:space="preserve">This will NOT apply to a Trial </w:t>
            </w:r>
            <w:r w:rsidRPr="001D487C">
              <w:rPr>
                <w:rFonts w:cs="Arial"/>
                <w:highlight w:val="green"/>
              </w:rPr>
              <w:t>Run Review</w:t>
            </w:r>
            <w:r w:rsidRPr="00743751">
              <w:rPr>
                <w:rFonts w:cs="Arial"/>
                <w:highlight w:val="green"/>
              </w:rPr>
              <w:t xml:space="preserve"> – Greyed Out</w:t>
            </w:r>
          </w:p>
        </w:tc>
      </w:tr>
      <w:tr w:rsidR="00C64D1E" w14:paraId="5D327C02"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425087EC" w14:textId="77777777" w:rsidR="00C64D1E" w:rsidRDefault="00C64D1E" w:rsidP="00F363E6">
            <w:pPr>
              <w:ind w:left="0"/>
              <w:rPr>
                <w:rFonts w:cs="Arial"/>
              </w:rPr>
            </w:pPr>
            <w:r>
              <w:rPr>
                <w:rFonts w:cs="Arial"/>
              </w:rPr>
              <w:t>SMS Notification</w:t>
            </w:r>
          </w:p>
        </w:tc>
        <w:tc>
          <w:tcPr>
            <w:tcW w:w="1922" w:type="dxa"/>
          </w:tcPr>
          <w:p w14:paraId="267B40ED"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384" w:type="dxa"/>
          </w:tcPr>
          <w:p w14:paraId="617695EB"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232" w:type="dxa"/>
          </w:tcPr>
          <w:p w14:paraId="1D623FB3" w14:textId="77777777" w:rsidR="00C64D1E" w:rsidRPr="00515903"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743751">
              <w:rPr>
                <w:rFonts w:cs="Arial"/>
                <w:highlight w:val="green"/>
              </w:rPr>
              <w:t xml:space="preserve">This will NOT apply to a Trial </w:t>
            </w:r>
            <w:r w:rsidRPr="001D487C">
              <w:rPr>
                <w:rFonts w:cs="Arial"/>
                <w:highlight w:val="green"/>
              </w:rPr>
              <w:t>Run Review</w:t>
            </w:r>
            <w:r w:rsidRPr="00743751">
              <w:rPr>
                <w:rFonts w:cs="Arial"/>
                <w:highlight w:val="green"/>
              </w:rPr>
              <w:t xml:space="preserve"> – Greyed Out</w:t>
            </w:r>
          </w:p>
        </w:tc>
      </w:tr>
      <w:tr w:rsidR="00C64D1E" w14:paraId="63445BF0"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74CC4B97" w14:textId="77777777" w:rsidR="00C64D1E" w:rsidRDefault="00C64D1E" w:rsidP="00F363E6">
            <w:pPr>
              <w:ind w:left="0"/>
              <w:rPr>
                <w:rFonts w:cs="Arial"/>
              </w:rPr>
            </w:pPr>
            <w:r>
              <w:rPr>
                <w:rFonts w:cs="Arial"/>
              </w:rPr>
              <w:t>Admin Fees Amount</w:t>
            </w:r>
          </w:p>
        </w:tc>
        <w:tc>
          <w:tcPr>
            <w:tcW w:w="1922" w:type="dxa"/>
            <w:shd w:val="clear" w:color="auto" w:fill="auto"/>
          </w:tcPr>
          <w:p w14:paraId="5C7CCB27"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384" w:type="dxa"/>
            <w:shd w:val="clear" w:color="auto" w:fill="auto"/>
          </w:tcPr>
          <w:p w14:paraId="3A8A7534"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232" w:type="dxa"/>
            <w:shd w:val="clear" w:color="auto" w:fill="auto"/>
          </w:tcPr>
          <w:p w14:paraId="6CBF2427"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Find the </w:t>
            </w:r>
            <w:r w:rsidRPr="00EC2903">
              <w:rPr>
                <w:rFonts w:cs="Arial"/>
                <w:b/>
                <w:bCs/>
              </w:rPr>
              <w:t>enabled</w:t>
            </w:r>
            <w:r>
              <w:rPr>
                <w:rFonts w:cs="Arial"/>
              </w:rPr>
              <w:t xml:space="preserve"> section 129 notice configuration for the current financial year based in the calendar date.</w:t>
            </w:r>
          </w:p>
          <w:p w14:paraId="7BDAEB51"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18828C12"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If admin fees are loaded to be levied – add the amounts together and display the total here.</w:t>
            </w:r>
          </w:p>
        </w:tc>
      </w:tr>
      <w:tr w:rsidR="00C64D1E" w14:paraId="61E34D1F"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5087F861" w14:textId="77777777" w:rsidR="00C64D1E" w:rsidRDefault="00C64D1E" w:rsidP="00F363E6">
            <w:pPr>
              <w:ind w:left="0"/>
              <w:rPr>
                <w:rFonts w:cs="Arial"/>
              </w:rPr>
            </w:pPr>
            <w:r>
              <w:rPr>
                <w:rFonts w:cs="Arial"/>
              </w:rPr>
              <w:t>Include Indigents/Pensioners</w:t>
            </w:r>
          </w:p>
        </w:tc>
        <w:tc>
          <w:tcPr>
            <w:tcW w:w="1922" w:type="dxa"/>
          </w:tcPr>
          <w:p w14:paraId="0B507430"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Check Box</w:t>
            </w:r>
          </w:p>
        </w:tc>
        <w:tc>
          <w:tcPr>
            <w:tcW w:w="1384" w:type="dxa"/>
          </w:tcPr>
          <w:p w14:paraId="28860BD6"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3980E5A3"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Default to value “Not Checked” (No).</w:t>
            </w:r>
          </w:p>
          <w:p w14:paraId="20F67057"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 </w:t>
            </w:r>
          </w:p>
          <w:p w14:paraId="29407014"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If the </w:t>
            </w:r>
            <w:r w:rsidRPr="00D43BA4">
              <w:rPr>
                <w:rFonts w:cs="Arial"/>
                <w:b/>
                <w:bCs/>
              </w:rPr>
              <w:t>Account</w:t>
            </w:r>
            <w:r>
              <w:rPr>
                <w:rFonts w:cs="Arial"/>
              </w:rPr>
              <w:t xml:space="preserve"> Option was selected:</w:t>
            </w:r>
          </w:p>
          <w:p w14:paraId="28188B21"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Default the value to space (empty).</w:t>
            </w:r>
          </w:p>
          <w:p w14:paraId="509E3EFD"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420B46">
              <w:rPr>
                <w:rFonts w:cs="Arial"/>
              </w:rPr>
              <w:t>Protect the parameter so that it cannot be modified</w:t>
            </w:r>
            <w:r>
              <w:rPr>
                <w:rFonts w:cs="Arial"/>
              </w:rPr>
              <w:t xml:space="preserve"> (greyed out)</w:t>
            </w:r>
          </w:p>
        </w:tc>
      </w:tr>
      <w:tr w:rsidR="00C64D1E" w14:paraId="787E1508"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6812769A" w14:textId="77777777" w:rsidR="00C64D1E" w:rsidRDefault="00C64D1E" w:rsidP="00F363E6">
            <w:pPr>
              <w:ind w:left="0"/>
              <w:rPr>
                <w:rFonts w:cs="Arial"/>
              </w:rPr>
            </w:pPr>
            <w:r>
              <w:rPr>
                <w:rFonts w:cs="Arial"/>
              </w:rPr>
              <w:t>Exclude Deposit Balances in Calculations</w:t>
            </w:r>
          </w:p>
        </w:tc>
        <w:tc>
          <w:tcPr>
            <w:tcW w:w="1922" w:type="dxa"/>
            <w:shd w:val="clear" w:color="auto" w:fill="auto"/>
          </w:tcPr>
          <w:p w14:paraId="275CD1B5"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Check Box</w:t>
            </w:r>
          </w:p>
        </w:tc>
        <w:tc>
          <w:tcPr>
            <w:tcW w:w="1384" w:type="dxa"/>
            <w:shd w:val="clear" w:color="auto" w:fill="auto"/>
          </w:tcPr>
          <w:p w14:paraId="2EE5C57A"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3FD5A00E"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to value “Not Checked”.</w:t>
            </w:r>
          </w:p>
          <w:p w14:paraId="0169FE8C"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5A5702F2"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If the </w:t>
            </w:r>
            <w:r w:rsidRPr="00D43BA4">
              <w:rPr>
                <w:rFonts w:cs="Arial"/>
                <w:b/>
                <w:bCs/>
              </w:rPr>
              <w:t>Account</w:t>
            </w:r>
            <w:r>
              <w:rPr>
                <w:rFonts w:cs="Arial"/>
              </w:rPr>
              <w:t xml:space="preserve"> Option was selected:</w:t>
            </w:r>
          </w:p>
          <w:p w14:paraId="5718DFB2" w14:textId="77777777" w:rsidR="00C64D1E" w:rsidRDefault="00C64D1E" w:rsidP="00C64D1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Arial"/>
              </w:rPr>
            </w:pPr>
            <w:r>
              <w:rPr>
                <w:rFonts w:cs="Arial"/>
              </w:rPr>
              <w:t>Default the value to space (empty).</w:t>
            </w:r>
          </w:p>
          <w:p w14:paraId="704A968A"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420B46">
              <w:rPr>
                <w:rFonts w:cs="Arial"/>
              </w:rPr>
              <w:t>Protect the parameter so that it cannot be modified</w:t>
            </w:r>
            <w:r>
              <w:rPr>
                <w:rFonts w:cs="Arial"/>
              </w:rPr>
              <w:t xml:space="preserve"> (greyed out)</w:t>
            </w:r>
          </w:p>
        </w:tc>
      </w:tr>
      <w:tr w:rsidR="00C64D1E" w14:paraId="281E470C"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17F9B923" w14:textId="77777777" w:rsidR="00C64D1E" w:rsidRDefault="00C64D1E" w:rsidP="00F363E6">
            <w:pPr>
              <w:ind w:left="0"/>
              <w:rPr>
                <w:rFonts w:cs="Arial"/>
              </w:rPr>
            </w:pPr>
            <w:r>
              <w:rPr>
                <w:rFonts w:cs="Arial"/>
              </w:rPr>
              <w:t>Town</w:t>
            </w:r>
          </w:p>
        </w:tc>
        <w:tc>
          <w:tcPr>
            <w:tcW w:w="1922" w:type="dxa"/>
          </w:tcPr>
          <w:p w14:paraId="62403679"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Dropdown</w:t>
            </w:r>
          </w:p>
        </w:tc>
        <w:tc>
          <w:tcPr>
            <w:tcW w:w="1384" w:type="dxa"/>
          </w:tcPr>
          <w:p w14:paraId="5476BA17"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Yes</w:t>
            </w:r>
          </w:p>
        </w:tc>
        <w:tc>
          <w:tcPr>
            <w:tcW w:w="4232" w:type="dxa"/>
          </w:tcPr>
          <w:p w14:paraId="69CDE10A"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Default to value “All”.</w:t>
            </w:r>
          </w:p>
          <w:p w14:paraId="1A3F30ED"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0544A3FB"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Values to display in the dropdown list:</w:t>
            </w:r>
          </w:p>
          <w:p w14:paraId="35538A48"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All</w:t>
            </w:r>
          </w:p>
          <w:p w14:paraId="60ECCB8A"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lastRenderedPageBreak/>
              <w:t>A</w:t>
            </w:r>
            <w:r w:rsidRPr="007D1B29">
              <w:rPr>
                <w:rFonts w:cs="Arial"/>
              </w:rPr>
              <w:t xml:space="preserve">ll towns as </w:t>
            </w:r>
            <w:r>
              <w:rPr>
                <w:rFonts w:cs="Arial"/>
              </w:rPr>
              <w:t>selected for “Falls within Municipality”</w:t>
            </w:r>
            <w:r w:rsidRPr="007D1B29">
              <w:rPr>
                <w:rFonts w:cs="Arial"/>
              </w:rPr>
              <w:t xml:space="preserve"> in the </w:t>
            </w:r>
            <w:r>
              <w:rPr>
                <w:rFonts w:cs="Arial"/>
              </w:rPr>
              <w:t xml:space="preserve">Town </w:t>
            </w:r>
            <w:r w:rsidRPr="007D1B29">
              <w:rPr>
                <w:rFonts w:cs="Arial"/>
              </w:rPr>
              <w:t>configuration of status “Enabled”</w:t>
            </w:r>
            <w:r>
              <w:rPr>
                <w:rFonts w:cs="Arial"/>
              </w:rPr>
              <w:t>.</w:t>
            </w:r>
          </w:p>
          <w:p w14:paraId="77494FBC" w14:textId="77777777" w:rsidR="00C64D1E" w:rsidRDefault="00C64D1E" w:rsidP="00F363E6">
            <w:pPr>
              <w:cnfStyle w:val="000000000000" w:firstRow="0" w:lastRow="0" w:firstColumn="0" w:lastColumn="0" w:oddVBand="0" w:evenVBand="0" w:oddHBand="0" w:evenHBand="0" w:firstRowFirstColumn="0" w:firstRowLastColumn="0" w:lastRowFirstColumn="0" w:lastRowLastColumn="0"/>
              <w:rPr>
                <w:rFonts w:cs="Arial"/>
              </w:rPr>
            </w:pPr>
          </w:p>
          <w:p w14:paraId="5284E0FF"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If the </w:t>
            </w:r>
            <w:r w:rsidRPr="00D43BA4">
              <w:rPr>
                <w:rFonts w:cs="Arial"/>
                <w:b/>
                <w:bCs/>
              </w:rPr>
              <w:t>Account</w:t>
            </w:r>
            <w:r>
              <w:rPr>
                <w:rFonts w:cs="Arial"/>
              </w:rPr>
              <w:t xml:space="preserve"> Option was selected:</w:t>
            </w:r>
          </w:p>
          <w:p w14:paraId="4EB880A9"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Default the value to space (empty).</w:t>
            </w:r>
          </w:p>
          <w:p w14:paraId="172CAE10" w14:textId="77777777" w:rsidR="00C64D1E" w:rsidRPr="00E43F75" w:rsidRDefault="00C64D1E" w:rsidP="00F363E6">
            <w:pPr>
              <w:cnfStyle w:val="000000000000" w:firstRow="0" w:lastRow="0" w:firstColumn="0" w:lastColumn="0" w:oddVBand="0" w:evenVBand="0" w:oddHBand="0" w:evenHBand="0" w:firstRowFirstColumn="0" w:firstRowLastColumn="0" w:lastRowFirstColumn="0" w:lastRowLastColumn="0"/>
              <w:rPr>
                <w:rFonts w:cs="Arial"/>
              </w:rPr>
            </w:pPr>
            <w:r w:rsidRPr="00420B46">
              <w:rPr>
                <w:rFonts w:cs="Arial"/>
              </w:rPr>
              <w:t>Protect the parameter so that it cannot be modified</w:t>
            </w:r>
            <w:r>
              <w:rPr>
                <w:rFonts w:cs="Arial"/>
              </w:rPr>
              <w:t xml:space="preserve"> (greyed out)</w:t>
            </w:r>
          </w:p>
        </w:tc>
      </w:tr>
      <w:tr w:rsidR="00C64D1E" w14:paraId="21E22C30"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2C9869C8" w14:textId="77777777" w:rsidR="00C64D1E" w:rsidRDefault="00C64D1E" w:rsidP="00F363E6">
            <w:pPr>
              <w:ind w:left="0"/>
              <w:rPr>
                <w:rFonts w:cs="Arial"/>
              </w:rPr>
            </w:pPr>
            <w:r>
              <w:rPr>
                <w:rFonts w:cs="Arial"/>
              </w:rPr>
              <w:lastRenderedPageBreak/>
              <w:t>Suburb</w:t>
            </w:r>
          </w:p>
        </w:tc>
        <w:tc>
          <w:tcPr>
            <w:tcW w:w="1922" w:type="dxa"/>
            <w:shd w:val="clear" w:color="auto" w:fill="auto"/>
          </w:tcPr>
          <w:p w14:paraId="6E1EF000"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1384" w:type="dxa"/>
            <w:shd w:val="clear" w:color="auto" w:fill="auto"/>
          </w:tcPr>
          <w:p w14:paraId="33EA21BE"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381D45AC"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to space (Empty).</w:t>
            </w:r>
          </w:p>
          <w:p w14:paraId="5606B48B"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5A492943"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If the “Town” parameter has a specific value selected (not All):</w:t>
            </w:r>
          </w:p>
          <w:p w14:paraId="43C0D757" w14:textId="77777777" w:rsidR="00C64D1E" w:rsidRPr="00487D40" w:rsidRDefault="00C64D1E" w:rsidP="00C64D1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Arial"/>
              </w:rPr>
            </w:pPr>
            <w:r w:rsidRPr="00487D40">
              <w:rPr>
                <w:rFonts w:cs="Arial"/>
              </w:rPr>
              <w:t>Populate the dropdown list with suburbs linked to the selected “Town” as registered in the Suburb configuration</w:t>
            </w:r>
            <w:r>
              <w:rPr>
                <w:rFonts w:cs="Arial"/>
              </w:rPr>
              <w:t xml:space="preserve"> with status “Enabled”.</w:t>
            </w:r>
          </w:p>
          <w:p w14:paraId="581202F0"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4607A554"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If the “Town” parameter has the value “All”:</w:t>
            </w:r>
          </w:p>
          <w:p w14:paraId="2E5E4FD3" w14:textId="77777777" w:rsidR="00C64D1E" w:rsidRDefault="00C64D1E" w:rsidP="00C64D1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Arial"/>
              </w:rPr>
            </w:pPr>
            <w:r w:rsidRPr="00A40FD6">
              <w:rPr>
                <w:rFonts w:cs="Arial"/>
              </w:rPr>
              <w:t>The dropdown must be empty – none to select.</w:t>
            </w:r>
          </w:p>
          <w:p w14:paraId="73290FFD"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095761E9"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If the </w:t>
            </w:r>
            <w:r w:rsidRPr="00D43BA4">
              <w:rPr>
                <w:rFonts w:cs="Arial"/>
                <w:b/>
                <w:bCs/>
              </w:rPr>
              <w:t>Account</w:t>
            </w:r>
            <w:r>
              <w:rPr>
                <w:rFonts w:cs="Arial"/>
              </w:rPr>
              <w:t xml:space="preserve"> Option was selected:</w:t>
            </w:r>
          </w:p>
          <w:p w14:paraId="7853EB01" w14:textId="77777777" w:rsidR="00C64D1E" w:rsidRDefault="00C64D1E" w:rsidP="00C64D1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Arial"/>
              </w:rPr>
            </w:pPr>
            <w:r>
              <w:rPr>
                <w:rFonts w:cs="Arial"/>
              </w:rPr>
              <w:t>Default the value to space (empty).</w:t>
            </w:r>
          </w:p>
          <w:p w14:paraId="466B6A84" w14:textId="77777777" w:rsidR="00C64D1E" w:rsidRPr="00D43BA4" w:rsidRDefault="00C64D1E" w:rsidP="00F363E6">
            <w:pPr>
              <w:cnfStyle w:val="000000100000" w:firstRow="0" w:lastRow="0" w:firstColumn="0" w:lastColumn="0" w:oddVBand="0" w:evenVBand="0" w:oddHBand="1" w:evenHBand="0" w:firstRowFirstColumn="0" w:firstRowLastColumn="0" w:lastRowFirstColumn="0" w:lastRowLastColumn="0"/>
              <w:rPr>
                <w:rFonts w:cs="Arial"/>
              </w:rPr>
            </w:pPr>
            <w:r w:rsidRPr="00420B46">
              <w:rPr>
                <w:rFonts w:cs="Arial"/>
              </w:rPr>
              <w:t>Protect the parameter so that it cannot be modified</w:t>
            </w:r>
            <w:r>
              <w:rPr>
                <w:rFonts w:cs="Arial"/>
              </w:rPr>
              <w:t xml:space="preserve"> (greyed out)</w:t>
            </w:r>
          </w:p>
        </w:tc>
      </w:tr>
      <w:tr w:rsidR="00C64D1E" w14:paraId="356A6567"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7CC5E5EE" w14:textId="77777777" w:rsidR="00C64D1E" w:rsidRDefault="00C64D1E" w:rsidP="00F363E6">
            <w:pPr>
              <w:ind w:left="0"/>
              <w:rPr>
                <w:rFonts w:cs="Arial"/>
              </w:rPr>
            </w:pPr>
            <w:r>
              <w:rPr>
                <w:rFonts w:cs="Arial"/>
              </w:rPr>
              <w:t>Sub-Suburb</w:t>
            </w:r>
          </w:p>
        </w:tc>
        <w:tc>
          <w:tcPr>
            <w:tcW w:w="1922" w:type="dxa"/>
          </w:tcPr>
          <w:p w14:paraId="4F12DA04"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Dropdown</w:t>
            </w:r>
          </w:p>
        </w:tc>
        <w:tc>
          <w:tcPr>
            <w:tcW w:w="1384" w:type="dxa"/>
          </w:tcPr>
          <w:p w14:paraId="21429D5A"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139B4DA1"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Default to space (Empty).</w:t>
            </w:r>
          </w:p>
          <w:p w14:paraId="47FDDB5A"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70D4D892"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If the “Town” and “Suburb” parameters have a specific value selected (not All or empty):</w:t>
            </w:r>
          </w:p>
          <w:p w14:paraId="308540D1" w14:textId="77777777" w:rsidR="00C64D1E" w:rsidRPr="00487D40"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sidRPr="00487D40">
              <w:rPr>
                <w:rFonts w:cs="Arial"/>
              </w:rPr>
              <w:t xml:space="preserve">Populate the dropdown list with </w:t>
            </w:r>
            <w:r>
              <w:rPr>
                <w:rFonts w:cs="Arial"/>
              </w:rPr>
              <w:t>sub-</w:t>
            </w:r>
            <w:r w:rsidRPr="00487D40">
              <w:rPr>
                <w:rFonts w:cs="Arial"/>
              </w:rPr>
              <w:t>suburbs linked to the selected “Town”</w:t>
            </w:r>
            <w:r>
              <w:rPr>
                <w:rFonts w:cs="Arial"/>
              </w:rPr>
              <w:t xml:space="preserve"> and “Suburb”</w:t>
            </w:r>
            <w:r w:rsidRPr="00487D40">
              <w:rPr>
                <w:rFonts w:cs="Arial"/>
              </w:rPr>
              <w:t xml:space="preserve"> as registered in the </w:t>
            </w:r>
            <w:r>
              <w:rPr>
                <w:rFonts w:cs="Arial"/>
              </w:rPr>
              <w:t>Sub-</w:t>
            </w:r>
            <w:r w:rsidRPr="00487D40">
              <w:rPr>
                <w:rFonts w:cs="Arial"/>
              </w:rPr>
              <w:t>Suburb configuration</w:t>
            </w:r>
            <w:r>
              <w:rPr>
                <w:rFonts w:cs="Arial"/>
              </w:rPr>
              <w:t xml:space="preserve"> with status “Enabled”.</w:t>
            </w:r>
          </w:p>
          <w:p w14:paraId="03145B6F"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3F046C12"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If the “Suburb” parameter has no specific value selected:</w:t>
            </w:r>
          </w:p>
          <w:p w14:paraId="27B2B19B"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sidRPr="00A40FD6">
              <w:rPr>
                <w:rFonts w:cs="Arial"/>
              </w:rPr>
              <w:t>The dropdown must be empty – none to select.</w:t>
            </w:r>
          </w:p>
          <w:p w14:paraId="0D54413B"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74573791"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If the </w:t>
            </w:r>
            <w:r w:rsidRPr="00D43BA4">
              <w:rPr>
                <w:rFonts w:cs="Arial"/>
                <w:b/>
                <w:bCs/>
              </w:rPr>
              <w:t>Account</w:t>
            </w:r>
            <w:r>
              <w:rPr>
                <w:rFonts w:cs="Arial"/>
              </w:rPr>
              <w:t xml:space="preserve"> Option was selected:</w:t>
            </w:r>
          </w:p>
          <w:p w14:paraId="50FBAC49"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Default the value to space (empty).</w:t>
            </w:r>
          </w:p>
          <w:p w14:paraId="620D5B09"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420B46">
              <w:rPr>
                <w:rFonts w:cs="Arial"/>
              </w:rPr>
              <w:lastRenderedPageBreak/>
              <w:t>Protect the parameter so that it cannot be modified</w:t>
            </w:r>
            <w:r>
              <w:rPr>
                <w:rFonts w:cs="Arial"/>
              </w:rPr>
              <w:t xml:space="preserve"> (greyed out)</w:t>
            </w:r>
          </w:p>
        </w:tc>
      </w:tr>
      <w:tr w:rsidR="00C64D1E" w14:paraId="584AAA30"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4DC0E0EE" w14:textId="77777777" w:rsidR="00C64D1E" w:rsidRDefault="00C64D1E" w:rsidP="00F363E6">
            <w:pPr>
              <w:ind w:left="0"/>
              <w:rPr>
                <w:rFonts w:cs="Arial"/>
              </w:rPr>
            </w:pPr>
            <w:r>
              <w:rPr>
                <w:rFonts w:cs="Arial"/>
              </w:rPr>
              <w:lastRenderedPageBreak/>
              <w:t>Property Category</w:t>
            </w:r>
          </w:p>
        </w:tc>
        <w:tc>
          <w:tcPr>
            <w:tcW w:w="1922" w:type="dxa"/>
            <w:shd w:val="clear" w:color="auto" w:fill="auto"/>
          </w:tcPr>
          <w:p w14:paraId="7B81F35B"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1384" w:type="dxa"/>
            <w:shd w:val="clear" w:color="auto" w:fill="auto"/>
          </w:tcPr>
          <w:p w14:paraId="4361F5A6"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2019CA6E"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to value “All”.</w:t>
            </w:r>
          </w:p>
          <w:p w14:paraId="1877B1BC"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42EA2F9F"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Values to display in the dropdown list:</w:t>
            </w:r>
          </w:p>
          <w:p w14:paraId="2D31B4B0" w14:textId="77777777" w:rsidR="00C64D1E" w:rsidRDefault="00C64D1E" w:rsidP="00C64D1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Arial"/>
              </w:rPr>
            </w:pPr>
            <w:r>
              <w:rPr>
                <w:rFonts w:cs="Arial"/>
              </w:rPr>
              <w:t>All</w:t>
            </w:r>
          </w:p>
          <w:p w14:paraId="66ED9A2E" w14:textId="77777777" w:rsidR="00C64D1E" w:rsidRDefault="00C64D1E" w:rsidP="00C64D1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Arial"/>
              </w:rPr>
            </w:pPr>
            <w:r w:rsidRPr="001C18D2">
              <w:rPr>
                <w:rFonts w:cs="Arial"/>
              </w:rPr>
              <w:t xml:space="preserve">All </w:t>
            </w:r>
            <w:r>
              <w:rPr>
                <w:rFonts w:cs="Arial"/>
              </w:rPr>
              <w:t xml:space="preserve">property categories </w:t>
            </w:r>
            <w:r w:rsidRPr="001C18D2">
              <w:rPr>
                <w:rFonts w:cs="Arial"/>
              </w:rPr>
              <w:t xml:space="preserve">as registered in the </w:t>
            </w:r>
            <w:r>
              <w:rPr>
                <w:rFonts w:cs="Arial"/>
              </w:rPr>
              <w:t>Property Category</w:t>
            </w:r>
            <w:r w:rsidRPr="001C18D2">
              <w:rPr>
                <w:rFonts w:cs="Arial"/>
              </w:rPr>
              <w:t xml:space="preserve"> configuration of status “Enabled”.</w:t>
            </w:r>
          </w:p>
          <w:p w14:paraId="4440B32C"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01267E5F"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If the </w:t>
            </w:r>
            <w:r w:rsidRPr="00D43BA4">
              <w:rPr>
                <w:rFonts w:cs="Arial"/>
                <w:b/>
                <w:bCs/>
              </w:rPr>
              <w:t>Account</w:t>
            </w:r>
            <w:r>
              <w:rPr>
                <w:rFonts w:cs="Arial"/>
              </w:rPr>
              <w:t xml:space="preserve"> Option was selected:</w:t>
            </w:r>
          </w:p>
          <w:p w14:paraId="3CCABEC1" w14:textId="77777777" w:rsidR="00C64D1E" w:rsidRDefault="00C64D1E" w:rsidP="00C64D1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Arial"/>
              </w:rPr>
            </w:pPr>
            <w:r>
              <w:rPr>
                <w:rFonts w:cs="Arial"/>
              </w:rPr>
              <w:t>Default the value to space (empty).</w:t>
            </w:r>
          </w:p>
          <w:p w14:paraId="4904CD74"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420B46">
              <w:rPr>
                <w:rFonts w:cs="Arial"/>
              </w:rPr>
              <w:t>Protect the parameter so that it cannot be modified</w:t>
            </w:r>
            <w:r>
              <w:rPr>
                <w:rFonts w:cs="Arial"/>
              </w:rPr>
              <w:t xml:space="preserve"> (greyed out)</w:t>
            </w:r>
          </w:p>
        </w:tc>
      </w:tr>
      <w:tr w:rsidR="00C64D1E" w14:paraId="018DD14A"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436FE57A" w14:textId="77777777" w:rsidR="00C64D1E" w:rsidRDefault="00C64D1E" w:rsidP="00F363E6">
            <w:pPr>
              <w:ind w:left="0"/>
              <w:rPr>
                <w:rFonts w:cs="Arial"/>
              </w:rPr>
            </w:pPr>
            <w:r>
              <w:rPr>
                <w:rFonts w:cs="Arial"/>
              </w:rPr>
              <w:t>Account Type</w:t>
            </w:r>
          </w:p>
        </w:tc>
        <w:tc>
          <w:tcPr>
            <w:tcW w:w="1922" w:type="dxa"/>
          </w:tcPr>
          <w:p w14:paraId="36C364B2"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Dropdown</w:t>
            </w:r>
          </w:p>
        </w:tc>
        <w:tc>
          <w:tcPr>
            <w:tcW w:w="1384" w:type="dxa"/>
          </w:tcPr>
          <w:p w14:paraId="00FABF4F"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2E89E77B"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Default to value “All”. EXCLUDE </w:t>
            </w:r>
            <w:proofErr w:type="spellStart"/>
            <w:r>
              <w:rPr>
                <w:rFonts w:cs="Arial"/>
              </w:rPr>
              <w:t>AccountTypeID</w:t>
            </w:r>
            <w:proofErr w:type="spellEnd"/>
            <w:r>
              <w:rPr>
                <w:rFonts w:cs="Arial"/>
              </w:rPr>
              <w:t xml:space="preserve"> = 5 Handed Over Accounts</w:t>
            </w:r>
          </w:p>
          <w:p w14:paraId="7B8232D9"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4CE59A04"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Values to display in the dropdown list:</w:t>
            </w:r>
          </w:p>
          <w:p w14:paraId="1F527255" w14:textId="77777777" w:rsidR="00C64D1E" w:rsidRPr="0072246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sidRPr="0072246E">
              <w:rPr>
                <w:rFonts w:cs="Arial"/>
              </w:rPr>
              <w:t>All</w:t>
            </w:r>
          </w:p>
          <w:p w14:paraId="38F8E96A"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Occupier</w:t>
            </w:r>
          </w:p>
          <w:p w14:paraId="401F6CBC"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Owner/Occupier</w:t>
            </w:r>
          </w:p>
          <w:p w14:paraId="109B5159"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Owner</w:t>
            </w:r>
          </w:p>
          <w:p w14:paraId="318C9022"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78824928"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If the </w:t>
            </w:r>
            <w:r w:rsidRPr="00D43BA4">
              <w:rPr>
                <w:rFonts w:cs="Arial"/>
                <w:b/>
                <w:bCs/>
              </w:rPr>
              <w:t>Account</w:t>
            </w:r>
            <w:r>
              <w:rPr>
                <w:rFonts w:cs="Arial"/>
              </w:rPr>
              <w:t xml:space="preserve"> Option was selected:</w:t>
            </w:r>
          </w:p>
          <w:p w14:paraId="393D7772"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Default the value to space (empty).</w:t>
            </w:r>
          </w:p>
          <w:p w14:paraId="061C2A42"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420B46">
              <w:rPr>
                <w:rFonts w:cs="Arial"/>
              </w:rPr>
              <w:t>Protect the parameter so that it cannot be modified</w:t>
            </w:r>
            <w:r>
              <w:rPr>
                <w:rFonts w:cs="Arial"/>
              </w:rPr>
              <w:t xml:space="preserve"> (greyed out)</w:t>
            </w:r>
          </w:p>
        </w:tc>
      </w:tr>
      <w:tr w:rsidR="00C64D1E" w14:paraId="041F818F"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38A2B6E9" w14:textId="77777777" w:rsidR="00C64D1E" w:rsidRDefault="00C64D1E" w:rsidP="00F363E6">
            <w:pPr>
              <w:ind w:left="0"/>
              <w:rPr>
                <w:rFonts w:cs="Arial"/>
              </w:rPr>
            </w:pPr>
            <w:r>
              <w:rPr>
                <w:rFonts w:cs="Arial"/>
              </w:rPr>
              <w:t>Type of Person</w:t>
            </w:r>
          </w:p>
        </w:tc>
        <w:tc>
          <w:tcPr>
            <w:tcW w:w="1922" w:type="dxa"/>
            <w:shd w:val="clear" w:color="auto" w:fill="auto"/>
          </w:tcPr>
          <w:p w14:paraId="554FD6DF"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1384" w:type="dxa"/>
            <w:shd w:val="clear" w:color="auto" w:fill="auto"/>
          </w:tcPr>
          <w:p w14:paraId="72F3003A"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6F5C9B64"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to value “All”.</w:t>
            </w:r>
          </w:p>
          <w:p w14:paraId="4EC241F0"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0D6882B6"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Values to display in the dropdown list:</w:t>
            </w:r>
          </w:p>
          <w:p w14:paraId="7D6B3084"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14314532"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If the </w:t>
            </w:r>
            <w:r w:rsidRPr="00D43BA4">
              <w:rPr>
                <w:rFonts w:cs="Arial"/>
                <w:b/>
                <w:bCs/>
              </w:rPr>
              <w:t>Account</w:t>
            </w:r>
            <w:r>
              <w:rPr>
                <w:rFonts w:cs="Arial"/>
              </w:rPr>
              <w:t xml:space="preserve"> Option was selected:</w:t>
            </w:r>
          </w:p>
          <w:p w14:paraId="413851C7" w14:textId="77777777" w:rsidR="00C64D1E" w:rsidRDefault="00C64D1E" w:rsidP="00C64D1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Arial"/>
              </w:rPr>
            </w:pPr>
            <w:r>
              <w:rPr>
                <w:rFonts w:cs="Arial"/>
              </w:rPr>
              <w:t>Default the value to space (empty).</w:t>
            </w:r>
          </w:p>
          <w:p w14:paraId="28A60521"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420B46">
              <w:rPr>
                <w:rFonts w:cs="Arial"/>
              </w:rPr>
              <w:t>Protect the parameter so that it cannot be modified</w:t>
            </w:r>
            <w:r>
              <w:rPr>
                <w:rFonts w:cs="Arial"/>
              </w:rPr>
              <w:t xml:space="preserve"> (greyed out)</w:t>
            </w:r>
          </w:p>
        </w:tc>
      </w:tr>
      <w:tr w:rsidR="00C64D1E" w14:paraId="41290E2B"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47B9F1C3" w14:textId="77777777" w:rsidR="00C64D1E" w:rsidRDefault="00C64D1E" w:rsidP="00F363E6">
            <w:pPr>
              <w:ind w:left="0"/>
              <w:rPr>
                <w:rFonts w:cs="Arial"/>
              </w:rPr>
            </w:pPr>
            <w:r>
              <w:rPr>
                <w:rFonts w:cs="Arial"/>
              </w:rPr>
              <w:t>Magisterial District</w:t>
            </w:r>
          </w:p>
        </w:tc>
        <w:tc>
          <w:tcPr>
            <w:tcW w:w="1922" w:type="dxa"/>
          </w:tcPr>
          <w:p w14:paraId="437CA320"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Dropdown</w:t>
            </w:r>
          </w:p>
        </w:tc>
        <w:tc>
          <w:tcPr>
            <w:tcW w:w="1384" w:type="dxa"/>
          </w:tcPr>
          <w:p w14:paraId="1F8AE1F0"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2E0A6977"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Default to value “All”.</w:t>
            </w:r>
          </w:p>
          <w:p w14:paraId="607CB353"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2AF860BA"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Values to display in the dropdown list:</w:t>
            </w:r>
          </w:p>
          <w:p w14:paraId="15A396CA"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All values registered in the magisterial district configuration – which are enabled.</w:t>
            </w:r>
          </w:p>
          <w:p w14:paraId="3FDC8758"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lastRenderedPageBreak/>
              <w:t>If there are duplicate magisterial districts display only 1 entry – no duplicates in the list.</w:t>
            </w:r>
          </w:p>
          <w:p w14:paraId="0A410B25"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7C554B8D"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If the </w:t>
            </w:r>
            <w:r w:rsidRPr="00D43BA4">
              <w:rPr>
                <w:rFonts w:cs="Arial"/>
                <w:b/>
                <w:bCs/>
              </w:rPr>
              <w:t>Account</w:t>
            </w:r>
            <w:r>
              <w:rPr>
                <w:rFonts w:cs="Arial"/>
              </w:rPr>
              <w:t xml:space="preserve"> Option was selected:</w:t>
            </w:r>
          </w:p>
          <w:p w14:paraId="6F405A81"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Default the value to space (empty).</w:t>
            </w:r>
          </w:p>
          <w:p w14:paraId="12DCF17D"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420B46">
              <w:rPr>
                <w:rFonts w:cs="Arial"/>
              </w:rPr>
              <w:t>Protect the parameter so that it cannot be modified</w:t>
            </w:r>
            <w:r>
              <w:rPr>
                <w:rFonts w:cs="Arial"/>
              </w:rPr>
              <w:t xml:space="preserve"> (greyed out)</w:t>
            </w:r>
          </w:p>
        </w:tc>
      </w:tr>
      <w:tr w:rsidR="00C64D1E" w14:paraId="2F78B544"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5F116594" w14:textId="77777777" w:rsidR="00C64D1E" w:rsidRDefault="00C64D1E" w:rsidP="00F363E6">
            <w:pPr>
              <w:ind w:left="0"/>
              <w:rPr>
                <w:rFonts w:cs="Arial"/>
              </w:rPr>
            </w:pPr>
            <w:r>
              <w:rPr>
                <w:rFonts w:cs="Arial"/>
              </w:rPr>
              <w:lastRenderedPageBreak/>
              <w:t>Service Group Code</w:t>
            </w:r>
          </w:p>
        </w:tc>
        <w:tc>
          <w:tcPr>
            <w:tcW w:w="1922" w:type="dxa"/>
            <w:shd w:val="clear" w:color="auto" w:fill="auto"/>
          </w:tcPr>
          <w:p w14:paraId="3972D66D"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1384" w:type="dxa"/>
            <w:shd w:val="clear" w:color="auto" w:fill="auto"/>
          </w:tcPr>
          <w:p w14:paraId="0598F083"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Yes</w:t>
            </w:r>
          </w:p>
        </w:tc>
        <w:tc>
          <w:tcPr>
            <w:tcW w:w="4232" w:type="dxa"/>
            <w:shd w:val="clear" w:color="auto" w:fill="auto"/>
          </w:tcPr>
          <w:p w14:paraId="574F8E0E"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to “—Select</w:t>
            </w:r>
            <w:proofErr w:type="gramStart"/>
            <w:r>
              <w:rPr>
                <w:rFonts w:cs="Arial"/>
              </w:rPr>
              <w:t>—“</w:t>
            </w:r>
            <w:proofErr w:type="gramEnd"/>
            <w:r>
              <w:rPr>
                <w:rFonts w:cs="Arial"/>
              </w:rPr>
              <w:t>.</w:t>
            </w:r>
          </w:p>
          <w:p w14:paraId="22099F55"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66323719"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Populate the dropdown list with registered values as per the Service Group Code configuration which is of status “Enabled”.</w:t>
            </w:r>
          </w:p>
        </w:tc>
      </w:tr>
      <w:tr w:rsidR="00C64D1E" w14:paraId="328A20E6"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44CEBCDB" w14:textId="77777777" w:rsidR="00C64D1E" w:rsidRDefault="00C64D1E" w:rsidP="00F363E6">
            <w:pPr>
              <w:ind w:left="0"/>
              <w:rPr>
                <w:rFonts w:cs="Arial"/>
              </w:rPr>
            </w:pPr>
            <w:r>
              <w:rPr>
                <w:rFonts w:cs="Arial"/>
              </w:rPr>
              <w:t>Ageing</w:t>
            </w:r>
          </w:p>
        </w:tc>
        <w:tc>
          <w:tcPr>
            <w:tcW w:w="1922" w:type="dxa"/>
          </w:tcPr>
          <w:p w14:paraId="4A2FFE84"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Dropdown</w:t>
            </w:r>
          </w:p>
        </w:tc>
        <w:tc>
          <w:tcPr>
            <w:tcW w:w="1384" w:type="dxa"/>
          </w:tcPr>
          <w:p w14:paraId="2E43E971"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Yes</w:t>
            </w:r>
          </w:p>
        </w:tc>
        <w:tc>
          <w:tcPr>
            <w:tcW w:w="4232" w:type="dxa"/>
          </w:tcPr>
          <w:p w14:paraId="7E5F6592"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Default to value “30 Days”.</w:t>
            </w:r>
          </w:p>
          <w:p w14:paraId="2CC883DB"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23773F1A"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Values to display in the dropdown:</w:t>
            </w:r>
          </w:p>
          <w:p w14:paraId="30BC9A6B"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30 Days</w:t>
            </w:r>
          </w:p>
          <w:p w14:paraId="4E7CC9C5"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60 Days</w:t>
            </w:r>
          </w:p>
          <w:p w14:paraId="24556EAC"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90 Days</w:t>
            </w:r>
          </w:p>
          <w:p w14:paraId="7C8389BB"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120 Days</w:t>
            </w:r>
          </w:p>
          <w:p w14:paraId="5D47D58D" w14:textId="77777777" w:rsidR="00C64D1E"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150 Days</w:t>
            </w:r>
          </w:p>
          <w:p w14:paraId="27D85D90"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180 Days Plus</w:t>
            </w:r>
          </w:p>
        </w:tc>
      </w:tr>
      <w:tr w:rsidR="00C64D1E" w14:paraId="409381BA"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781CEB3F" w14:textId="77777777" w:rsidR="00C64D1E" w:rsidRDefault="00C64D1E" w:rsidP="00F363E6">
            <w:pPr>
              <w:ind w:left="0"/>
              <w:rPr>
                <w:rFonts w:cs="Arial"/>
              </w:rPr>
            </w:pPr>
            <w:r>
              <w:rPr>
                <w:rFonts w:cs="Arial"/>
              </w:rPr>
              <w:t>Amount Greater Than</w:t>
            </w:r>
          </w:p>
        </w:tc>
        <w:tc>
          <w:tcPr>
            <w:tcW w:w="1922" w:type="dxa"/>
            <w:shd w:val="clear" w:color="auto" w:fill="auto"/>
          </w:tcPr>
          <w:p w14:paraId="0879CBF9"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Input</w:t>
            </w:r>
          </w:p>
        </w:tc>
        <w:tc>
          <w:tcPr>
            <w:tcW w:w="1384" w:type="dxa"/>
            <w:shd w:val="clear" w:color="auto" w:fill="auto"/>
          </w:tcPr>
          <w:p w14:paraId="4392BB24"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6F2229F2"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to value 0 (zero).</w:t>
            </w:r>
          </w:p>
          <w:p w14:paraId="0CB008E7"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58522D41"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Decimals not allowed – must be integer.</w:t>
            </w:r>
          </w:p>
          <w:p w14:paraId="639EFE50"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658F2BE3"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Cannot be less than 0 (zero).</w:t>
            </w:r>
          </w:p>
        </w:tc>
      </w:tr>
    </w:tbl>
    <w:p w14:paraId="75E48360" w14:textId="77777777" w:rsidR="00C64D1E" w:rsidRDefault="00C64D1E" w:rsidP="00C64D1E">
      <w:pPr>
        <w:ind w:left="0"/>
      </w:pPr>
    </w:p>
    <w:p w14:paraId="5A90ECAA" w14:textId="77777777" w:rsidR="00C64D1E" w:rsidRDefault="00C64D1E" w:rsidP="00C64D1E">
      <w:pPr>
        <w:pStyle w:val="ListParagraph"/>
      </w:pPr>
    </w:p>
    <w:tbl>
      <w:tblPr>
        <w:tblStyle w:val="GridTable4-Accent11"/>
        <w:tblW w:w="9842" w:type="dxa"/>
        <w:jc w:val="center"/>
        <w:tblLook w:val="04A0" w:firstRow="1" w:lastRow="0" w:firstColumn="1" w:lastColumn="0" w:noHBand="0" w:noVBand="1"/>
      </w:tblPr>
      <w:tblGrid>
        <w:gridCol w:w="2045"/>
        <w:gridCol w:w="7797"/>
      </w:tblGrid>
      <w:tr w:rsidR="00C64D1E" w:rsidRPr="003B0416" w14:paraId="1E81A9B3"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045" w:type="dxa"/>
            <w:tcBorders>
              <w:right w:val="single" w:sz="4" w:space="0" w:color="FFFFFF" w:themeColor="background1"/>
            </w:tcBorders>
          </w:tcPr>
          <w:p w14:paraId="04D41A17" w14:textId="77777777" w:rsidR="00C64D1E" w:rsidRPr="003B0416" w:rsidRDefault="00C64D1E" w:rsidP="00F363E6">
            <w:pPr>
              <w:spacing w:before="60" w:line="240" w:lineRule="auto"/>
              <w:jc w:val="left"/>
              <w:rPr>
                <w:rFonts w:asciiTheme="minorHAnsi" w:hAnsiTheme="minorHAnsi" w:cs="Arial"/>
                <w:b w:val="0"/>
                <w:sz w:val="22"/>
                <w:szCs w:val="22"/>
              </w:rPr>
            </w:pPr>
            <w:r w:rsidRPr="003B0416">
              <w:rPr>
                <w:rFonts w:asciiTheme="minorHAnsi" w:hAnsiTheme="minorHAnsi" w:cs="Arial"/>
                <w:sz w:val="22"/>
                <w:szCs w:val="22"/>
              </w:rPr>
              <w:t>Button</w:t>
            </w:r>
          </w:p>
        </w:tc>
        <w:tc>
          <w:tcPr>
            <w:tcW w:w="7797" w:type="dxa"/>
            <w:tcBorders>
              <w:left w:val="single" w:sz="4" w:space="0" w:color="FFFFFF" w:themeColor="background1"/>
            </w:tcBorders>
          </w:tcPr>
          <w:p w14:paraId="57F9A026" w14:textId="77777777" w:rsidR="00C64D1E" w:rsidRPr="003B0416" w:rsidRDefault="00C64D1E"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sz w:val="22"/>
                <w:szCs w:val="22"/>
              </w:rPr>
            </w:pPr>
            <w:r w:rsidRPr="003B0416">
              <w:rPr>
                <w:rFonts w:asciiTheme="minorHAnsi" w:hAnsiTheme="minorHAnsi" w:cs="Arial"/>
                <w:sz w:val="22"/>
                <w:szCs w:val="22"/>
              </w:rPr>
              <w:t>Description</w:t>
            </w:r>
          </w:p>
        </w:tc>
      </w:tr>
      <w:tr w:rsidR="00C64D1E" w:rsidRPr="00EA37F9" w14:paraId="3D8E2974"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045" w:type="dxa"/>
          </w:tcPr>
          <w:p w14:paraId="6F57EDF9" w14:textId="77777777" w:rsidR="00C64D1E" w:rsidRDefault="00C64D1E" w:rsidP="00F363E6">
            <w:pPr>
              <w:ind w:left="0"/>
              <w:jc w:val="left"/>
              <w:rPr>
                <w:rFonts w:asciiTheme="minorHAnsi" w:hAnsiTheme="minorHAnsi" w:cs="Arial"/>
                <w:sz w:val="22"/>
                <w:szCs w:val="22"/>
              </w:rPr>
            </w:pPr>
            <w:r>
              <w:rPr>
                <w:rFonts w:asciiTheme="minorHAnsi" w:hAnsiTheme="minorHAnsi" w:cs="Arial"/>
                <w:sz w:val="22"/>
                <w:szCs w:val="22"/>
              </w:rPr>
              <w:t>Submit</w:t>
            </w:r>
          </w:p>
        </w:tc>
        <w:tc>
          <w:tcPr>
            <w:tcW w:w="7797" w:type="dxa"/>
          </w:tcPr>
          <w:p w14:paraId="1B516145"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Validate all parameters supplied and display relevant error messages if required.</w:t>
            </w:r>
          </w:p>
          <w:p w14:paraId="1C0D58A1"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p>
          <w:p w14:paraId="470DD3AE"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 xml:space="preserve">Kick off the back-end process – </w:t>
            </w:r>
            <w:r w:rsidRPr="007A086F">
              <w:rPr>
                <w:rFonts w:asciiTheme="minorHAnsi" w:hAnsiTheme="minorHAnsi" w:cs="Arial"/>
                <w:b/>
                <w:bCs/>
                <w:sz w:val="22"/>
                <w:szCs w:val="22"/>
              </w:rPr>
              <w:t>which must not be an online process</w:t>
            </w:r>
            <w:r>
              <w:rPr>
                <w:rFonts w:asciiTheme="minorHAnsi" w:hAnsiTheme="minorHAnsi" w:cs="Arial"/>
                <w:sz w:val="22"/>
                <w:szCs w:val="22"/>
              </w:rPr>
              <w:t xml:space="preserve"> – to create “Review Report” into the grid.</w:t>
            </w:r>
          </w:p>
          <w:p w14:paraId="787EA714"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p>
          <w:p w14:paraId="2DDCA78C" w14:textId="77777777" w:rsidR="00C64D1E" w:rsidRPr="00D02280" w:rsidRDefault="00C64D1E" w:rsidP="00C64D1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eastAsiaTheme="minorEastAsia"/>
                <w:lang w:val="en-ZA"/>
              </w:rPr>
            </w:pPr>
            <w:r w:rsidRPr="00D02280">
              <w:rPr>
                <w:rFonts w:eastAsiaTheme="minorEastAsia"/>
                <w:b/>
                <w:bCs/>
                <w:lang w:val="en-ZA"/>
              </w:rPr>
              <w:t xml:space="preserve">Naming convention for </w:t>
            </w:r>
            <w:r>
              <w:rPr>
                <w:rFonts w:eastAsiaTheme="minorEastAsia"/>
                <w:b/>
                <w:bCs/>
                <w:lang w:val="en-ZA"/>
              </w:rPr>
              <w:t>Trial Run</w:t>
            </w:r>
            <w:r w:rsidRPr="00D02280">
              <w:rPr>
                <w:rFonts w:eastAsiaTheme="minorEastAsia"/>
                <w:b/>
                <w:bCs/>
                <w:lang w:val="en-ZA"/>
              </w:rPr>
              <w:t xml:space="preserve"> </w:t>
            </w:r>
            <w:r>
              <w:rPr>
                <w:rFonts w:eastAsiaTheme="minorEastAsia"/>
                <w:b/>
                <w:bCs/>
                <w:lang w:val="en-ZA"/>
              </w:rPr>
              <w:t>Review Report</w:t>
            </w:r>
            <w:r w:rsidRPr="00D02280">
              <w:rPr>
                <w:rFonts w:eastAsiaTheme="minorEastAsia"/>
                <w:lang w:val="en-ZA"/>
              </w:rPr>
              <w:t xml:space="preserve"> loaded into the “Generated Notice Files”</w:t>
            </w:r>
            <w:r>
              <w:rPr>
                <w:rFonts w:eastAsiaTheme="minorEastAsia"/>
                <w:lang w:val="en-ZA"/>
              </w:rPr>
              <w:t xml:space="preserve"> </w:t>
            </w:r>
            <w:r w:rsidRPr="000056BA">
              <w:rPr>
                <w:rFonts w:eastAsiaTheme="minorEastAsia"/>
                <w:b/>
                <w:bCs/>
                <w:lang w:val="en-ZA"/>
              </w:rPr>
              <w:t>GRID</w:t>
            </w:r>
            <w:r w:rsidRPr="00D02280">
              <w:rPr>
                <w:rFonts w:eastAsiaTheme="minorEastAsia"/>
                <w:lang w:val="en-ZA"/>
              </w:rPr>
              <w:t>:</w:t>
            </w:r>
          </w:p>
          <w:p w14:paraId="05147450" w14:textId="77777777" w:rsidR="00C64D1E" w:rsidRPr="00D02280" w:rsidRDefault="00C64D1E" w:rsidP="00C64D1E">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eastAsiaTheme="minorEastAsia"/>
                <w:lang w:val="en-ZA"/>
              </w:rPr>
            </w:pPr>
            <w:r w:rsidRPr="00D02280">
              <w:rPr>
                <w:rFonts w:eastAsiaTheme="minorEastAsia"/>
                <w:lang w:val="en-ZA"/>
              </w:rPr>
              <w:t>“Sect_129”</w:t>
            </w:r>
            <w:r>
              <w:rPr>
                <w:rFonts w:eastAsiaTheme="minorEastAsia"/>
                <w:lang w:val="en-ZA"/>
              </w:rPr>
              <w:t xml:space="preserve"> +</w:t>
            </w:r>
            <w:r w:rsidRPr="00D02280">
              <w:rPr>
                <w:rFonts w:eastAsiaTheme="minorEastAsia"/>
                <w:lang w:val="en-ZA"/>
              </w:rPr>
              <w:t xml:space="preserve"> “_” +</w:t>
            </w:r>
            <w:r>
              <w:rPr>
                <w:rFonts w:eastAsiaTheme="minorEastAsia"/>
                <w:lang w:val="en-ZA"/>
              </w:rPr>
              <w:t xml:space="preserve"> &lt;Option&gt;</w:t>
            </w:r>
            <w:r w:rsidRPr="00D02280">
              <w:rPr>
                <w:rFonts w:eastAsiaTheme="minorEastAsia"/>
                <w:lang w:val="en-ZA"/>
              </w:rPr>
              <w:t xml:space="preserve"> +</w:t>
            </w:r>
            <w:r>
              <w:rPr>
                <w:rFonts w:eastAsiaTheme="minorEastAsia"/>
                <w:lang w:val="en-ZA"/>
              </w:rPr>
              <w:t xml:space="preserve"> </w:t>
            </w:r>
            <w:r w:rsidRPr="00D02280">
              <w:rPr>
                <w:rFonts w:eastAsiaTheme="minorEastAsia"/>
                <w:lang w:val="en-ZA"/>
              </w:rPr>
              <w:t>“_”</w:t>
            </w:r>
            <w:r>
              <w:rPr>
                <w:rFonts w:eastAsiaTheme="minorEastAsia"/>
                <w:lang w:val="en-ZA"/>
              </w:rPr>
              <w:t xml:space="preserve"> +</w:t>
            </w:r>
            <w:r w:rsidRPr="00D02280">
              <w:rPr>
                <w:rFonts w:eastAsiaTheme="minorEastAsia"/>
                <w:lang w:val="en-ZA"/>
              </w:rPr>
              <w:t xml:space="preserve"> &lt;billing-cycle &gt; + “_” + &lt;run-date and run-time&gt; + &lt;sequence-number&gt;</w:t>
            </w:r>
            <w:r>
              <w:rPr>
                <w:rFonts w:eastAsiaTheme="minorEastAsia"/>
                <w:lang w:val="en-ZA"/>
              </w:rPr>
              <w:t xml:space="preserve"> + </w:t>
            </w:r>
            <w:r w:rsidRPr="00D02280">
              <w:rPr>
                <w:rFonts w:eastAsiaTheme="minorEastAsia"/>
                <w:lang w:val="en-ZA"/>
              </w:rPr>
              <w:t xml:space="preserve">“_” + </w:t>
            </w:r>
            <w:r>
              <w:rPr>
                <w:rFonts w:eastAsiaTheme="minorEastAsia"/>
                <w:lang w:val="en-ZA"/>
              </w:rPr>
              <w:t>“</w:t>
            </w:r>
            <w:proofErr w:type="spellStart"/>
            <w:r>
              <w:rPr>
                <w:rFonts w:eastAsiaTheme="minorEastAsia"/>
                <w:lang w:val="en-ZA"/>
              </w:rPr>
              <w:t>Trial_Run_Review</w:t>
            </w:r>
            <w:proofErr w:type="spellEnd"/>
            <w:r>
              <w:rPr>
                <w:rFonts w:eastAsiaTheme="minorEastAsia"/>
                <w:lang w:val="en-ZA"/>
              </w:rPr>
              <w:t>”</w:t>
            </w:r>
          </w:p>
          <w:p w14:paraId="7CBEDB5A" w14:textId="77777777" w:rsidR="00C64D1E" w:rsidRPr="00712661"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lang w:val="en-ZA"/>
              </w:rPr>
            </w:pPr>
          </w:p>
          <w:p w14:paraId="40F21809" w14:textId="77777777" w:rsidR="00C64D1E" w:rsidRPr="00770EF7"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b/>
                <w:bCs/>
                <w:sz w:val="22"/>
                <w:szCs w:val="22"/>
              </w:rPr>
            </w:pPr>
            <w:r w:rsidRPr="00770EF7">
              <w:rPr>
                <w:rFonts w:asciiTheme="minorHAnsi" w:hAnsiTheme="minorHAnsi" w:cs="Arial"/>
                <w:b/>
                <w:bCs/>
                <w:sz w:val="22"/>
                <w:szCs w:val="22"/>
              </w:rPr>
              <w:t>The status of th</w:t>
            </w:r>
            <w:r>
              <w:rPr>
                <w:rFonts w:asciiTheme="minorHAnsi" w:hAnsiTheme="minorHAnsi" w:cs="Arial"/>
                <w:b/>
                <w:bCs/>
                <w:sz w:val="22"/>
                <w:szCs w:val="22"/>
              </w:rPr>
              <w:t>is</w:t>
            </w:r>
            <w:r w:rsidRPr="00770EF7">
              <w:rPr>
                <w:rFonts w:asciiTheme="minorHAnsi" w:hAnsiTheme="minorHAnsi" w:cs="Arial"/>
                <w:b/>
                <w:bCs/>
                <w:sz w:val="22"/>
                <w:szCs w:val="22"/>
              </w:rPr>
              <w:t xml:space="preserve"> report will be set as </w:t>
            </w:r>
            <w:r w:rsidRPr="002D24E9">
              <w:rPr>
                <w:rFonts w:asciiTheme="minorHAnsi" w:hAnsiTheme="minorHAnsi" w:cs="Arial"/>
                <w:b/>
                <w:bCs/>
                <w:sz w:val="32"/>
                <w:szCs w:val="32"/>
              </w:rPr>
              <w:t>Notice Issued – Trial Review</w:t>
            </w:r>
          </w:p>
          <w:p w14:paraId="2290F35A"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Navigate back to the landing page.</w:t>
            </w:r>
          </w:p>
          <w:p w14:paraId="2DD4949F"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p>
          <w:p w14:paraId="4F5651D5" w14:textId="77777777" w:rsidR="00C64D1E" w:rsidRPr="000056BA"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b/>
                <w:bCs/>
                <w:sz w:val="22"/>
                <w:szCs w:val="22"/>
              </w:rPr>
            </w:pPr>
            <w:r w:rsidRPr="000056BA">
              <w:rPr>
                <w:rFonts w:asciiTheme="minorHAnsi" w:hAnsiTheme="minorHAnsi" w:cs="Arial"/>
                <w:b/>
                <w:bCs/>
                <w:sz w:val="22"/>
                <w:szCs w:val="22"/>
              </w:rPr>
              <w:t>HINT:  This Trial Run Review will update NOTHING as this will only be reviewed and seen as a working document for the supervisor to review and remove accounts.</w:t>
            </w:r>
          </w:p>
        </w:tc>
      </w:tr>
      <w:tr w:rsidR="00C64D1E" w:rsidRPr="00EA37F9" w14:paraId="23774EF9"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045" w:type="dxa"/>
          </w:tcPr>
          <w:p w14:paraId="11D90F26" w14:textId="77777777" w:rsidR="00C64D1E" w:rsidRDefault="00C64D1E" w:rsidP="00F363E6">
            <w:pPr>
              <w:ind w:left="0"/>
              <w:jc w:val="left"/>
              <w:rPr>
                <w:rFonts w:asciiTheme="minorHAnsi" w:hAnsiTheme="minorHAnsi" w:cs="Arial"/>
                <w:sz w:val="22"/>
                <w:szCs w:val="22"/>
              </w:rPr>
            </w:pPr>
            <w:r>
              <w:rPr>
                <w:rFonts w:asciiTheme="minorHAnsi" w:hAnsiTheme="minorHAnsi" w:cs="Arial"/>
                <w:sz w:val="22"/>
                <w:szCs w:val="22"/>
              </w:rPr>
              <w:lastRenderedPageBreak/>
              <w:t>Clear</w:t>
            </w:r>
          </w:p>
        </w:tc>
        <w:tc>
          <w:tcPr>
            <w:tcW w:w="7797" w:type="dxa"/>
          </w:tcPr>
          <w:p w14:paraId="4F26EDA2" w14:textId="77777777" w:rsidR="00C64D1E" w:rsidRDefault="00C64D1E"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Set all values in the “landing page” to its original values and re-display the page.</w:t>
            </w:r>
          </w:p>
        </w:tc>
      </w:tr>
      <w:tr w:rsidR="00C64D1E" w:rsidRPr="00EA37F9" w14:paraId="2E1F9DA5"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045" w:type="dxa"/>
          </w:tcPr>
          <w:p w14:paraId="331D683F" w14:textId="77777777" w:rsidR="00C64D1E" w:rsidRDefault="00C64D1E" w:rsidP="00F363E6">
            <w:pPr>
              <w:ind w:left="0"/>
              <w:jc w:val="left"/>
              <w:rPr>
                <w:rFonts w:asciiTheme="minorHAnsi" w:hAnsiTheme="minorHAnsi" w:cs="Arial"/>
                <w:sz w:val="22"/>
                <w:szCs w:val="22"/>
              </w:rPr>
            </w:pPr>
            <w:r>
              <w:rPr>
                <w:rFonts w:asciiTheme="minorHAnsi" w:hAnsiTheme="minorHAnsi" w:cs="Arial"/>
                <w:sz w:val="22"/>
                <w:szCs w:val="22"/>
              </w:rPr>
              <w:t>Cancel</w:t>
            </w:r>
          </w:p>
        </w:tc>
        <w:tc>
          <w:tcPr>
            <w:tcW w:w="7797" w:type="dxa"/>
          </w:tcPr>
          <w:p w14:paraId="0A34FECC"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Abandon transaction, navigate back to the landing page.</w:t>
            </w:r>
          </w:p>
        </w:tc>
      </w:tr>
    </w:tbl>
    <w:p w14:paraId="0DEF8C00" w14:textId="77777777" w:rsidR="00C64D1E" w:rsidRDefault="00C64D1E" w:rsidP="00C64D1E">
      <w:pPr>
        <w:ind w:left="0"/>
      </w:pPr>
    </w:p>
    <w:p w14:paraId="39DA934C" w14:textId="77777777" w:rsidR="00C64D1E" w:rsidRDefault="00C64D1E" w:rsidP="00C64D1E">
      <w:pPr>
        <w:ind w:left="0"/>
      </w:pPr>
    </w:p>
    <w:p w14:paraId="65BEF121" w14:textId="55598443" w:rsidR="00C64D1E" w:rsidRDefault="00C64D1E" w:rsidP="00C64D1E">
      <w:pPr>
        <w:pStyle w:val="Heading3"/>
      </w:pPr>
      <w:bookmarkStart w:id="24" w:name="_Toc206607766"/>
      <w:r>
        <w:t>5.5</w:t>
      </w:r>
      <w:r>
        <w:tab/>
      </w:r>
      <w:r w:rsidR="00F4455C">
        <w:tab/>
      </w:r>
      <w:r w:rsidRPr="00E074BA">
        <w:t>Proposed Screen Layout</w:t>
      </w:r>
      <w:r>
        <w:t xml:space="preserve"> – Billing Debt - Section 129 - Letter of Demand – Show Files Page – 1</w:t>
      </w:r>
      <w:r w:rsidRPr="000056BA">
        <w:rPr>
          <w:vertAlign w:val="superscript"/>
        </w:rPr>
        <w:t>st</w:t>
      </w:r>
      <w:r>
        <w:t xml:space="preserve"> </w:t>
      </w:r>
      <w:r w:rsidRPr="002E3D4F">
        <w:rPr>
          <w:highlight w:val="green"/>
        </w:rPr>
        <w:t xml:space="preserve">Trial </w:t>
      </w:r>
      <w:r w:rsidRPr="001D487C">
        <w:rPr>
          <w:highlight w:val="green"/>
        </w:rPr>
        <w:t>Run Review</w:t>
      </w:r>
      <w:r>
        <w:t xml:space="preserve"> – Review Workbook – SHOW FILES GRID</w:t>
      </w:r>
      <w:bookmarkEnd w:id="24"/>
    </w:p>
    <w:p w14:paraId="693562A4" w14:textId="77777777" w:rsidR="00C64D1E" w:rsidRDefault="00C64D1E" w:rsidP="00C64D1E">
      <w:pPr>
        <w:pStyle w:val="ListParagraph"/>
        <w:numPr>
          <w:ilvl w:val="0"/>
          <w:numId w:val="13"/>
        </w:numPr>
      </w:pPr>
      <w:r>
        <w:t xml:space="preserve">When the user selects the </w:t>
      </w:r>
      <w:r w:rsidRPr="000056BA">
        <w:rPr>
          <w:b/>
          <w:bCs/>
        </w:rPr>
        <w:t>Trial Run Review</w:t>
      </w:r>
      <w:r w:rsidRPr="000056BA">
        <w:t xml:space="preserve"> </w:t>
      </w:r>
      <w:r>
        <w:t>out of the search grid this this new page will apply</w:t>
      </w:r>
    </w:p>
    <w:p w14:paraId="40161DBF" w14:textId="77777777" w:rsidR="00C64D1E" w:rsidRDefault="00C64D1E" w:rsidP="00C64D1E">
      <w:pPr>
        <w:pStyle w:val="ListParagraph"/>
        <w:numPr>
          <w:ilvl w:val="0"/>
          <w:numId w:val="13"/>
        </w:numPr>
      </w:pPr>
      <w:r>
        <w:t>Create a new screen grid as defined below.</w:t>
      </w:r>
    </w:p>
    <w:p w14:paraId="2B7FFF01" w14:textId="77777777" w:rsidR="00C64D1E" w:rsidRDefault="00C64D1E" w:rsidP="00C64D1E">
      <w:pPr>
        <w:pStyle w:val="ListParagraph"/>
        <w:numPr>
          <w:ilvl w:val="0"/>
          <w:numId w:val="13"/>
        </w:numPr>
      </w:pPr>
      <w:r>
        <w:t xml:space="preserve">This page is based on the warning notice/disconnection page whereby the user can remove accounts while the report is still in the Notice Issued – </w:t>
      </w:r>
      <w:r w:rsidRPr="000056BA">
        <w:rPr>
          <w:b/>
          <w:bCs/>
        </w:rPr>
        <w:t>Trial Review</w:t>
      </w:r>
      <w:r>
        <w:t xml:space="preserve"> stage</w:t>
      </w:r>
    </w:p>
    <w:p w14:paraId="6866A24D" w14:textId="77777777" w:rsidR="00C64D1E" w:rsidRDefault="00C64D1E" w:rsidP="00C64D1E">
      <w:pPr>
        <w:pStyle w:val="ListParagraph"/>
        <w:numPr>
          <w:ilvl w:val="0"/>
          <w:numId w:val="13"/>
        </w:numPr>
      </w:pPr>
      <w:r>
        <w:t>When the user selects the “SHOW FILES” button the below grid will display for the user to select the file he/she wants to work on.</w:t>
      </w:r>
    </w:p>
    <w:p w14:paraId="446D551D" w14:textId="77777777" w:rsidR="00C64D1E" w:rsidRDefault="00C64D1E" w:rsidP="00C64D1E">
      <w:pPr>
        <w:pStyle w:val="ListParagraph"/>
        <w:numPr>
          <w:ilvl w:val="0"/>
          <w:numId w:val="13"/>
        </w:numPr>
      </w:pPr>
      <w:r>
        <w:t>ONLY files NOT yet processed via the Trial Run (2</w:t>
      </w:r>
      <w:r w:rsidRPr="00927F1F">
        <w:rPr>
          <w:vertAlign w:val="superscript"/>
        </w:rPr>
        <w:t>nd</w:t>
      </w:r>
      <w:r>
        <w:t>) will display here</w:t>
      </w:r>
    </w:p>
    <w:p w14:paraId="31671E04" w14:textId="77777777" w:rsidR="00C64D1E" w:rsidRDefault="00C64D1E" w:rsidP="00C64D1E">
      <w:r>
        <w:rPr>
          <w:noProof/>
        </w:rPr>
        <w:drawing>
          <wp:inline distT="0" distB="0" distL="0" distR="0" wp14:anchorId="4330854E" wp14:editId="13066322">
            <wp:extent cx="990600" cy="476250"/>
            <wp:effectExtent l="0" t="0" r="0" b="0"/>
            <wp:docPr id="1685106313"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06313" name="Picture 1" descr="A close up of a sign&#10;&#10;AI-generated content may be incorrect."/>
                    <pic:cNvPicPr/>
                  </pic:nvPicPr>
                  <pic:blipFill rotWithShape="1">
                    <a:blip r:embed="rId8"/>
                    <a:srcRect r="59845"/>
                    <a:stretch/>
                  </pic:blipFill>
                  <pic:spPr bwMode="auto">
                    <a:xfrm>
                      <a:off x="0" y="0"/>
                      <a:ext cx="990600" cy="476250"/>
                    </a:xfrm>
                    <a:prstGeom prst="rect">
                      <a:avLst/>
                    </a:prstGeom>
                    <a:ln>
                      <a:noFill/>
                    </a:ln>
                    <a:extLst>
                      <a:ext uri="{53640926-AAD7-44D8-BBD7-CCE9431645EC}">
                        <a14:shadowObscured xmlns:a14="http://schemas.microsoft.com/office/drawing/2010/main"/>
                      </a:ext>
                    </a:extLst>
                  </pic:spPr>
                </pic:pic>
              </a:graphicData>
            </a:graphic>
          </wp:inline>
        </w:drawing>
      </w:r>
    </w:p>
    <w:p w14:paraId="5BF7492E" w14:textId="77777777" w:rsidR="00C64D1E" w:rsidRDefault="00C64D1E" w:rsidP="00C64D1E">
      <w:r>
        <w:t>Selecting the Show Files button displays this grid:</w:t>
      </w:r>
    </w:p>
    <w:tbl>
      <w:tblPr>
        <w:tblStyle w:val="GridTable4-Accent11"/>
        <w:tblW w:w="9777" w:type="dxa"/>
        <w:jc w:val="center"/>
        <w:tblLook w:val="04A0" w:firstRow="1" w:lastRow="0" w:firstColumn="1" w:lastColumn="0" w:noHBand="0" w:noVBand="1"/>
      </w:tblPr>
      <w:tblGrid>
        <w:gridCol w:w="1838"/>
        <w:gridCol w:w="1985"/>
        <w:gridCol w:w="1275"/>
        <w:gridCol w:w="4679"/>
      </w:tblGrid>
      <w:tr w:rsidR="00C64D1E" w:rsidRPr="003B0416" w14:paraId="1504828E" w14:textId="77777777" w:rsidTr="00F363E6">
        <w:trPr>
          <w:cnfStyle w:val="100000000000" w:firstRow="1" w:lastRow="0" w:firstColumn="0" w:lastColumn="0" w:oddVBand="0" w:evenVBand="0" w:oddHBand="0" w:evenHBand="0" w:firstRowFirstColumn="0" w:firstRowLastColumn="0" w:lastRowFirstColumn="0" w:lastRowLastColumn="0"/>
          <w:cantSplit/>
          <w:trHeight w:val="284"/>
          <w:tblHeader/>
          <w:jc w:val="center"/>
        </w:trPr>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FFFFFF" w:themeColor="background1"/>
            </w:tcBorders>
          </w:tcPr>
          <w:p w14:paraId="38BF5FB9" w14:textId="77777777" w:rsidR="00C64D1E" w:rsidRPr="00DE6009" w:rsidRDefault="00C64D1E" w:rsidP="00F363E6">
            <w:pPr>
              <w:spacing w:before="60"/>
              <w:ind w:left="0"/>
              <w:jc w:val="center"/>
              <w:rPr>
                <w:rFonts w:cs="Arial"/>
              </w:rPr>
            </w:pPr>
            <w:r>
              <w:rPr>
                <w:rFonts w:cs="Arial"/>
              </w:rPr>
              <w:t>Field</w:t>
            </w:r>
            <w:r w:rsidRPr="003B0416">
              <w:rPr>
                <w:rFonts w:cs="Arial"/>
              </w:rPr>
              <w:t xml:space="preserve"> </w:t>
            </w:r>
            <w:r w:rsidRPr="00BA2E9A">
              <w:rPr>
                <w:rFonts w:cs="Arial"/>
              </w:rPr>
              <w:t>Name</w:t>
            </w:r>
          </w:p>
        </w:tc>
        <w:tc>
          <w:tcPr>
            <w:tcW w:w="1985" w:type="dxa"/>
            <w:tcBorders>
              <w:left w:val="single" w:sz="4" w:space="0" w:color="FFFFFF" w:themeColor="background1"/>
              <w:right w:val="single" w:sz="4" w:space="0" w:color="FFFFFF" w:themeColor="background1"/>
            </w:tcBorders>
          </w:tcPr>
          <w:p w14:paraId="20C81945" w14:textId="77777777" w:rsidR="00C64D1E" w:rsidRPr="003B0416" w:rsidRDefault="00C64D1E"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Dropdown / Input / Display</w:t>
            </w:r>
          </w:p>
        </w:tc>
        <w:tc>
          <w:tcPr>
            <w:tcW w:w="1275" w:type="dxa"/>
            <w:tcBorders>
              <w:left w:val="single" w:sz="4" w:space="0" w:color="FFFFFF" w:themeColor="background1"/>
              <w:right w:val="single" w:sz="4" w:space="0" w:color="FFFFFF" w:themeColor="background1"/>
            </w:tcBorders>
          </w:tcPr>
          <w:p w14:paraId="377E3679" w14:textId="77777777" w:rsidR="00C64D1E" w:rsidRPr="003B0416" w:rsidRDefault="00C64D1E"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Mandatory</w:t>
            </w:r>
          </w:p>
        </w:tc>
        <w:tc>
          <w:tcPr>
            <w:tcW w:w="4679" w:type="dxa"/>
            <w:tcBorders>
              <w:left w:val="single" w:sz="4" w:space="0" w:color="FFFFFF" w:themeColor="background1"/>
            </w:tcBorders>
          </w:tcPr>
          <w:p w14:paraId="7FFC8197" w14:textId="77777777" w:rsidR="00C64D1E" w:rsidRPr="003B0416" w:rsidRDefault="00C64D1E"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Notes</w:t>
            </w:r>
          </w:p>
        </w:tc>
      </w:tr>
      <w:tr w:rsidR="00C64D1E" w:rsidRPr="00770863" w14:paraId="77766D2D"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69114F6F" w14:textId="77777777" w:rsidR="00C64D1E" w:rsidRDefault="00C64D1E" w:rsidP="00F363E6">
            <w:pPr>
              <w:ind w:left="0"/>
              <w:rPr>
                <w:rFonts w:cs="Arial"/>
              </w:rPr>
            </w:pPr>
            <w:r>
              <w:rPr>
                <w:rFonts w:cs="Arial"/>
              </w:rPr>
              <w:t>Run ID</w:t>
            </w:r>
          </w:p>
        </w:tc>
        <w:tc>
          <w:tcPr>
            <w:tcW w:w="1985" w:type="dxa"/>
            <w:shd w:val="clear" w:color="auto" w:fill="auto"/>
          </w:tcPr>
          <w:p w14:paraId="58214AF6"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10459FF4"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5A160C49"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The Run-ID assigned to the run.</w:t>
            </w:r>
          </w:p>
          <w:p w14:paraId="1AE232A6"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72BDD3E2" w14:textId="77777777" w:rsidR="00C64D1E" w:rsidRPr="00770863"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All files/reports generated during the run and loaded into the grid must be linked to this ID.</w:t>
            </w:r>
          </w:p>
        </w:tc>
      </w:tr>
      <w:tr w:rsidR="00C64D1E" w14:paraId="388FB0A0"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15473CBB" w14:textId="77777777" w:rsidR="00C64D1E" w:rsidRDefault="00C64D1E" w:rsidP="00F363E6">
            <w:pPr>
              <w:ind w:left="0"/>
              <w:rPr>
                <w:rFonts w:cs="Arial"/>
              </w:rPr>
            </w:pPr>
            <w:r>
              <w:rPr>
                <w:rFonts w:cs="Arial"/>
              </w:rPr>
              <w:t>Status</w:t>
            </w:r>
          </w:p>
        </w:tc>
        <w:tc>
          <w:tcPr>
            <w:tcW w:w="1985" w:type="dxa"/>
          </w:tcPr>
          <w:p w14:paraId="68F17C44"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13392E99"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13BD5AA8"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Trial run, then the status would be – Notice Issued – Trial Run Review</w:t>
            </w:r>
          </w:p>
          <w:p w14:paraId="624BA5E9"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0B28D568"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This will read from the </w:t>
            </w:r>
            <w:proofErr w:type="spellStart"/>
            <w:r>
              <w:rPr>
                <w:rFonts w:cs="Arial"/>
              </w:rPr>
              <w:t>Const_Status</w:t>
            </w:r>
            <w:proofErr w:type="spellEnd"/>
            <w:r>
              <w:rPr>
                <w:rFonts w:cs="Arial"/>
              </w:rPr>
              <w:t xml:space="preserve"> table (new ID’s that was added</w:t>
            </w:r>
          </w:p>
        </w:tc>
      </w:tr>
      <w:tr w:rsidR="00C64D1E" w14:paraId="1CC216F0"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tcPr>
          <w:p w14:paraId="7B77CCA7" w14:textId="77777777" w:rsidR="00C64D1E" w:rsidRDefault="00C64D1E" w:rsidP="00F363E6">
            <w:pPr>
              <w:ind w:left="0"/>
              <w:rPr>
                <w:rFonts w:cs="Arial"/>
              </w:rPr>
            </w:pPr>
            <w:r>
              <w:rPr>
                <w:rFonts w:cs="Arial"/>
              </w:rPr>
              <w:lastRenderedPageBreak/>
              <w:t>Distribution Type</w:t>
            </w:r>
          </w:p>
        </w:tc>
        <w:tc>
          <w:tcPr>
            <w:tcW w:w="1985" w:type="dxa"/>
          </w:tcPr>
          <w:p w14:paraId="3DF31D67"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tcPr>
          <w:p w14:paraId="32BBC046"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tcPr>
          <w:p w14:paraId="67CC1EAF"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376257">
              <w:rPr>
                <w:rFonts w:cs="Arial"/>
              </w:rPr>
              <w:t>Display as “</w:t>
            </w:r>
            <w:r w:rsidRPr="00376257">
              <w:rPr>
                <w:rFonts w:eastAsiaTheme="minorEastAsia"/>
                <w:lang w:val="en-ZA"/>
              </w:rPr>
              <w:t>Trial Run Review</w:t>
            </w:r>
            <w:r w:rsidRPr="00376257">
              <w:rPr>
                <w:rFonts w:cs="Arial"/>
              </w:rPr>
              <w:t>”</w:t>
            </w:r>
          </w:p>
        </w:tc>
      </w:tr>
      <w:tr w:rsidR="00C64D1E" w14:paraId="4D8E6D04"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5CF6B639" w14:textId="77777777" w:rsidR="00C64D1E" w:rsidRDefault="00C64D1E" w:rsidP="00F363E6">
            <w:pPr>
              <w:ind w:left="0"/>
              <w:rPr>
                <w:rFonts w:cs="Arial"/>
              </w:rPr>
            </w:pPr>
            <w:r>
              <w:rPr>
                <w:rFonts w:cs="Arial"/>
              </w:rPr>
              <w:t>Actioned by:</w:t>
            </w:r>
          </w:p>
        </w:tc>
        <w:tc>
          <w:tcPr>
            <w:tcW w:w="1985" w:type="dxa"/>
          </w:tcPr>
          <w:p w14:paraId="7FB99C05"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0EA35A90"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2BD60BC6"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User information of the user that did the process</w:t>
            </w:r>
          </w:p>
        </w:tc>
      </w:tr>
      <w:tr w:rsidR="00C64D1E" w:rsidRPr="009E2E13" w14:paraId="7012B20A"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tcPr>
          <w:p w14:paraId="6BF9143B" w14:textId="77777777" w:rsidR="00C64D1E" w:rsidRDefault="00C64D1E" w:rsidP="00F363E6">
            <w:pPr>
              <w:ind w:left="0"/>
              <w:rPr>
                <w:rFonts w:cs="Arial"/>
              </w:rPr>
            </w:pPr>
            <w:r>
              <w:rPr>
                <w:rFonts w:cs="Arial"/>
              </w:rPr>
              <w:t>Date Created</w:t>
            </w:r>
          </w:p>
        </w:tc>
        <w:tc>
          <w:tcPr>
            <w:tcW w:w="1985" w:type="dxa"/>
          </w:tcPr>
          <w:p w14:paraId="4D8A1D35"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tcPr>
          <w:p w14:paraId="468F6B2C"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tcPr>
          <w:p w14:paraId="070F4690" w14:textId="77777777" w:rsidR="00C64D1E" w:rsidRPr="009E2E13"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9E2E13">
              <w:rPr>
                <w:rFonts w:cs="Arial"/>
              </w:rPr>
              <w:t>The date on which the file was created</w:t>
            </w:r>
            <w:r>
              <w:rPr>
                <w:rFonts w:cs="Arial"/>
              </w:rPr>
              <w:t xml:space="preserve"> (run-date).  Date &amp; time</w:t>
            </w:r>
          </w:p>
        </w:tc>
      </w:tr>
    </w:tbl>
    <w:p w14:paraId="18451E86" w14:textId="77777777" w:rsidR="00C64D1E" w:rsidRDefault="00C64D1E" w:rsidP="00C64D1E">
      <w:pPr>
        <w:ind w:left="0"/>
      </w:pPr>
    </w:p>
    <w:tbl>
      <w:tblPr>
        <w:tblStyle w:val="GridTable4-Accent11"/>
        <w:tblW w:w="9842" w:type="dxa"/>
        <w:jc w:val="center"/>
        <w:tblLook w:val="04A0" w:firstRow="1" w:lastRow="0" w:firstColumn="1" w:lastColumn="0" w:noHBand="0" w:noVBand="1"/>
      </w:tblPr>
      <w:tblGrid>
        <w:gridCol w:w="2045"/>
        <w:gridCol w:w="7797"/>
      </w:tblGrid>
      <w:tr w:rsidR="00C64D1E" w:rsidRPr="003B0416" w14:paraId="6994EE29"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045" w:type="dxa"/>
            <w:tcBorders>
              <w:right w:val="single" w:sz="4" w:space="0" w:color="FFFFFF" w:themeColor="background1"/>
            </w:tcBorders>
          </w:tcPr>
          <w:p w14:paraId="2EB0BBF2" w14:textId="77777777" w:rsidR="00C64D1E" w:rsidRPr="003B0416" w:rsidRDefault="00C64D1E" w:rsidP="00F363E6">
            <w:pPr>
              <w:spacing w:before="60" w:line="240" w:lineRule="auto"/>
              <w:jc w:val="left"/>
              <w:rPr>
                <w:rFonts w:asciiTheme="minorHAnsi" w:hAnsiTheme="minorHAnsi" w:cs="Arial"/>
                <w:b w:val="0"/>
                <w:sz w:val="22"/>
                <w:szCs w:val="22"/>
              </w:rPr>
            </w:pPr>
            <w:r w:rsidRPr="003B0416">
              <w:rPr>
                <w:rFonts w:asciiTheme="minorHAnsi" w:hAnsiTheme="minorHAnsi" w:cs="Arial"/>
                <w:sz w:val="22"/>
                <w:szCs w:val="22"/>
              </w:rPr>
              <w:t>Button</w:t>
            </w:r>
          </w:p>
        </w:tc>
        <w:tc>
          <w:tcPr>
            <w:tcW w:w="7797" w:type="dxa"/>
            <w:tcBorders>
              <w:left w:val="single" w:sz="4" w:space="0" w:color="FFFFFF" w:themeColor="background1"/>
            </w:tcBorders>
          </w:tcPr>
          <w:p w14:paraId="4D26EE68" w14:textId="77777777" w:rsidR="00C64D1E" w:rsidRPr="003B0416" w:rsidRDefault="00C64D1E"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sz w:val="22"/>
                <w:szCs w:val="22"/>
              </w:rPr>
            </w:pPr>
            <w:r w:rsidRPr="003B0416">
              <w:rPr>
                <w:rFonts w:asciiTheme="minorHAnsi" w:hAnsiTheme="minorHAnsi" w:cs="Arial"/>
                <w:sz w:val="22"/>
                <w:szCs w:val="22"/>
              </w:rPr>
              <w:t>Description</w:t>
            </w:r>
          </w:p>
        </w:tc>
      </w:tr>
      <w:tr w:rsidR="00C64D1E" w14:paraId="6782A6D2"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045" w:type="dxa"/>
          </w:tcPr>
          <w:p w14:paraId="118187B2" w14:textId="77777777" w:rsidR="00C64D1E" w:rsidRDefault="00C64D1E" w:rsidP="00F363E6">
            <w:pPr>
              <w:ind w:left="0"/>
              <w:jc w:val="left"/>
              <w:rPr>
                <w:rFonts w:asciiTheme="minorHAnsi" w:hAnsiTheme="minorHAnsi" w:cs="Arial"/>
                <w:sz w:val="22"/>
                <w:szCs w:val="22"/>
              </w:rPr>
            </w:pPr>
            <w:r>
              <w:rPr>
                <w:rFonts w:asciiTheme="minorHAnsi" w:hAnsiTheme="minorHAnsi" w:cs="Arial"/>
                <w:sz w:val="22"/>
                <w:szCs w:val="22"/>
              </w:rPr>
              <w:t>Cancel</w:t>
            </w:r>
          </w:p>
        </w:tc>
        <w:tc>
          <w:tcPr>
            <w:tcW w:w="7797" w:type="dxa"/>
          </w:tcPr>
          <w:p w14:paraId="313F6140"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Abandon grid, navigate back to the landing page.</w:t>
            </w:r>
          </w:p>
        </w:tc>
      </w:tr>
    </w:tbl>
    <w:p w14:paraId="1A46A693" w14:textId="77777777" w:rsidR="00C64D1E" w:rsidRDefault="00C64D1E" w:rsidP="00C64D1E">
      <w:pPr>
        <w:ind w:left="0"/>
      </w:pPr>
    </w:p>
    <w:p w14:paraId="70C5033A" w14:textId="77777777" w:rsidR="00F4455C" w:rsidRDefault="00F4455C" w:rsidP="00C64D1E">
      <w:pPr>
        <w:ind w:left="0"/>
      </w:pPr>
    </w:p>
    <w:p w14:paraId="617341CC" w14:textId="77777777" w:rsidR="00F4455C" w:rsidRDefault="00F4455C" w:rsidP="00C64D1E">
      <w:pPr>
        <w:ind w:left="0"/>
      </w:pPr>
    </w:p>
    <w:p w14:paraId="1AAD023F" w14:textId="77777777" w:rsidR="00F4455C" w:rsidRDefault="00F4455C" w:rsidP="00C64D1E">
      <w:pPr>
        <w:ind w:left="0"/>
      </w:pPr>
    </w:p>
    <w:p w14:paraId="751C4960" w14:textId="77777777" w:rsidR="00F4455C" w:rsidRDefault="00F4455C" w:rsidP="00C64D1E">
      <w:pPr>
        <w:ind w:left="0"/>
      </w:pPr>
    </w:p>
    <w:p w14:paraId="2C74F7DC" w14:textId="77777777" w:rsidR="00F4455C" w:rsidRDefault="00F4455C" w:rsidP="00C64D1E">
      <w:pPr>
        <w:ind w:left="0"/>
      </w:pPr>
    </w:p>
    <w:p w14:paraId="2C82AF28" w14:textId="77777777" w:rsidR="00F4455C" w:rsidRDefault="00F4455C" w:rsidP="00C64D1E">
      <w:pPr>
        <w:ind w:left="0"/>
      </w:pPr>
    </w:p>
    <w:p w14:paraId="2371188A" w14:textId="7CBF6383" w:rsidR="00C64D1E" w:rsidRDefault="00C64D1E" w:rsidP="00C64D1E">
      <w:pPr>
        <w:pStyle w:val="Heading3"/>
      </w:pPr>
      <w:bookmarkStart w:id="25" w:name="_Toc206607767"/>
      <w:r>
        <w:t>5.6</w:t>
      </w:r>
      <w:r>
        <w:tab/>
      </w:r>
      <w:r w:rsidR="00F4455C">
        <w:tab/>
      </w:r>
      <w:r w:rsidRPr="00E074BA">
        <w:t>Proposed Screen Layout</w:t>
      </w:r>
      <w:r>
        <w:t xml:space="preserve"> – Billing Debt - Section 129 - Letter of Demand – 1</w:t>
      </w:r>
      <w:r w:rsidRPr="000056BA">
        <w:rPr>
          <w:vertAlign w:val="superscript"/>
        </w:rPr>
        <w:t>st</w:t>
      </w:r>
      <w:r>
        <w:t xml:space="preserve"> </w:t>
      </w:r>
      <w:r w:rsidRPr="002E3D4F">
        <w:rPr>
          <w:highlight w:val="green"/>
        </w:rPr>
        <w:t xml:space="preserve">Trial </w:t>
      </w:r>
      <w:r w:rsidRPr="001D487C">
        <w:rPr>
          <w:highlight w:val="green"/>
        </w:rPr>
        <w:t>Run Review</w:t>
      </w:r>
      <w:r>
        <w:t xml:space="preserve"> – Review Workbook – To Make Changes to 1</w:t>
      </w:r>
      <w:r w:rsidRPr="00927F1F">
        <w:rPr>
          <w:vertAlign w:val="superscript"/>
        </w:rPr>
        <w:t>st</w:t>
      </w:r>
      <w:r>
        <w:t xml:space="preserve"> Trial Run Review</w:t>
      </w:r>
      <w:bookmarkEnd w:id="25"/>
    </w:p>
    <w:p w14:paraId="44C73662" w14:textId="77777777" w:rsidR="00C64D1E" w:rsidRDefault="00C64D1E" w:rsidP="00C64D1E">
      <w:pPr>
        <w:pStyle w:val="ListParagraph"/>
        <w:numPr>
          <w:ilvl w:val="0"/>
          <w:numId w:val="13"/>
        </w:numPr>
      </w:pPr>
      <w:r>
        <w:t>Create a new screen as defined below.</w:t>
      </w:r>
    </w:p>
    <w:p w14:paraId="297E15AF" w14:textId="77777777" w:rsidR="00C64D1E" w:rsidRDefault="00C64D1E" w:rsidP="00C64D1E">
      <w:pPr>
        <w:pStyle w:val="ListParagraph"/>
        <w:numPr>
          <w:ilvl w:val="0"/>
          <w:numId w:val="13"/>
        </w:numPr>
      </w:pPr>
      <w:r>
        <w:t>This page is based on the warning notice/disconnection page whereby the user can edit/remove/add accounts while the report is still in the Notice Issued – Trial Run Review stage</w:t>
      </w:r>
    </w:p>
    <w:p w14:paraId="6512AA5F" w14:textId="42169402" w:rsidR="00C64D1E" w:rsidRDefault="00C64D1E" w:rsidP="00C64D1E">
      <w:pPr>
        <w:pStyle w:val="ListParagraph"/>
        <w:numPr>
          <w:ilvl w:val="0"/>
          <w:numId w:val="13"/>
        </w:numPr>
      </w:pPr>
      <w:r>
        <w:t xml:space="preserve">The user will be able to </w:t>
      </w:r>
      <w:r w:rsidRPr="00335A03">
        <w:rPr>
          <w:b/>
          <w:bCs/>
        </w:rPr>
        <w:t>remove</w:t>
      </w:r>
      <w:r>
        <w:t xml:space="preserve"> accounts on the original trial run before the final notices are </w:t>
      </w:r>
      <w:r w:rsidR="00F4455C">
        <w:t>sent via the 2</w:t>
      </w:r>
      <w:r w:rsidR="00F4455C" w:rsidRPr="00F4455C">
        <w:rPr>
          <w:vertAlign w:val="superscript"/>
        </w:rPr>
        <w:t>nd</w:t>
      </w:r>
      <w:r w:rsidR="00F4455C">
        <w:t xml:space="preserve"> Trial Run</w:t>
      </w:r>
      <w:r>
        <w:t>.</w:t>
      </w:r>
    </w:p>
    <w:p w14:paraId="181EE983" w14:textId="77777777" w:rsidR="00C64D1E" w:rsidRDefault="00C64D1E" w:rsidP="00C64D1E">
      <w:pPr>
        <w:pStyle w:val="ListParagraph"/>
        <w:numPr>
          <w:ilvl w:val="0"/>
          <w:numId w:val="13"/>
        </w:numPr>
      </w:pPr>
      <w:r>
        <w:t>When the user selects the Run ID (</w:t>
      </w:r>
      <w:r w:rsidRPr="00927F1F">
        <w:rPr>
          <w:b/>
          <w:bCs/>
        </w:rPr>
        <w:t>Only trial run review status may display here</w:t>
      </w:r>
      <w:r>
        <w:t>) the below screen display will appear.</w:t>
      </w:r>
    </w:p>
    <w:tbl>
      <w:tblPr>
        <w:tblStyle w:val="GridTable4-Accent11"/>
        <w:tblW w:w="9777" w:type="dxa"/>
        <w:jc w:val="center"/>
        <w:tblLook w:val="04A0" w:firstRow="1" w:lastRow="0" w:firstColumn="1" w:lastColumn="0" w:noHBand="0" w:noVBand="1"/>
      </w:tblPr>
      <w:tblGrid>
        <w:gridCol w:w="1838"/>
        <w:gridCol w:w="1985"/>
        <w:gridCol w:w="1275"/>
        <w:gridCol w:w="4679"/>
      </w:tblGrid>
      <w:tr w:rsidR="00C64D1E" w:rsidRPr="003B0416" w14:paraId="228310EB" w14:textId="77777777" w:rsidTr="00F363E6">
        <w:trPr>
          <w:cnfStyle w:val="100000000000" w:firstRow="1" w:lastRow="0" w:firstColumn="0" w:lastColumn="0" w:oddVBand="0" w:evenVBand="0" w:oddHBand="0" w:evenHBand="0" w:firstRowFirstColumn="0" w:firstRowLastColumn="0" w:lastRowFirstColumn="0" w:lastRowLastColumn="0"/>
          <w:cantSplit/>
          <w:trHeight w:val="284"/>
          <w:tblHeader/>
          <w:jc w:val="center"/>
        </w:trPr>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FFFFFF" w:themeColor="background1"/>
            </w:tcBorders>
          </w:tcPr>
          <w:p w14:paraId="653F83F0" w14:textId="77777777" w:rsidR="00C64D1E" w:rsidRPr="00DE6009" w:rsidRDefault="00C64D1E" w:rsidP="00F363E6">
            <w:pPr>
              <w:spacing w:before="60"/>
              <w:ind w:left="0"/>
              <w:jc w:val="center"/>
              <w:rPr>
                <w:rFonts w:cs="Arial"/>
              </w:rPr>
            </w:pPr>
            <w:r>
              <w:rPr>
                <w:rFonts w:cs="Arial"/>
              </w:rPr>
              <w:t>Field</w:t>
            </w:r>
            <w:r w:rsidRPr="003B0416">
              <w:rPr>
                <w:rFonts w:cs="Arial"/>
              </w:rPr>
              <w:t xml:space="preserve"> </w:t>
            </w:r>
            <w:r w:rsidRPr="00BA2E9A">
              <w:rPr>
                <w:rFonts w:cs="Arial"/>
              </w:rPr>
              <w:t>Name</w:t>
            </w:r>
          </w:p>
        </w:tc>
        <w:tc>
          <w:tcPr>
            <w:tcW w:w="1985" w:type="dxa"/>
            <w:tcBorders>
              <w:left w:val="single" w:sz="4" w:space="0" w:color="FFFFFF" w:themeColor="background1"/>
              <w:right w:val="single" w:sz="4" w:space="0" w:color="FFFFFF" w:themeColor="background1"/>
            </w:tcBorders>
          </w:tcPr>
          <w:p w14:paraId="50B58D6A" w14:textId="77777777" w:rsidR="00C64D1E" w:rsidRPr="003B0416" w:rsidRDefault="00C64D1E"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Dropdown / Input / Display</w:t>
            </w:r>
          </w:p>
        </w:tc>
        <w:tc>
          <w:tcPr>
            <w:tcW w:w="1275" w:type="dxa"/>
            <w:tcBorders>
              <w:left w:val="single" w:sz="4" w:space="0" w:color="FFFFFF" w:themeColor="background1"/>
              <w:right w:val="single" w:sz="4" w:space="0" w:color="FFFFFF" w:themeColor="background1"/>
            </w:tcBorders>
          </w:tcPr>
          <w:p w14:paraId="5FFF05AE" w14:textId="77777777" w:rsidR="00C64D1E" w:rsidRPr="003B0416" w:rsidRDefault="00C64D1E"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Mandatory</w:t>
            </w:r>
          </w:p>
        </w:tc>
        <w:tc>
          <w:tcPr>
            <w:tcW w:w="4679" w:type="dxa"/>
            <w:tcBorders>
              <w:left w:val="single" w:sz="4" w:space="0" w:color="FFFFFF" w:themeColor="background1"/>
            </w:tcBorders>
          </w:tcPr>
          <w:p w14:paraId="5589CCCF" w14:textId="77777777" w:rsidR="00C64D1E" w:rsidRPr="003B0416" w:rsidRDefault="00C64D1E"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Notes</w:t>
            </w:r>
          </w:p>
        </w:tc>
      </w:tr>
      <w:tr w:rsidR="00C64D1E" w:rsidRPr="00770863" w14:paraId="0B8E88B7"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192CDA8B" w14:textId="77777777" w:rsidR="00C64D1E" w:rsidRDefault="00C64D1E" w:rsidP="00F363E6">
            <w:pPr>
              <w:ind w:left="0"/>
              <w:rPr>
                <w:rFonts w:cs="Arial"/>
              </w:rPr>
            </w:pPr>
            <w:r>
              <w:rPr>
                <w:rFonts w:cs="Arial"/>
              </w:rPr>
              <w:t>Selected</w:t>
            </w:r>
          </w:p>
        </w:tc>
        <w:tc>
          <w:tcPr>
            <w:tcW w:w="1985" w:type="dxa"/>
            <w:shd w:val="clear" w:color="auto" w:fill="auto"/>
          </w:tcPr>
          <w:p w14:paraId="68C8D1CC"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Tick box</w:t>
            </w:r>
          </w:p>
        </w:tc>
        <w:tc>
          <w:tcPr>
            <w:tcW w:w="1275" w:type="dxa"/>
            <w:shd w:val="clear" w:color="auto" w:fill="auto"/>
          </w:tcPr>
          <w:p w14:paraId="7B256E00"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Yes</w:t>
            </w:r>
          </w:p>
        </w:tc>
        <w:tc>
          <w:tcPr>
            <w:tcW w:w="4679" w:type="dxa"/>
            <w:shd w:val="clear" w:color="auto" w:fill="auto"/>
          </w:tcPr>
          <w:p w14:paraId="65F9EF9B"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to value “Checked”</w:t>
            </w:r>
          </w:p>
          <w:p w14:paraId="406A0605"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3E75B932" w14:textId="77777777" w:rsidR="00C64D1E" w:rsidRPr="005711B2" w:rsidRDefault="00C64D1E" w:rsidP="00C64D1E">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Arial"/>
              </w:rPr>
            </w:pPr>
            <w:r w:rsidRPr="005711B2">
              <w:rPr>
                <w:rFonts w:cs="Arial"/>
              </w:rPr>
              <w:t>Checked – then the account will be part of the notice report</w:t>
            </w:r>
          </w:p>
          <w:p w14:paraId="454E82AA"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6FF782E1" w14:textId="77777777" w:rsidR="00C64D1E" w:rsidRPr="005711B2" w:rsidRDefault="00C64D1E" w:rsidP="00C64D1E">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Arial"/>
              </w:rPr>
            </w:pPr>
            <w:r w:rsidRPr="005711B2">
              <w:rPr>
                <w:rFonts w:cs="Arial"/>
              </w:rPr>
              <w:t xml:space="preserve">Not Checked - then the account will be </w:t>
            </w:r>
            <w:r>
              <w:rPr>
                <w:rFonts w:cs="Arial"/>
              </w:rPr>
              <w:t>removed from</w:t>
            </w:r>
            <w:r w:rsidRPr="005711B2">
              <w:rPr>
                <w:rFonts w:cs="Arial"/>
              </w:rPr>
              <w:t xml:space="preserve"> the notice report</w:t>
            </w:r>
          </w:p>
          <w:p w14:paraId="0564EAC0" w14:textId="77777777" w:rsidR="00C64D1E" w:rsidRPr="00770863"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p>
        </w:tc>
      </w:tr>
      <w:tr w:rsidR="00C64D1E" w14:paraId="045C16C1"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761F9A76" w14:textId="77777777" w:rsidR="00C64D1E" w:rsidRDefault="00C64D1E" w:rsidP="00F363E6">
            <w:pPr>
              <w:ind w:left="0"/>
              <w:rPr>
                <w:rFonts w:cs="Arial"/>
              </w:rPr>
            </w:pPr>
            <w:r>
              <w:rPr>
                <w:rFonts w:cs="Arial"/>
              </w:rPr>
              <w:t>Account</w:t>
            </w:r>
          </w:p>
        </w:tc>
        <w:tc>
          <w:tcPr>
            <w:tcW w:w="1985" w:type="dxa"/>
          </w:tcPr>
          <w:p w14:paraId="357593BC"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7AB1584D"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00958D58"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Display account numbers that qualified based on the criteria selected </w:t>
            </w:r>
          </w:p>
        </w:tc>
      </w:tr>
      <w:tr w:rsidR="00C64D1E" w14:paraId="492F3899"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tcPr>
          <w:p w14:paraId="5BE19CEA" w14:textId="77777777" w:rsidR="00C64D1E" w:rsidRDefault="00C64D1E" w:rsidP="00F363E6">
            <w:pPr>
              <w:ind w:left="0"/>
              <w:rPr>
                <w:rFonts w:cs="Arial"/>
              </w:rPr>
            </w:pPr>
            <w:r>
              <w:rPr>
                <w:rFonts w:cs="Arial"/>
              </w:rPr>
              <w:t>Address</w:t>
            </w:r>
          </w:p>
        </w:tc>
        <w:tc>
          <w:tcPr>
            <w:tcW w:w="1985" w:type="dxa"/>
          </w:tcPr>
          <w:p w14:paraId="794DA82F"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tcPr>
          <w:p w14:paraId="333A1899"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tcPr>
          <w:p w14:paraId="56CE736E"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This will be the location address on Property Management</w:t>
            </w:r>
          </w:p>
        </w:tc>
      </w:tr>
      <w:tr w:rsidR="00C64D1E" w14:paraId="43A92114"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339B262A" w14:textId="77777777" w:rsidR="00C64D1E" w:rsidRDefault="00C64D1E" w:rsidP="00F363E6">
            <w:pPr>
              <w:ind w:left="0"/>
              <w:rPr>
                <w:rFonts w:cs="Arial"/>
              </w:rPr>
            </w:pPr>
            <w:r>
              <w:rPr>
                <w:rFonts w:cs="Arial"/>
              </w:rPr>
              <w:lastRenderedPageBreak/>
              <w:t>Indigent Status</w:t>
            </w:r>
          </w:p>
        </w:tc>
        <w:tc>
          <w:tcPr>
            <w:tcW w:w="1985" w:type="dxa"/>
          </w:tcPr>
          <w:p w14:paraId="6213F844"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33282ED5"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27996AF6"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This will be obtained from the Indigent applications for all where the </w:t>
            </w:r>
            <w:proofErr w:type="spellStart"/>
            <w:r>
              <w:rPr>
                <w:rFonts w:cs="Arial"/>
              </w:rPr>
              <w:t>StatusID</w:t>
            </w:r>
            <w:proofErr w:type="spellEnd"/>
            <w:r>
              <w:rPr>
                <w:rFonts w:cs="Arial"/>
              </w:rPr>
              <w:t xml:space="preserve"> = 140 = Active</w:t>
            </w:r>
          </w:p>
        </w:tc>
      </w:tr>
      <w:tr w:rsidR="00C64D1E" w:rsidRPr="009E2E13" w14:paraId="0D6EAF33"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tcPr>
          <w:p w14:paraId="4A66E192" w14:textId="77777777" w:rsidR="00C64D1E" w:rsidRDefault="00C64D1E" w:rsidP="00F363E6">
            <w:pPr>
              <w:ind w:left="0"/>
              <w:rPr>
                <w:rFonts w:cs="Arial"/>
              </w:rPr>
            </w:pPr>
            <w:r>
              <w:rPr>
                <w:rFonts w:cs="Arial"/>
              </w:rPr>
              <w:t>Rebate Status</w:t>
            </w:r>
          </w:p>
        </w:tc>
        <w:tc>
          <w:tcPr>
            <w:tcW w:w="1985" w:type="dxa"/>
          </w:tcPr>
          <w:p w14:paraId="67E867B1"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tcPr>
          <w:p w14:paraId="59DEE058"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tcPr>
          <w:p w14:paraId="56517126" w14:textId="77777777" w:rsidR="00C64D1E" w:rsidRPr="009E2E13"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This will be obtained from the Pensioner applications for all where the </w:t>
            </w:r>
            <w:proofErr w:type="spellStart"/>
            <w:r>
              <w:rPr>
                <w:rFonts w:cs="Arial"/>
              </w:rPr>
              <w:t>StatusID</w:t>
            </w:r>
            <w:proofErr w:type="spellEnd"/>
            <w:r>
              <w:rPr>
                <w:rFonts w:cs="Arial"/>
              </w:rPr>
              <w:t xml:space="preserve"> = 18 = Approved</w:t>
            </w:r>
          </w:p>
        </w:tc>
      </w:tr>
      <w:tr w:rsidR="00C64D1E" w:rsidRPr="009E2E13" w14:paraId="4A3B1C99"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6A43FCAF" w14:textId="77777777" w:rsidR="00C64D1E" w:rsidRDefault="00C64D1E" w:rsidP="00F363E6">
            <w:pPr>
              <w:ind w:left="0"/>
              <w:rPr>
                <w:rFonts w:cs="Arial"/>
              </w:rPr>
            </w:pPr>
            <w:r>
              <w:rPr>
                <w:rFonts w:cs="Arial"/>
              </w:rPr>
              <w:t>SG Number</w:t>
            </w:r>
          </w:p>
        </w:tc>
        <w:tc>
          <w:tcPr>
            <w:tcW w:w="1985" w:type="dxa"/>
          </w:tcPr>
          <w:p w14:paraId="4D41B884"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6D506BDA"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41468A79"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This will be the location address on Property Management</w:t>
            </w:r>
          </w:p>
        </w:tc>
      </w:tr>
      <w:tr w:rsidR="00C64D1E" w:rsidRPr="009E2E13" w14:paraId="4D7EAEB2"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tcPr>
          <w:p w14:paraId="58C4EED9" w14:textId="77777777" w:rsidR="00C64D1E" w:rsidRDefault="00C64D1E" w:rsidP="00F363E6">
            <w:pPr>
              <w:ind w:left="0"/>
              <w:rPr>
                <w:rFonts w:cs="Arial"/>
              </w:rPr>
            </w:pPr>
            <w:r>
              <w:rPr>
                <w:rFonts w:cs="Arial"/>
              </w:rPr>
              <w:t>Outstanding Days</w:t>
            </w:r>
          </w:p>
        </w:tc>
        <w:tc>
          <w:tcPr>
            <w:tcW w:w="1985" w:type="dxa"/>
          </w:tcPr>
          <w:p w14:paraId="160BEFCC"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tcPr>
          <w:p w14:paraId="62FB2D57"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tcPr>
          <w:p w14:paraId="59074057" w14:textId="77777777" w:rsidR="00C64D1E" w:rsidRPr="00B64945" w:rsidRDefault="00C64D1E" w:rsidP="00F363E6">
            <w:pPr>
              <w:ind w:left="0"/>
              <w:cnfStyle w:val="000000100000" w:firstRow="0" w:lastRow="0" w:firstColumn="0" w:lastColumn="0" w:oddVBand="0" w:evenVBand="0" w:oddHBand="1" w:evenHBand="0" w:firstRowFirstColumn="0" w:firstRowLastColumn="0" w:lastRowFirstColumn="0" w:lastRowLastColumn="0"/>
              <w:rPr>
                <w:rFonts w:eastAsiaTheme="minorEastAsia"/>
                <w:lang w:val="en-ZA"/>
              </w:rPr>
            </w:pPr>
            <w:r w:rsidRPr="00B64945">
              <w:rPr>
                <w:rFonts w:eastAsiaTheme="minorEastAsia"/>
                <w:lang w:val="en-ZA"/>
              </w:rPr>
              <w:t>Add all outstanding amounts of the selected ageing and all older ageing’s than the selected ageing on a matched service to the qualifying amount.</w:t>
            </w:r>
          </w:p>
          <w:p w14:paraId="063C2C5D" w14:textId="77777777" w:rsidR="00C64D1E" w:rsidRPr="00B64945"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lang w:val="en-ZA"/>
              </w:rPr>
            </w:pPr>
          </w:p>
        </w:tc>
      </w:tr>
      <w:tr w:rsidR="00C64D1E" w:rsidRPr="009E2E13" w14:paraId="1D5E70C3"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1000C460" w14:textId="77777777" w:rsidR="00C64D1E" w:rsidRDefault="00C64D1E" w:rsidP="00F363E6">
            <w:pPr>
              <w:ind w:left="0"/>
              <w:rPr>
                <w:rFonts w:cs="Arial"/>
              </w:rPr>
            </w:pPr>
            <w:r>
              <w:rPr>
                <w:rFonts w:cs="Arial"/>
              </w:rPr>
              <w:t>Qualifying Amount</w:t>
            </w:r>
          </w:p>
        </w:tc>
        <w:tc>
          <w:tcPr>
            <w:tcW w:w="1985" w:type="dxa"/>
          </w:tcPr>
          <w:p w14:paraId="087A44F6"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55B439AD"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7E159768"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Total outstanding amount as per the total balance debt per ageing bracket</w:t>
            </w:r>
          </w:p>
        </w:tc>
      </w:tr>
      <w:tr w:rsidR="00C64D1E" w:rsidRPr="009E2E13" w14:paraId="56D8D595"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tcPr>
          <w:p w14:paraId="4B18A59B" w14:textId="77777777" w:rsidR="00C64D1E" w:rsidRDefault="00C64D1E" w:rsidP="00F363E6">
            <w:pPr>
              <w:ind w:left="0"/>
              <w:rPr>
                <w:rFonts w:cs="Arial"/>
              </w:rPr>
            </w:pPr>
            <w:r>
              <w:rPr>
                <w:rFonts w:cs="Arial"/>
              </w:rPr>
              <w:t>Notice Fees</w:t>
            </w:r>
          </w:p>
        </w:tc>
        <w:tc>
          <w:tcPr>
            <w:tcW w:w="1985" w:type="dxa"/>
          </w:tcPr>
          <w:p w14:paraId="0B961111"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tcPr>
          <w:p w14:paraId="17195FEB"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tcPr>
          <w:p w14:paraId="43816A53"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Display as per Configuration set up</w:t>
            </w:r>
          </w:p>
        </w:tc>
      </w:tr>
      <w:tr w:rsidR="00C64D1E" w:rsidRPr="009E2E13" w14:paraId="1582C167"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57869064" w14:textId="77777777" w:rsidR="00C64D1E" w:rsidRDefault="00C64D1E" w:rsidP="00F363E6">
            <w:pPr>
              <w:ind w:left="0"/>
              <w:rPr>
                <w:rFonts w:cs="Arial"/>
              </w:rPr>
            </w:pPr>
            <w:r>
              <w:rPr>
                <w:rFonts w:cs="Arial"/>
              </w:rPr>
              <w:t>Final Review Complete</w:t>
            </w:r>
          </w:p>
        </w:tc>
        <w:tc>
          <w:tcPr>
            <w:tcW w:w="1985" w:type="dxa"/>
          </w:tcPr>
          <w:p w14:paraId="605E2F4F"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Tick Box</w:t>
            </w:r>
          </w:p>
        </w:tc>
        <w:tc>
          <w:tcPr>
            <w:tcW w:w="1275" w:type="dxa"/>
          </w:tcPr>
          <w:p w14:paraId="1849C185"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6091BA4B"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If this tick is enabled, then the Submit Button will update the Status to “Notice Issue - Trial Run”</w:t>
            </w:r>
          </w:p>
          <w:p w14:paraId="51A4CB2D"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3A1367D2"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If this tick is NOT enabled, then the supervisor can work on the Trial Run Review Report until satisfied.</w:t>
            </w:r>
          </w:p>
        </w:tc>
      </w:tr>
    </w:tbl>
    <w:p w14:paraId="5442454A" w14:textId="77777777" w:rsidR="00C64D1E" w:rsidRDefault="00C64D1E" w:rsidP="00C64D1E">
      <w:pPr>
        <w:ind w:left="0"/>
      </w:pPr>
    </w:p>
    <w:tbl>
      <w:tblPr>
        <w:tblStyle w:val="GridTable4-Accent11"/>
        <w:tblW w:w="9842" w:type="dxa"/>
        <w:jc w:val="center"/>
        <w:tblLook w:val="04A0" w:firstRow="1" w:lastRow="0" w:firstColumn="1" w:lastColumn="0" w:noHBand="0" w:noVBand="1"/>
      </w:tblPr>
      <w:tblGrid>
        <w:gridCol w:w="2045"/>
        <w:gridCol w:w="7797"/>
      </w:tblGrid>
      <w:tr w:rsidR="00C64D1E" w:rsidRPr="003B0416" w14:paraId="1098F1AD"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045" w:type="dxa"/>
            <w:tcBorders>
              <w:right w:val="single" w:sz="4" w:space="0" w:color="FFFFFF" w:themeColor="background1"/>
            </w:tcBorders>
          </w:tcPr>
          <w:p w14:paraId="0D68FC8E" w14:textId="77777777" w:rsidR="00C64D1E" w:rsidRPr="003B0416" w:rsidRDefault="00C64D1E" w:rsidP="00F363E6">
            <w:pPr>
              <w:spacing w:before="60" w:line="240" w:lineRule="auto"/>
              <w:jc w:val="left"/>
              <w:rPr>
                <w:rFonts w:asciiTheme="minorHAnsi" w:hAnsiTheme="minorHAnsi" w:cs="Arial"/>
                <w:b w:val="0"/>
                <w:sz w:val="22"/>
                <w:szCs w:val="22"/>
              </w:rPr>
            </w:pPr>
            <w:r w:rsidRPr="003B0416">
              <w:rPr>
                <w:rFonts w:asciiTheme="minorHAnsi" w:hAnsiTheme="minorHAnsi" w:cs="Arial"/>
                <w:sz w:val="22"/>
                <w:szCs w:val="22"/>
              </w:rPr>
              <w:t>Button</w:t>
            </w:r>
          </w:p>
        </w:tc>
        <w:tc>
          <w:tcPr>
            <w:tcW w:w="7797" w:type="dxa"/>
            <w:tcBorders>
              <w:left w:val="single" w:sz="4" w:space="0" w:color="FFFFFF" w:themeColor="background1"/>
            </w:tcBorders>
          </w:tcPr>
          <w:p w14:paraId="0FAD90CE" w14:textId="77777777" w:rsidR="00C64D1E" w:rsidRPr="003B0416" w:rsidRDefault="00C64D1E"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sz w:val="22"/>
                <w:szCs w:val="22"/>
              </w:rPr>
            </w:pPr>
            <w:r w:rsidRPr="003B0416">
              <w:rPr>
                <w:rFonts w:asciiTheme="minorHAnsi" w:hAnsiTheme="minorHAnsi" w:cs="Arial"/>
                <w:sz w:val="22"/>
                <w:szCs w:val="22"/>
              </w:rPr>
              <w:t>Description</w:t>
            </w:r>
          </w:p>
        </w:tc>
      </w:tr>
      <w:tr w:rsidR="00C64D1E" w14:paraId="43F974A9"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045" w:type="dxa"/>
          </w:tcPr>
          <w:p w14:paraId="567C2E39" w14:textId="77777777" w:rsidR="00C64D1E" w:rsidRDefault="00C64D1E" w:rsidP="00F363E6">
            <w:pPr>
              <w:ind w:left="0"/>
              <w:jc w:val="left"/>
              <w:rPr>
                <w:rFonts w:asciiTheme="minorHAnsi" w:hAnsiTheme="minorHAnsi" w:cs="Arial"/>
                <w:sz w:val="22"/>
                <w:szCs w:val="22"/>
              </w:rPr>
            </w:pPr>
            <w:r>
              <w:rPr>
                <w:rFonts w:asciiTheme="minorHAnsi" w:hAnsiTheme="minorHAnsi" w:cs="Arial"/>
                <w:sz w:val="22"/>
                <w:szCs w:val="22"/>
              </w:rPr>
              <w:t>Submit</w:t>
            </w:r>
          </w:p>
        </w:tc>
        <w:tc>
          <w:tcPr>
            <w:tcW w:w="7797" w:type="dxa"/>
          </w:tcPr>
          <w:p w14:paraId="75061945"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sidRPr="00650122">
              <w:rPr>
                <w:rFonts w:asciiTheme="minorHAnsi" w:hAnsiTheme="minorHAnsi" w:cs="Arial"/>
                <w:b/>
                <w:bCs/>
                <w:sz w:val="22"/>
                <w:szCs w:val="22"/>
              </w:rPr>
              <w:t>Final Review Complete - ENABLED</w:t>
            </w:r>
            <w:r w:rsidRPr="00650122">
              <w:rPr>
                <w:rFonts w:asciiTheme="minorHAnsi" w:hAnsiTheme="minorHAnsi" w:cs="Arial"/>
                <w:sz w:val="22"/>
                <w:szCs w:val="22"/>
              </w:rPr>
              <w:t xml:space="preserve"> </w:t>
            </w:r>
            <w:r>
              <w:rPr>
                <w:rFonts w:asciiTheme="minorHAnsi" w:hAnsiTheme="minorHAnsi" w:cs="Arial"/>
                <w:sz w:val="22"/>
                <w:szCs w:val="22"/>
              </w:rPr>
              <w:t xml:space="preserve">– Update status to </w:t>
            </w:r>
            <w:r>
              <w:rPr>
                <w:rFonts w:cs="Arial"/>
              </w:rPr>
              <w:t>“Notice Issue - Trial Run” for the user to action the 2</w:t>
            </w:r>
            <w:r w:rsidRPr="00650122">
              <w:rPr>
                <w:rFonts w:cs="Arial"/>
                <w:vertAlign w:val="superscript"/>
              </w:rPr>
              <w:t>nd</w:t>
            </w:r>
            <w:r>
              <w:rPr>
                <w:rFonts w:cs="Arial"/>
              </w:rPr>
              <w:t xml:space="preserve"> Trial Run</w:t>
            </w:r>
          </w:p>
          <w:p w14:paraId="060460BC" w14:textId="77777777" w:rsidR="00C64D1E" w:rsidRDefault="00C64D1E" w:rsidP="00C64D1E">
            <w:pPr>
              <w:pStyle w:val="ListParagraph"/>
              <w:numPr>
                <w:ilvl w:val="0"/>
                <w:numId w:val="44"/>
              </w:num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sidRPr="00650122">
              <w:rPr>
                <w:rFonts w:asciiTheme="minorHAnsi" w:hAnsiTheme="minorHAnsi" w:cs="Arial"/>
                <w:sz w:val="22"/>
                <w:szCs w:val="22"/>
              </w:rPr>
              <w:t>Update the original trial run report with any account removed not be on the final run to process notices.</w:t>
            </w:r>
          </w:p>
          <w:p w14:paraId="70FFB8BA" w14:textId="77777777" w:rsidR="00C64D1E" w:rsidRDefault="00C64D1E" w:rsidP="00C64D1E">
            <w:pPr>
              <w:pStyle w:val="ListParagraph"/>
              <w:numPr>
                <w:ilvl w:val="0"/>
                <w:numId w:val="44"/>
              </w:num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Remove the Trial Run Review from this grid to disable the user NOT to make any changes</w:t>
            </w:r>
          </w:p>
          <w:p w14:paraId="1D5EACC3" w14:textId="77777777" w:rsidR="00C64D1E" w:rsidRDefault="00C64D1E" w:rsidP="00C64D1E">
            <w:pPr>
              <w:pStyle w:val="ListParagraph"/>
              <w:numPr>
                <w:ilvl w:val="0"/>
                <w:numId w:val="44"/>
              </w:num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 xml:space="preserve">The Original report will still be on the “Main” grid with the updated changes </w:t>
            </w:r>
          </w:p>
          <w:p w14:paraId="54166B9D"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p>
          <w:p w14:paraId="7B2B3767" w14:textId="77777777" w:rsidR="00C64D1E" w:rsidRPr="00650122"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sidRPr="00650122">
              <w:rPr>
                <w:rFonts w:asciiTheme="minorHAnsi" w:hAnsiTheme="minorHAnsi" w:cs="Arial"/>
                <w:b/>
                <w:bCs/>
                <w:sz w:val="22"/>
                <w:szCs w:val="22"/>
              </w:rPr>
              <w:t xml:space="preserve">Final Review Complete - </w:t>
            </w:r>
            <w:r>
              <w:rPr>
                <w:rFonts w:asciiTheme="minorHAnsi" w:hAnsiTheme="minorHAnsi" w:cs="Arial"/>
                <w:b/>
                <w:bCs/>
                <w:sz w:val="22"/>
                <w:szCs w:val="22"/>
              </w:rPr>
              <w:t>DIS</w:t>
            </w:r>
            <w:r w:rsidRPr="00650122">
              <w:rPr>
                <w:rFonts w:asciiTheme="minorHAnsi" w:hAnsiTheme="minorHAnsi" w:cs="Arial"/>
                <w:b/>
                <w:bCs/>
                <w:sz w:val="22"/>
                <w:szCs w:val="22"/>
              </w:rPr>
              <w:t>ABLED</w:t>
            </w:r>
            <w:r w:rsidRPr="00650122">
              <w:rPr>
                <w:rFonts w:asciiTheme="minorHAnsi" w:hAnsiTheme="minorHAnsi" w:cs="Arial"/>
                <w:sz w:val="22"/>
                <w:szCs w:val="22"/>
              </w:rPr>
              <w:t xml:space="preserve"> </w:t>
            </w:r>
            <w:r>
              <w:rPr>
                <w:rFonts w:asciiTheme="minorHAnsi" w:hAnsiTheme="minorHAnsi" w:cs="Arial"/>
                <w:sz w:val="22"/>
                <w:szCs w:val="22"/>
              </w:rPr>
              <w:t xml:space="preserve">– Keep status to </w:t>
            </w:r>
            <w:r>
              <w:rPr>
                <w:rFonts w:cs="Arial"/>
              </w:rPr>
              <w:t>“Notice Issue - Trial Run Review” for the supervisor to still adjust.</w:t>
            </w:r>
          </w:p>
        </w:tc>
      </w:tr>
      <w:tr w:rsidR="00C64D1E" w14:paraId="7FB75F27"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045" w:type="dxa"/>
          </w:tcPr>
          <w:p w14:paraId="53FD562E" w14:textId="77777777" w:rsidR="00C64D1E" w:rsidRDefault="00C64D1E" w:rsidP="00F363E6">
            <w:pPr>
              <w:ind w:left="0"/>
              <w:jc w:val="left"/>
              <w:rPr>
                <w:rFonts w:asciiTheme="minorHAnsi" w:hAnsiTheme="minorHAnsi" w:cs="Arial"/>
                <w:sz w:val="22"/>
                <w:szCs w:val="22"/>
              </w:rPr>
            </w:pPr>
            <w:r>
              <w:rPr>
                <w:rFonts w:asciiTheme="minorHAnsi" w:hAnsiTheme="minorHAnsi" w:cs="Arial"/>
                <w:sz w:val="22"/>
                <w:szCs w:val="22"/>
              </w:rPr>
              <w:t>Cancel</w:t>
            </w:r>
          </w:p>
        </w:tc>
        <w:tc>
          <w:tcPr>
            <w:tcW w:w="7797" w:type="dxa"/>
          </w:tcPr>
          <w:p w14:paraId="38DFF3EF" w14:textId="77777777" w:rsidR="00C64D1E" w:rsidRDefault="00C64D1E"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Close the page.</w:t>
            </w:r>
          </w:p>
          <w:p w14:paraId="029DEDC5" w14:textId="77777777" w:rsidR="00C64D1E" w:rsidRDefault="00C64D1E"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Navigate back to the landing page.</w:t>
            </w:r>
          </w:p>
        </w:tc>
      </w:tr>
    </w:tbl>
    <w:p w14:paraId="38CA4B0A" w14:textId="77777777" w:rsidR="00C64D1E" w:rsidRDefault="00C64D1E" w:rsidP="00C64D1E">
      <w:pPr>
        <w:ind w:left="0"/>
      </w:pPr>
    </w:p>
    <w:p w14:paraId="7D0252D0" w14:textId="431ED9DA" w:rsidR="00F4455C" w:rsidRDefault="00F4455C" w:rsidP="00F4455C">
      <w:pPr>
        <w:pStyle w:val="Heading3"/>
      </w:pPr>
      <w:bookmarkStart w:id="26" w:name="_Toc193360140"/>
      <w:bookmarkStart w:id="27" w:name="_Toc206607768"/>
      <w:r>
        <w:lastRenderedPageBreak/>
        <w:t>5.7</w:t>
      </w:r>
      <w:r>
        <w:tab/>
      </w:r>
      <w:r>
        <w:tab/>
      </w:r>
      <w:r w:rsidRPr="00E074BA">
        <w:t>Proposed Screen Layout</w:t>
      </w:r>
      <w:r>
        <w:t xml:space="preserve"> – Billing Debt - Section 129 - Letter of Demand – Landing Page – Notice Files Grid on Trial Run – SEARCH FUNCTION</w:t>
      </w:r>
      <w:bookmarkEnd w:id="26"/>
      <w:r w:rsidR="00382467">
        <w:t xml:space="preserve"> ON TRIAL RUN REVIEW</w:t>
      </w:r>
      <w:bookmarkEnd w:id="27"/>
    </w:p>
    <w:p w14:paraId="5D2FF251" w14:textId="77777777" w:rsidR="00F4455C" w:rsidRDefault="00F4455C" w:rsidP="00F4455C">
      <w:pPr>
        <w:ind w:left="0"/>
      </w:pPr>
    </w:p>
    <w:p w14:paraId="136FF7E7" w14:textId="77777777" w:rsidR="00F4455C" w:rsidRPr="00A11525" w:rsidRDefault="00F4455C" w:rsidP="00F4455C">
      <w:pPr>
        <w:pStyle w:val="ListParagraph"/>
        <w:numPr>
          <w:ilvl w:val="0"/>
          <w:numId w:val="13"/>
        </w:numPr>
        <w:rPr>
          <w:rFonts w:eastAsiaTheme="minorEastAsia"/>
          <w:lang w:val="en-ZA"/>
        </w:rPr>
      </w:pPr>
      <w:r w:rsidRPr="00A11525">
        <w:rPr>
          <w:rFonts w:eastAsiaTheme="minorEastAsia"/>
          <w:lang w:val="en-ZA"/>
        </w:rPr>
        <w:t xml:space="preserve">The grid must display a maximum of </w:t>
      </w:r>
      <w:r>
        <w:rPr>
          <w:rFonts w:eastAsiaTheme="minorEastAsia"/>
          <w:lang w:val="en-ZA"/>
        </w:rPr>
        <w:t>50</w:t>
      </w:r>
      <w:r w:rsidRPr="00A11525">
        <w:rPr>
          <w:rFonts w:eastAsiaTheme="minorEastAsia"/>
          <w:lang w:val="en-ZA"/>
        </w:rPr>
        <w:t xml:space="preserve"> entries</w:t>
      </w:r>
      <w:r>
        <w:rPr>
          <w:rFonts w:eastAsiaTheme="minorEastAsia"/>
          <w:lang w:val="en-ZA"/>
        </w:rPr>
        <w:t xml:space="preserve"> as per Financial Year &amp; Month selection</w:t>
      </w:r>
      <w:r w:rsidRPr="00A11525">
        <w:rPr>
          <w:rFonts w:eastAsiaTheme="minorEastAsia"/>
          <w:lang w:val="en-ZA"/>
        </w:rPr>
        <w:t>.</w:t>
      </w:r>
    </w:p>
    <w:p w14:paraId="498610AA" w14:textId="77777777" w:rsidR="00F4455C" w:rsidRPr="00A11525" w:rsidRDefault="00F4455C" w:rsidP="00F4455C">
      <w:pPr>
        <w:pStyle w:val="ListParagraph"/>
        <w:numPr>
          <w:ilvl w:val="0"/>
          <w:numId w:val="13"/>
        </w:numPr>
        <w:rPr>
          <w:rFonts w:eastAsiaTheme="minorEastAsia"/>
          <w:lang w:val="en-ZA"/>
        </w:rPr>
      </w:pPr>
      <w:r w:rsidRPr="00A11525">
        <w:rPr>
          <w:rFonts w:eastAsiaTheme="minorEastAsia"/>
          <w:lang w:val="en-ZA"/>
        </w:rPr>
        <w:t>The display sequence must be as below – with the latest (newest) files 1st:</w:t>
      </w:r>
    </w:p>
    <w:p w14:paraId="373A28FE" w14:textId="77777777" w:rsidR="00F4455C" w:rsidRPr="00A11525" w:rsidRDefault="00F4455C" w:rsidP="00F4455C">
      <w:pPr>
        <w:pStyle w:val="ListParagraph"/>
        <w:numPr>
          <w:ilvl w:val="1"/>
          <w:numId w:val="13"/>
        </w:numPr>
        <w:rPr>
          <w:rFonts w:eastAsiaTheme="minorEastAsia"/>
          <w:lang w:val="en-ZA"/>
        </w:rPr>
      </w:pPr>
      <w:r w:rsidRPr="00A11525">
        <w:rPr>
          <w:rFonts w:eastAsiaTheme="minorEastAsia"/>
          <w:lang w:val="en-ZA"/>
        </w:rPr>
        <w:t>Primary key – Run ID that was allocated to the files/reports - descending. This means the most recent files will be 1</w:t>
      </w:r>
      <w:r w:rsidRPr="00A11525">
        <w:rPr>
          <w:rFonts w:eastAsiaTheme="minorEastAsia"/>
          <w:vertAlign w:val="superscript"/>
          <w:lang w:val="en-ZA"/>
        </w:rPr>
        <w:t>st</w:t>
      </w:r>
      <w:r w:rsidRPr="00A11525">
        <w:rPr>
          <w:rFonts w:eastAsiaTheme="minorEastAsia"/>
          <w:lang w:val="en-ZA"/>
        </w:rPr>
        <w:t xml:space="preserve"> in the grid.</w:t>
      </w:r>
    </w:p>
    <w:tbl>
      <w:tblPr>
        <w:tblStyle w:val="GridTable4-Accent11"/>
        <w:tblW w:w="9777" w:type="dxa"/>
        <w:jc w:val="center"/>
        <w:tblLook w:val="04A0" w:firstRow="1" w:lastRow="0" w:firstColumn="1" w:lastColumn="0" w:noHBand="0" w:noVBand="1"/>
      </w:tblPr>
      <w:tblGrid>
        <w:gridCol w:w="1838"/>
        <w:gridCol w:w="1985"/>
        <w:gridCol w:w="1275"/>
        <w:gridCol w:w="4679"/>
      </w:tblGrid>
      <w:tr w:rsidR="00F4455C" w:rsidRPr="003B0416" w14:paraId="181416EA" w14:textId="77777777" w:rsidTr="00F363E6">
        <w:trPr>
          <w:cnfStyle w:val="100000000000" w:firstRow="1" w:lastRow="0" w:firstColumn="0" w:lastColumn="0" w:oddVBand="0" w:evenVBand="0" w:oddHBand="0" w:evenHBand="0" w:firstRowFirstColumn="0" w:firstRowLastColumn="0" w:lastRowFirstColumn="0" w:lastRowLastColumn="0"/>
          <w:cantSplit/>
          <w:trHeight w:val="284"/>
          <w:tblHeader/>
          <w:jc w:val="center"/>
        </w:trPr>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FFFFFF" w:themeColor="background1"/>
            </w:tcBorders>
          </w:tcPr>
          <w:p w14:paraId="4D436CF1" w14:textId="77777777" w:rsidR="00F4455C" w:rsidRPr="00DE6009" w:rsidRDefault="00F4455C" w:rsidP="00F363E6">
            <w:pPr>
              <w:spacing w:before="60"/>
              <w:ind w:left="0"/>
              <w:jc w:val="center"/>
              <w:rPr>
                <w:rFonts w:cs="Arial"/>
              </w:rPr>
            </w:pPr>
            <w:r>
              <w:rPr>
                <w:rFonts w:cs="Arial"/>
              </w:rPr>
              <w:t>Field</w:t>
            </w:r>
            <w:r w:rsidRPr="003B0416">
              <w:rPr>
                <w:rFonts w:cs="Arial"/>
              </w:rPr>
              <w:t xml:space="preserve"> </w:t>
            </w:r>
            <w:r w:rsidRPr="00BA2E9A">
              <w:rPr>
                <w:rFonts w:cs="Arial"/>
              </w:rPr>
              <w:t>Name</w:t>
            </w:r>
          </w:p>
        </w:tc>
        <w:tc>
          <w:tcPr>
            <w:tcW w:w="1985" w:type="dxa"/>
            <w:tcBorders>
              <w:left w:val="single" w:sz="4" w:space="0" w:color="FFFFFF" w:themeColor="background1"/>
              <w:right w:val="single" w:sz="4" w:space="0" w:color="FFFFFF" w:themeColor="background1"/>
            </w:tcBorders>
          </w:tcPr>
          <w:p w14:paraId="2EB73D22" w14:textId="77777777" w:rsidR="00F4455C" w:rsidRPr="003B0416" w:rsidRDefault="00F4455C"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Dropdown / Input / Display</w:t>
            </w:r>
          </w:p>
        </w:tc>
        <w:tc>
          <w:tcPr>
            <w:tcW w:w="1275" w:type="dxa"/>
            <w:tcBorders>
              <w:left w:val="single" w:sz="4" w:space="0" w:color="FFFFFF" w:themeColor="background1"/>
              <w:right w:val="single" w:sz="4" w:space="0" w:color="FFFFFF" w:themeColor="background1"/>
            </w:tcBorders>
          </w:tcPr>
          <w:p w14:paraId="46B10430" w14:textId="77777777" w:rsidR="00F4455C" w:rsidRPr="003B0416" w:rsidRDefault="00F4455C"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Mandatory</w:t>
            </w:r>
          </w:p>
        </w:tc>
        <w:tc>
          <w:tcPr>
            <w:tcW w:w="4679" w:type="dxa"/>
            <w:tcBorders>
              <w:left w:val="single" w:sz="4" w:space="0" w:color="FFFFFF" w:themeColor="background1"/>
            </w:tcBorders>
          </w:tcPr>
          <w:p w14:paraId="0FFA802E" w14:textId="77777777" w:rsidR="00F4455C" w:rsidRPr="003B0416" w:rsidRDefault="00F4455C"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Notes</w:t>
            </w:r>
          </w:p>
        </w:tc>
      </w:tr>
      <w:tr w:rsidR="00F4455C" w14:paraId="3B8F282F"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55BFDD4F" w14:textId="77777777" w:rsidR="00F4455C" w:rsidRPr="007B7CEF" w:rsidRDefault="00F4455C" w:rsidP="00F363E6">
            <w:pPr>
              <w:ind w:left="0"/>
              <w:rPr>
                <w:rFonts w:cs="Arial"/>
              </w:rPr>
            </w:pPr>
            <w:r>
              <w:rPr>
                <w:rFonts w:cs="Arial"/>
              </w:rPr>
              <w:t>Handover Option</w:t>
            </w:r>
          </w:p>
        </w:tc>
        <w:tc>
          <w:tcPr>
            <w:tcW w:w="1985" w:type="dxa"/>
            <w:shd w:val="clear" w:color="auto" w:fill="auto"/>
          </w:tcPr>
          <w:p w14:paraId="3C99F26C" w14:textId="77777777" w:rsidR="00F4455C" w:rsidRPr="007B7CEF" w:rsidRDefault="00F4455C"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78F5E116" w14:textId="77777777" w:rsidR="00F4455C" w:rsidRPr="007B7CEF" w:rsidRDefault="00F4455C"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0BC9109E" w14:textId="77777777" w:rsidR="00F4455C" w:rsidRPr="00DC30DB" w:rsidRDefault="00F4455C"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Display option as it was selected</w:t>
            </w:r>
          </w:p>
        </w:tc>
      </w:tr>
      <w:tr w:rsidR="00F4455C" w14:paraId="404ACC12"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7E05620C" w14:textId="77777777" w:rsidR="00F4455C" w:rsidRDefault="00F4455C" w:rsidP="00F363E6">
            <w:pPr>
              <w:ind w:left="0"/>
              <w:rPr>
                <w:rFonts w:cs="Arial"/>
              </w:rPr>
            </w:pPr>
            <w:r>
              <w:rPr>
                <w:rFonts w:cs="Arial"/>
              </w:rPr>
              <w:t>Run ID</w:t>
            </w:r>
          </w:p>
        </w:tc>
        <w:tc>
          <w:tcPr>
            <w:tcW w:w="1985" w:type="dxa"/>
          </w:tcPr>
          <w:p w14:paraId="2F8F516F" w14:textId="77777777" w:rsidR="00F4455C" w:rsidRDefault="00F4455C"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2833D888" w14:textId="77777777" w:rsidR="00F4455C" w:rsidRDefault="00F4455C"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68069EA3" w14:textId="77777777" w:rsidR="00F4455C" w:rsidRDefault="00F4455C"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The Run-ID assigned to the run.</w:t>
            </w:r>
          </w:p>
          <w:p w14:paraId="6100CD1F" w14:textId="77777777" w:rsidR="00F4455C" w:rsidRDefault="00F4455C"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76CA0C67" w14:textId="77777777" w:rsidR="00F4455C" w:rsidRPr="00770863" w:rsidRDefault="00F4455C"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All files/reports generated during the run and loaded into the grid must be linked to this ID.</w:t>
            </w:r>
          </w:p>
        </w:tc>
      </w:tr>
      <w:tr w:rsidR="00F4455C" w14:paraId="59109E90"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1083A3BC" w14:textId="77777777" w:rsidR="00F4455C" w:rsidRDefault="00F4455C" w:rsidP="00F363E6">
            <w:pPr>
              <w:ind w:left="0"/>
              <w:rPr>
                <w:rFonts w:cs="Arial"/>
              </w:rPr>
            </w:pPr>
            <w:r>
              <w:rPr>
                <w:rFonts w:cs="Arial"/>
              </w:rPr>
              <w:t>Status</w:t>
            </w:r>
          </w:p>
        </w:tc>
        <w:tc>
          <w:tcPr>
            <w:tcW w:w="1985" w:type="dxa"/>
            <w:shd w:val="clear" w:color="auto" w:fill="auto"/>
          </w:tcPr>
          <w:p w14:paraId="252D2AEE" w14:textId="77777777" w:rsidR="00F4455C" w:rsidRDefault="00F4455C"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50D4B8D0" w14:textId="77777777" w:rsidR="00F4455C" w:rsidRDefault="00F4455C"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4E3BA403" w14:textId="11985026" w:rsidR="00F4455C" w:rsidRDefault="00F4455C"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Trial run, then the status would be – Notice Issued – Trial Review</w:t>
            </w:r>
          </w:p>
          <w:p w14:paraId="4922D9F6" w14:textId="77777777" w:rsidR="00F4455C" w:rsidRDefault="00F4455C"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This will read from the </w:t>
            </w:r>
            <w:proofErr w:type="spellStart"/>
            <w:r>
              <w:rPr>
                <w:rFonts w:cs="Arial"/>
              </w:rPr>
              <w:t>Const_Status</w:t>
            </w:r>
            <w:proofErr w:type="spellEnd"/>
            <w:r>
              <w:rPr>
                <w:rFonts w:cs="Arial"/>
              </w:rPr>
              <w:t xml:space="preserve"> table (new ID’s that was added</w:t>
            </w:r>
          </w:p>
        </w:tc>
      </w:tr>
      <w:tr w:rsidR="00F4455C" w14:paraId="601589EE"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6D9FDF3D" w14:textId="77777777" w:rsidR="00F4455C" w:rsidRDefault="00F4455C" w:rsidP="00F363E6">
            <w:pPr>
              <w:ind w:left="0"/>
              <w:rPr>
                <w:rFonts w:cs="Arial"/>
              </w:rPr>
            </w:pPr>
            <w:r>
              <w:rPr>
                <w:rFonts w:cs="Arial"/>
              </w:rPr>
              <w:t>Distribution Type</w:t>
            </w:r>
          </w:p>
        </w:tc>
        <w:tc>
          <w:tcPr>
            <w:tcW w:w="1985" w:type="dxa"/>
          </w:tcPr>
          <w:p w14:paraId="29441AB4" w14:textId="77777777" w:rsidR="00F4455C" w:rsidRDefault="00F4455C"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34C12277" w14:textId="77777777" w:rsidR="00F4455C" w:rsidRDefault="00F4455C"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7053F61C" w14:textId="1B476E04" w:rsidR="00382467" w:rsidRDefault="00F4455C"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650122">
              <w:rPr>
                <w:rFonts w:cs="Arial"/>
              </w:rPr>
              <w:t>This will NOT apply to a Trial Run – Display as “</w:t>
            </w:r>
            <w:r w:rsidRPr="00650122">
              <w:rPr>
                <w:rFonts w:eastAsiaTheme="minorEastAsia"/>
                <w:lang w:val="en-ZA"/>
              </w:rPr>
              <w:t>Trial Run Review</w:t>
            </w:r>
            <w:r w:rsidRPr="00650122">
              <w:rPr>
                <w:rFonts w:cs="Arial"/>
              </w:rPr>
              <w:t xml:space="preserve">” </w:t>
            </w:r>
          </w:p>
        </w:tc>
      </w:tr>
      <w:tr w:rsidR="00F4455C" w14:paraId="5CDF7B4B"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35594FBF" w14:textId="77777777" w:rsidR="00F4455C" w:rsidRDefault="00F4455C" w:rsidP="00F363E6">
            <w:pPr>
              <w:ind w:left="0"/>
              <w:rPr>
                <w:rFonts w:cs="Arial"/>
              </w:rPr>
            </w:pPr>
            <w:r>
              <w:rPr>
                <w:rFonts w:cs="Arial"/>
              </w:rPr>
              <w:t>Actioned by:</w:t>
            </w:r>
          </w:p>
        </w:tc>
        <w:tc>
          <w:tcPr>
            <w:tcW w:w="1985" w:type="dxa"/>
            <w:shd w:val="clear" w:color="auto" w:fill="auto"/>
          </w:tcPr>
          <w:p w14:paraId="3E551586" w14:textId="77777777" w:rsidR="00F4455C" w:rsidRDefault="00F4455C"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612785ED" w14:textId="77777777" w:rsidR="00F4455C" w:rsidRDefault="00F4455C"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4449C38B" w14:textId="77777777" w:rsidR="00F4455C" w:rsidRDefault="00F4455C"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User information of the user that did the process</w:t>
            </w:r>
          </w:p>
        </w:tc>
      </w:tr>
      <w:tr w:rsidR="00F4455C" w14:paraId="0F22883D"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0489D73F" w14:textId="77777777" w:rsidR="00F4455C" w:rsidRDefault="00F4455C" w:rsidP="00F363E6">
            <w:pPr>
              <w:ind w:left="0"/>
              <w:rPr>
                <w:rFonts w:cs="Arial"/>
              </w:rPr>
            </w:pPr>
            <w:r>
              <w:rPr>
                <w:rFonts w:cs="Arial"/>
              </w:rPr>
              <w:t>Date Created</w:t>
            </w:r>
          </w:p>
        </w:tc>
        <w:tc>
          <w:tcPr>
            <w:tcW w:w="1985" w:type="dxa"/>
          </w:tcPr>
          <w:p w14:paraId="37134E0D" w14:textId="77777777" w:rsidR="00F4455C" w:rsidRDefault="00F4455C"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7AA60B1B" w14:textId="77777777" w:rsidR="00F4455C" w:rsidRDefault="00F4455C"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4F050876" w14:textId="77777777" w:rsidR="00F4455C" w:rsidRPr="009E2E13" w:rsidRDefault="00F4455C"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9E2E13">
              <w:rPr>
                <w:rFonts w:cs="Arial"/>
              </w:rPr>
              <w:t>The date on which the file was created</w:t>
            </w:r>
            <w:r>
              <w:rPr>
                <w:rFonts w:cs="Arial"/>
              </w:rPr>
              <w:t xml:space="preserve"> (run-date).  Date &amp; time</w:t>
            </w:r>
          </w:p>
        </w:tc>
      </w:tr>
      <w:tr w:rsidR="00F4455C" w14:paraId="08774946"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3AD138D1" w14:textId="77777777" w:rsidR="00F4455C" w:rsidRDefault="00F4455C" w:rsidP="00F363E6">
            <w:pPr>
              <w:ind w:left="0"/>
              <w:rPr>
                <w:rFonts w:cs="Arial"/>
              </w:rPr>
            </w:pPr>
            <w:r>
              <w:rPr>
                <w:rFonts w:cs="Arial"/>
              </w:rPr>
              <w:t>Authorised by:</w:t>
            </w:r>
          </w:p>
        </w:tc>
        <w:tc>
          <w:tcPr>
            <w:tcW w:w="1985" w:type="dxa"/>
            <w:shd w:val="clear" w:color="auto" w:fill="auto"/>
          </w:tcPr>
          <w:p w14:paraId="077D8DA9" w14:textId="77777777" w:rsidR="00F4455C" w:rsidRDefault="00F4455C"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76B036CD" w14:textId="77777777" w:rsidR="00F4455C" w:rsidRDefault="00F4455C"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61334F55" w14:textId="77777777" w:rsidR="00F4455C" w:rsidRDefault="00F4455C"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User information of the user that did the process</w:t>
            </w:r>
          </w:p>
        </w:tc>
      </w:tr>
      <w:tr w:rsidR="00F4455C" w14:paraId="6E98C2E9"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6342AA4A" w14:textId="77777777" w:rsidR="00F4455C" w:rsidRDefault="00F4455C" w:rsidP="00F363E6">
            <w:pPr>
              <w:ind w:left="0"/>
              <w:rPr>
                <w:rFonts w:cs="Arial"/>
              </w:rPr>
            </w:pPr>
            <w:r>
              <w:rPr>
                <w:rFonts w:cs="Arial"/>
              </w:rPr>
              <w:t>Date Created</w:t>
            </w:r>
          </w:p>
        </w:tc>
        <w:tc>
          <w:tcPr>
            <w:tcW w:w="1985" w:type="dxa"/>
          </w:tcPr>
          <w:p w14:paraId="0F8BCB00" w14:textId="77777777" w:rsidR="00F4455C" w:rsidRDefault="00F4455C"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00F78AFB" w14:textId="77777777" w:rsidR="00F4455C" w:rsidRDefault="00F4455C"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339B79B4" w14:textId="77777777" w:rsidR="00F4455C" w:rsidRDefault="00F4455C"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9E2E13">
              <w:rPr>
                <w:rFonts w:cs="Arial"/>
              </w:rPr>
              <w:t>The date on which the file was created</w:t>
            </w:r>
            <w:r>
              <w:rPr>
                <w:rFonts w:cs="Arial"/>
              </w:rPr>
              <w:t xml:space="preserve"> (run-date).  Date &amp; time</w:t>
            </w:r>
          </w:p>
        </w:tc>
      </w:tr>
      <w:tr w:rsidR="00F4455C" w14:paraId="1F42FE7A"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757A45C9" w14:textId="77777777" w:rsidR="00F4455C" w:rsidRDefault="00F4455C" w:rsidP="00F363E6">
            <w:pPr>
              <w:ind w:left="0"/>
              <w:rPr>
                <w:rFonts w:cs="Arial"/>
              </w:rPr>
            </w:pPr>
            <w:r>
              <w:rPr>
                <w:rFonts w:cs="Arial"/>
              </w:rPr>
              <w:t>Download File</w:t>
            </w:r>
          </w:p>
        </w:tc>
        <w:tc>
          <w:tcPr>
            <w:tcW w:w="1985" w:type="dxa"/>
            <w:shd w:val="clear" w:color="auto" w:fill="auto"/>
          </w:tcPr>
          <w:p w14:paraId="6ED43038" w14:textId="77777777" w:rsidR="00F4455C" w:rsidRDefault="00F4455C"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5D4ACC74" w14:textId="77777777" w:rsidR="00F4455C" w:rsidRDefault="00F4455C"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19925E93" w14:textId="77777777" w:rsidR="00F4455C" w:rsidRPr="009E2E13" w:rsidRDefault="00F4455C"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When downloading the file refer to </w:t>
            </w:r>
            <w:r w:rsidRPr="00BF54AB">
              <w:rPr>
                <w:rFonts w:cs="Arial"/>
              </w:rPr>
              <w:t>attachment A.1</w:t>
            </w:r>
            <w:r>
              <w:rPr>
                <w:rFonts w:cs="Arial"/>
              </w:rPr>
              <w:t xml:space="preserve"> for the layout</w:t>
            </w:r>
          </w:p>
        </w:tc>
      </w:tr>
      <w:tr w:rsidR="00F4455C" w14:paraId="77AE05F5"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68295653" w14:textId="77777777" w:rsidR="00F4455C" w:rsidRDefault="00F4455C" w:rsidP="00F363E6">
            <w:pPr>
              <w:ind w:left="0"/>
              <w:rPr>
                <w:rFonts w:cs="Arial"/>
              </w:rPr>
            </w:pPr>
            <w:r>
              <w:rPr>
                <w:rFonts w:cs="Arial"/>
              </w:rPr>
              <w:t>Remove File</w:t>
            </w:r>
          </w:p>
        </w:tc>
        <w:tc>
          <w:tcPr>
            <w:tcW w:w="1985" w:type="dxa"/>
          </w:tcPr>
          <w:p w14:paraId="14E19D59" w14:textId="77777777" w:rsidR="00F4455C" w:rsidRDefault="00F4455C"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Button</w:t>
            </w:r>
          </w:p>
        </w:tc>
        <w:tc>
          <w:tcPr>
            <w:tcW w:w="1275" w:type="dxa"/>
          </w:tcPr>
          <w:p w14:paraId="2E5E2817" w14:textId="77777777" w:rsidR="00F4455C" w:rsidRDefault="00F4455C"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6D34BC24" w14:textId="77777777" w:rsidR="00F4455C" w:rsidRDefault="00F4455C"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Display an active “Remove” button e.g.</w:t>
            </w:r>
          </w:p>
          <w:p w14:paraId="1B229D5A" w14:textId="77777777" w:rsidR="00F4455C" w:rsidRDefault="00F4455C"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       </w:t>
            </w:r>
            <w:r>
              <w:rPr>
                <w:noProof/>
              </w:rPr>
              <w:drawing>
                <wp:inline distT="0" distB="0" distL="0" distR="0" wp14:anchorId="03E71AB6" wp14:editId="53F86DC4">
                  <wp:extent cx="238125" cy="2381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8125" cy="238125"/>
                          </a:xfrm>
                          <a:prstGeom prst="rect">
                            <a:avLst/>
                          </a:prstGeom>
                        </pic:spPr>
                      </pic:pic>
                    </a:graphicData>
                  </a:graphic>
                </wp:inline>
              </w:drawing>
            </w:r>
          </w:p>
          <w:p w14:paraId="19FB4B4E" w14:textId="77777777" w:rsidR="00F4455C" w:rsidRDefault="00F4455C" w:rsidP="00F4455C">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This button will be greyed out IF the Trial run ID status “Final Review Complete was enabled” and the Status updated from TRIAL RUN REVIEW to TRIAL RUN </w:t>
            </w:r>
          </w:p>
          <w:p w14:paraId="5884BF5C" w14:textId="77777777" w:rsidR="00F4455C" w:rsidRPr="00D75105" w:rsidRDefault="00F4455C" w:rsidP="00F4455C">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Only if NOT and still display the Status – TRIAL RUN REVIEW then the file can be removed</w:t>
            </w:r>
          </w:p>
        </w:tc>
      </w:tr>
      <w:tr w:rsidR="00F4455C" w14:paraId="06A5C2EA"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6A278A87" w14:textId="77777777" w:rsidR="00F4455C" w:rsidRDefault="00F4455C" w:rsidP="00F363E6">
            <w:pPr>
              <w:ind w:left="0"/>
              <w:rPr>
                <w:rFonts w:cs="Arial"/>
              </w:rPr>
            </w:pPr>
            <w:r>
              <w:rPr>
                <w:rFonts w:cs="Arial"/>
              </w:rPr>
              <w:t xml:space="preserve">Billing Cycle </w:t>
            </w:r>
          </w:p>
        </w:tc>
        <w:tc>
          <w:tcPr>
            <w:tcW w:w="1985" w:type="dxa"/>
            <w:shd w:val="clear" w:color="auto" w:fill="auto"/>
          </w:tcPr>
          <w:p w14:paraId="09FA4712" w14:textId="77777777" w:rsidR="00F4455C" w:rsidRDefault="00F4455C"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618531D6" w14:textId="77777777" w:rsidR="00F4455C" w:rsidRDefault="00F4455C"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4DD5D6B4" w14:textId="77777777" w:rsidR="00F4455C" w:rsidRDefault="00F4455C"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This column must be populated as follows:</w:t>
            </w:r>
          </w:p>
          <w:p w14:paraId="1F9A89D0" w14:textId="77777777" w:rsidR="00F4455C" w:rsidRPr="00A04543" w:rsidRDefault="00F4455C" w:rsidP="00F4455C">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Arial"/>
              </w:rPr>
            </w:pPr>
            <w:r>
              <w:rPr>
                <w:rFonts w:cs="Arial"/>
              </w:rPr>
              <w:t>With the billing-cycle if a specific billing cycle was selected for the run.</w:t>
            </w:r>
          </w:p>
        </w:tc>
      </w:tr>
      <w:tr w:rsidR="00F4455C" w14:paraId="368BD7B8"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20333006" w14:textId="77777777" w:rsidR="00F4455C" w:rsidRDefault="00F4455C" w:rsidP="00F363E6">
            <w:pPr>
              <w:ind w:left="0"/>
              <w:rPr>
                <w:rFonts w:cs="Arial"/>
              </w:rPr>
            </w:pPr>
            <w:r>
              <w:rPr>
                <w:rFonts w:cs="Arial"/>
              </w:rPr>
              <w:lastRenderedPageBreak/>
              <w:t>Run Parameters</w:t>
            </w:r>
          </w:p>
        </w:tc>
        <w:tc>
          <w:tcPr>
            <w:tcW w:w="1985" w:type="dxa"/>
          </w:tcPr>
          <w:p w14:paraId="66C625AD" w14:textId="77777777" w:rsidR="00F4455C" w:rsidRDefault="00F4455C"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5AA05355" w14:textId="77777777" w:rsidR="00F4455C" w:rsidRDefault="00F4455C"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53A9DCE3" w14:textId="77777777" w:rsidR="00F4455C" w:rsidRDefault="00F4455C"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Display all the parameters/filters and their values that were used for the run.</w:t>
            </w:r>
          </w:p>
        </w:tc>
      </w:tr>
    </w:tbl>
    <w:p w14:paraId="2DDF6CDC" w14:textId="77777777" w:rsidR="00F4455C" w:rsidRPr="00C34488" w:rsidRDefault="00F4455C" w:rsidP="00F4455C">
      <w:pPr>
        <w:ind w:left="0"/>
        <w:rPr>
          <w:rFonts w:eastAsiaTheme="minorEastAsia"/>
        </w:rPr>
      </w:pPr>
    </w:p>
    <w:p w14:paraId="6F60048B" w14:textId="77777777" w:rsidR="00F4455C" w:rsidRDefault="00F4455C" w:rsidP="00F4455C">
      <w:pPr>
        <w:pStyle w:val="ListParagraph"/>
      </w:pPr>
    </w:p>
    <w:tbl>
      <w:tblPr>
        <w:tblStyle w:val="GridTable4-Accent11"/>
        <w:tblW w:w="9842" w:type="dxa"/>
        <w:jc w:val="center"/>
        <w:tblLook w:val="04A0" w:firstRow="1" w:lastRow="0" w:firstColumn="1" w:lastColumn="0" w:noHBand="0" w:noVBand="1"/>
      </w:tblPr>
      <w:tblGrid>
        <w:gridCol w:w="2045"/>
        <w:gridCol w:w="7797"/>
      </w:tblGrid>
      <w:tr w:rsidR="00F4455C" w:rsidRPr="003B0416" w14:paraId="73DF2F56"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045" w:type="dxa"/>
            <w:tcBorders>
              <w:right w:val="single" w:sz="4" w:space="0" w:color="FFFFFF" w:themeColor="background1"/>
            </w:tcBorders>
          </w:tcPr>
          <w:p w14:paraId="519B336B" w14:textId="77777777" w:rsidR="00F4455C" w:rsidRPr="003B0416" w:rsidRDefault="00F4455C" w:rsidP="00F363E6">
            <w:pPr>
              <w:spacing w:before="60" w:line="240" w:lineRule="auto"/>
              <w:jc w:val="left"/>
              <w:rPr>
                <w:rFonts w:asciiTheme="minorHAnsi" w:hAnsiTheme="minorHAnsi" w:cs="Arial"/>
                <w:b w:val="0"/>
                <w:sz w:val="22"/>
                <w:szCs w:val="22"/>
              </w:rPr>
            </w:pPr>
            <w:r w:rsidRPr="003B0416">
              <w:rPr>
                <w:rFonts w:asciiTheme="minorHAnsi" w:hAnsiTheme="minorHAnsi" w:cs="Arial"/>
                <w:sz w:val="22"/>
                <w:szCs w:val="22"/>
              </w:rPr>
              <w:t>Button</w:t>
            </w:r>
          </w:p>
        </w:tc>
        <w:tc>
          <w:tcPr>
            <w:tcW w:w="7797" w:type="dxa"/>
            <w:tcBorders>
              <w:left w:val="single" w:sz="4" w:space="0" w:color="FFFFFF" w:themeColor="background1"/>
            </w:tcBorders>
          </w:tcPr>
          <w:p w14:paraId="4A107181" w14:textId="77777777" w:rsidR="00F4455C" w:rsidRPr="003B0416" w:rsidRDefault="00F4455C"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sz w:val="22"/>
                <w:szCs w:val="22"/>
              </w:rPr>
            </w:pPr>
            <w:r w:rsidRPr="003B0416">
              <w:rPr>
                <w:rFonts w:asciiTheme="minorHAnsi" w:hAnsiTheme="minorHAnsi" w:cs="Arial"/>
                <w:sz w:val="22"/>
                <w:szCs w:val="22"/>
              </w:rPr>
              <w:t>Description</w:t>
            </w:r>
          </w:p>
        </w:tc>
      </w:tr>
      <w:tr w:rsidR="00F4455C" w:rsidRPr="00EA37F9" w14:paraId="63B512A8"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045" w:type="dxa"/>
          </w:tcPr>
          <w:p w14:paraId="5427EF66" w14:textId="77777777" w:rsidR="00F4455C" w:rsidRDefault="00F4455C" w:rsidP="00F363E6">
            <w:pPr>
              <w:ind w:left="0"/>
              <w:jc w:val="left"/>
              <w:rPr>
                <w:rFonts w:asciiTheme="minorHAnsi" w:hAnsiTheme="minorHAnsi" w:cs="Arial"/>
                <w:sz w:val="22"/>
                <w:szCs w:val="22"/>
              </w:rPr>
            </w:pPr>
            <w:r>
              <w:rPr>
                <w:rFonts w:asciiTheme="minorHAnsi" w:hAnsiTheme="minorHAnsi" w:cs="Arial"/>
                <w:sz w:val="22"/>
                <w:szCs w:val="22"/>
              </w:rPr>
              <w:t>Cancel</w:t>
            </w:r>
          </w:p>
        </w:tc>
        <w:tc>
          <w:tcPr>
            <w:tcW w:w="7797" w:type="dxa"/>
          </w:tcPr>
          <w:p w14:paraId="1B181152" w14:textId="77777777" w:rsidR="00F4455C" w:rsidRDefault="00F4455C"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Close the page.</w:t>
            </w:r>
          </w:p>
          <w:p w14:paraId="055D3489" w14:textId="77777777" w:rsidR="00F4455C" w:rsidRDefault="00F4455C"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Navigate back to the landing page.</w:t>
            </w:r>
          </w:p>
        </w:tc>
      </w:tr>
    </w:tbl>
    <w:p w14:paraId="34999B49" w14:textId="77777777" w:rsidR="00F4455C" w:rsidRDefault="00F4455C" w:rsidP="00F4455C">
      <w:pPr>
        <w:ind w:left="0"/>
        <w:rPr>
          <w:rFonts w:eastAsiaTheme="minorEastAsia"/>
          <w:lang w:val="en-ZA"/>
        </w:rPr>
      </w:pPr>
    </w:p>
    <w:p w14:paraId="07CE0EA3" w14:textId="77777777" w:rsidR="00F4455C" w:rsidRDefault="00F4455C" w:rsidP="00C64D1E">
      <w:pPr>
        <w:pStyle w:val="Heading3"/>
      </w:pPr>
    </w:p>
    <w:p w14:paraId="2B37E363" w14:textId="77777777" w:rsidR="00F4455C" w:rsidRDefault="00F4455C" w:rsidP="00F4455C"/>
    <w:p w14:paraId="1D2E2FB6" w14:textId="77777777" w:rsidR="00F4455C" w:rsidRDefault="00F4455C" w:rsidP="00F4455C"/>
    <w:p w14:paraId="7C2A42A7" w14:textId="77777777" w:rsidR="00F4455C" w:rsidRDefault="00F4455C" w:rsidP="00F4455C"/>
    <w:p w14:paraId="09E16750" w14:textId="77777777" w:rsidR="00F4455C" w:rsidRDefault="00F4455C" w:rsidP="00F4455C"/>
    <w:p w14:paraId="218ECB30" w14:textId="77777777" w:rsidR="00F4455C" w:rsidRDefault="00F4455C" w:rsidP="00F4455C"/>
    <w:p w14:paraId="1F215AFA" w14:textId="77777777" w:rsidR="00F4455C" w:rsidRDefault="00F4455C" w:rsidP="00F4455C"/>
    <w:p w14:paraId="258B1D25" w14:textId="77777777" w:rsidR="00F4455C" w:rsidRDefault="00F4455C" w:rsidP="00F4455C"/>
    <w:p w14:paraId="7AD1EF92" w14:textId="77777777" w:rsidR="00F4455C" w:rsidRDefault="00F4455C" w:rsidP="00F4455C"/>
    <w:p w14:paraId="6DB0ACB9" w14:textId="77777777" w:rsidR="00196CAE" w:rsidRDefault="00196CAE" w:rsidP="00F4455C"/>
    <w:p w14:paraId="62598535" w14:textId="77777777" w:rsidR="00196CAE" w:rsidRDefault="00196CAE" w:rsidP="00F4455C"/>
    <w:p w14:paraId="13E12362" w14:textId="77777777" w:rsidR="00196CAE" w:rsidRDefault="00196CAE" w:rsidP="00F4455C"/>
    <w:p w14:paraId="757295DF" w14:textId="77777777" w:rsidR="00196CAE" w:rsidRDefault="00196CAE" w:rsidP="00F4455C"/>
    <w:p w14:paraId="5998029E" w14:textId="77777777" w:rsidR="00196CAE" w:rsidRDefault="00196CAE" w:rsidP="00F4455C"/>
    <w:p w14:paraId="776302D9" w14:textId="77777777" w:rsidR="00196CAE" w:rsidRDefault="00196CAE" w:rsidP="00F4455C"/>
    <w:p w14:paraId="10526505" w14:textId="77777777" w:rsidR="00196CAE" w:rsidRDefault="00196CAE" w:rsidP="00F4455C"/>
    <w:p w14:paraId="719F1CC4" w14:textId="77777777" w:rsidR="00196CAE" w:rsidRDefault="00196CAE" w:rsidP="00F4455C"/>
    <w:p w14:paraId="512BF4E1" w14:textId="77777777" w:rsidR="00196CAE" w:rsidRDefault="00196CAE" w:rsidP="00F4455C"/>
    <w:p w14:paraId="2267CA3A" w14:textId="77777777" w:rsidR="00196CAE" w:rsidRDefault="00196CAE" w:rsidP="00F4455C"/>
    <w:p w14:paraId="7B07FBE1" w14:textId="77777777" w:rsidR="00196CAE" w:rsidRDefault="00196CAE" w:rsidP="00F4455C"/>
    <w:p w14:paraId="2A31D378" w14:textId="77777777" w:rsidR="00196CAE" w:rsidRDefault="00196CAE" w:rsidP="00F4455C"/>
    <w:p w14:paraId="5ED1CBA2" w14:textId="77777777" w:rsidR="00196CAE" w:rsidRDefault="00196CAE" w:rsidP="00F4455C"/>
    <w:p w14:paraId="48C12F85" w14:textId="77777777" w:rsidR="00196CAE" w:rsidRDefault="00196CAE" w:rsidP="00F4455C"/>
    <w:p w14:paraId="23712630" w14:textId="77777777" w:rsidR="00196CAE" w:rsidRDefault="00196CAE" w:rsidP="00F4455C"/>
    <w:p w14:paraId="20AFD86F" w14:textId="77777777" w:rsidR="00196CAE" w:rsidRDefault="00196CAE" w:rsidP="00F4455C"/>
    <w:p w14:paraId="775E1C16" w14:textId="77777777" w:rsidR="00196CAE" w:rsidRDefault="00196CAE" w:rsidP="00F4455C"/>
    <w:p w14:paraId="703D05E9" w14:textId="77777777" w:rsidR="00196CAE" w:rsidRDefault="00196CAE" w:rsidP="00F4455C"/>
    <w:p w14:paraId="00753F60" w14:textId="77777777" w:rsidR="00196CAE" w:rsidRDefault="00196CAE" w:rsidP="00F4455C"/>
    <w:p w14:paraId="5FAF1472" w14:textId="77777777" w:rsidR="00F4455C" w:rsidRDefault="00F4455C" w:rsidP="00F4455C"/>
    <w:p w14:paraId="3C44ECB0" w14:textId="14ADED7E" w:rsidR="00C64D1E" w:rsidRDefault="00C64D1E" w:rsidP="00C64D1E">
      <w:pPr>
        <w:pStyle w:val="Heading3"/>
      </w:pPr>
      <w:bookmarkStart w:id="28" w:name="_Toc206607769"/>
      <w:r>
        <w:lastRenderedPageBreak/>
        <w:t>5.</w:t>
      </w:r>
      <w:r w:rsidR="005625CA">
        <w:t>8</w:t>
      </w:r>
      <w:r w:rsidR="005625CA">
        <w:tab/>
      </w:r>
      <w:r w:rsidR="005625CA">
        <w:tab/>
      </w:r>
      <w:r w:rsidRPr="00E074BA">
        <w:t>Proposed Screen Layout</w:t>
      </w:r>
      <w:r>
        <w:t xml:space="preserve"> – Billing Debt - Section 129 - Letter of Demand – Sub Landing Page – </w:t>
      </w:r>
      <w:r w:rsidRPr="00382467">
        <w:rPr>
          <w:highlight w:val="green"/>
        </w:rPr>
        <w:t>2</w:t>
      </w:r>
      <w:r w:rsidR="00382467" w:rsidRPr="00382467">
        <w:rPr>
          <w:highlight w:val="green"/>
          <w:vertAlign w:val="superscript"/>
        </w:rPr>
        <w:t>nd</w:t>
      </w:r>
      <w:r w:rsidR="00382467">
        <w:rPr>
          <w:highlight w:val="green"/>
        </w:rPr>
        <w:t xml:space="preserve"> </w:t>
      </w:r>
      <w:r w:rsidRPr="00382467">
        <w:rPr>
          <w:highlight w:val="green"/>
        </w:rPr>
        <w:t>Trial Run</w:t>
      </w:r>
      <w:r w:rsidR="00382467">
        <w:t xml:space="preserve"> – This will be used on the Authorisation screen</w:t>
      </w:r>
      <w:bookmarkEnd w:id="28"/>
    </w:p>
    <w:p w14:paraId="3B38E824" w14:textId="77777777" w:rsidR="00C64D1E" w:rsidRDefault="00C64D1E" w:rsidP="00C64D1E">
      <w:pPr>
        <w:pStyle w:val="ListParagraph"/>
        <w:numPr>
          <w:ilvl w:val="0"/>
          <w:numId w:val="13"/>
        </w:numPr>
      </w:pPr>
      <w:r>
        <w:t>Create a new screen as defined below.</w:t>
      </w:r>
    </w:p>
    <w:tbl>
      <w:tblPr>
        <w:tblStyle w:val="GridTable4-Accent11"/>
        <w:tblW w:w="9777" w:type="dxa"/>
        <w:jc w:val="center"/>
        <w:tblLook w:val="04A0" w:firstRow="1" w:lastRow="0" w:firstColumn="1" w:lastColumn="0" w:noHBand="0" w:noVBand="1"/>
      </w:tblPr>
      <w:tblGrid>
        <w:gridCol w:w="2239"/>
        <w:gridCol w:w="1922"/>
        <w:gridCol w:w="1384"/>
        <w:gridCol w:w="4232"/>
      </w:tblGrid>
      <w:tr w:rsidR="00C64D1E" w:rsidRPr="003B0416" w14:paraId="21241144" w14:textId="77777777" w:rsidTr="00F363E6">
        <w:trPr>
          <w:cnfStyle w:val="100000000000" w:firstRow="1" w:lastRow="0" w:firstColumn="0" w:lastColumn="0" w:oddVBand="0" w:evenVBand="0" w:oddHBand="0" w:evenHBand="0" w:firstRowFirstColumn="0" w:firstRowLastColumn="0" w:lastRowFirstColumn="0" w:lastRowLastColumn="0"/>
          <w:cantSplit/>
          <w:trHeight w:val="284"/>
          <w:tblHeader/>
          <w:jc w:val="center"/>
        </w:trPr>
        <w:tc>
          <w:tcPr>
            <w:cnfStyle w:val="001000000000" w:firstRow="0" w:lastRow="0" w:firstColumn="1" w:lastColumn="0" w:oddVBand="0" w:evenVBand="0" w:oddHBand="0" w:evenHBand="0" w:firstRowFirstColumn="0" w:firstRowLastColumn="0" w:lastRowFirstColumn="0" w:lastRowLastColumn="0"/>
            <w:tcW w:w="2239" w:type="dxa"/>
            <w:tcBorders>
              <w:right w:val="single" w:sz="4" w:space="0" w:color="FFFFFF" w:themeColor="background1"/>
            </w:tcBorders>
          </w:tcPr>
          <w:p w14:paraId="112E7C81" w14:textId="77777777" w:rsidR="00C64D1E" w:rsidRPr="00DE6009" w:rsidRDefault="00C64D1E" w:rsidP="00F363E6">
            <w:pPr>
              <w:spacing w:before="60"/>
              <w:ind w:left="0"/>
              <w:jc w:val="center"/>
              <w:rPr>
                <w:rFonts w:cs="Arial"/>
              </w:rPr>
            </w:pPr>
            <w:r>
              <w:rPr>
                <w:rFonts w:cs="Arial"/>
              </w:rPr>
              <w:t>Field</w:t>
            </w:r>
            <w:r w:rsidRPr="003B0416">
              <w:rPr>
                <w:rFonts w:cs="Arial"/>
              </w:rPr>
              <w:t xml:space="preserve"> </w:t>
            </w:r>
            <w:r w:rsidRPr="00BA2E9A">
              <w:rPr>
                <w:rFonts w:cs="Arial"/>
              </w:rPr>
              <w:t>Name</w:t>
            </w:r>
          </w:p>
        </w:tc>
        <w:tc>
          <w:tcPr>
            <w:tcW w:w="1922" w:type="dxa"/>
            <w:tcBorders>
              <w:left w:val="single" w:sz="4" w:space="0" w:color="FFFFFF" w:themeColor="background1"/>
              <w:right w:val="single" w:sz="4" w:space="0" w:color="FFFFFF" w:themeColor="background1"/>
            </w:tcBorders>
          </w:tcPr>
          <w:p w14:paraId="3F6B2905" w14:textId="77777777" w:rsidR="00C64D1E" w:rsidRPr="003B0416" w:rsidRDefault="00C64D1E"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Dropdown / Input / Display</w:t>
            </w:r>
          </w:p>
        </w:tc>
        <w:tc>
          <w:tcPr>
            <w:tcW w:w="1384" w:type="dxa"/>
            <w:tcBorders>
              <w:left w:val="single" w:sz="4" w:space="0" w:color="FFFFFF" w:themeColor="background1"/>
              <w:right w:val="single" w:sz="4" w:space="0" w:color="FFFFFF" w:themeColor="background1"/>
            </w:tcBorders>
          </w:tcPr>
          <w:p w14:paraId="0D117B96" w14:textId="77777777" w:rsidR="00C64D1E" w:rsidRPr="003B0416" w:rsidRDefault="00C64D1E"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Mandatory</w:t>
            </w:r>
          </w:p>
        </w:tc>
        <w:tc>
          <w:tcPr>
            <w:tcW w:w="4232" w:type="dxa"/>
            <w:tcBorders>
              <w:left w:val="single" w:sz="4" w:space="0" w:color="FFFFFF" w:themeColor="background1"/>
            </w:tcBorders>
          </w:tcPr>
          <w:p w14:paraId="72BEEA01" w14:textId="77777777" w:rsidR="00C64D1E" w:rsidRPr="003B0416" w:rsidRDefault="00C64D1E"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Notes</w:t>
            </w:r>
          </w:p>
        </w:tc>
      </w:tr>
      <w:tr w:rsidR="00C64D1E" w14:paraId="0B9C5023"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7FB71C90" w14:textId="77777777" w:rsidR="00C64D1E" w:rsidRDefault="00C64D1E" w:rsidP="00F363E6">
            <w:pPr>
              <w:ind w:left="0"/>
              <w:rPr>
                <w:rFonts w:cs="Arial"/>
              </w:rPr>
            </w:pPr>
            <w:r>
              <w:rPr>
                <w:rFonts w:cs="Arial"/>
              </w:rPr>
              <w:t>Run Type</w:t>
            </w:r>
          </w:p>
        </w:tc>
        <w:tc>
          <w:tcPr>
            <w:tcW w:w="1922" w:type="dxa"/>
            <w:shd w:val="clear" w:color="auto" w:fill="auto"/>
          </w:tcPr>
          <w:p w14:paraId="2ECFCFBA"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1384" w:type="dxa"/>
            <w:shd w:val="clear" w:color="auto" w:fill="auto"/>
          </w:tcPr>
          <w:p w14:paraId="7560DF85"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Yes</w:t>
            </w:r>
          </w:p>
        </w:tc>
        <w:tc>
          <w:tcPr>
            <w:tcW w:w="4232" w:type="dxa"/>
            <w:shd w:val="clear" w:color="auto" w:fill="auto"/>
          </w:tcPr>
          <w:p w14:paraId="206BE010" w14:textId="46EAF334"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to value “Trial</w:t>
            </w:r>
            <w:r w:rsidR="00382467">
              <w:rPr>
                <w:rFonts w:cs="Arial"/>
              </w:rPr>
              <w:t xml:space="preserve"> Run</w:t>
            </w:r>
            <w:r>
              <w:rPr>
                <w:rFonts w:cs="Arial"/>
              </w:rPr>
              <w:t>”.</w:t>
            </w:r>
          </w:p>
          <w:p w14:paraId="657F8B45"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690EBE84"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Dropdown values to select from:</w:t>
            </w:r>
          </w:p>
          <w:p w14:paraId="75AFAFBB" w14:textId="77777777" w:rsidR="00C64D1E" w:rsidRPr="001D487C" w:rsidRDefault="00C64D1E" w:rsidP="00C64D1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Arial"/>
              </w:rPr>
            </w:pPr>
            <w:r w:rsidRPr="001D487C">
              <w:rPr>
                <w:rFonts w:cs="Arial"/>
              </w:rPr>
              <w:t>Trial Review</w:t>
            </w:r>
          </w:p>
          <w:p w14:paraId="6FF59AB5" w14:textId="77777777" w:rsidR="00C64D1E" w:rsidRPr="001D487C" w:rsidRDefault="00C64D1E" w:rsidP="00C64D1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Arial"/>
                <w:highlight w:val="green"/>
              </w:rPr>
            </w:pPr>
            <w:r w:rsidRPr="001D487C">
              <w:rPr>
                <w:rFonts w:cs="Arial"/>
                <w:highlight w:val="green"/>
              </w:rPr>
              <w:t>Trial Run</w:t>
            </w:r>
          </w:p>
          <w:p w14:paraId="3C3D02AC" w14:textId="77777777" w:rsidR="00C64D1E" w:rsidRPr="004A3303" w:rsidRDefault="00C64D1E" w:rsidP="00C64D1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Arial"/>
              </w:rPr>
            </w:pPr>
            <w:r w:rsidRPr="004A3303">
              <w:rPr>
                <w:rFonts w:cs="Arial"/>
              </w:rPr>
              <w:t>Final</w:t>
            </w:r>
          </w:p>
        </w:tc>
      </w:tr>
      <w:tr w:rsidR="00B74577" w14:paraId="7086FC91"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06BB056B" w14:textId="7AFF36E3" w:rsidR="00B74577" w:rsidRDefault="00B74577" w:rsidP="00B74577">
            <w:pPr>
              <w:ind w:left="0"/>
              <w:rPr>
                <w:rFonts w:cs="Arial"/>
              </w:rPr>
            </w:pPr>
            <w:r>
              <w:rPr>
                <w:rFonts w:cs="Arial"/>
              </w:rPr>
              <w:t>Execution Date</w:t>
            </w:r>
          </w:p>
        </w:tc>
        <w:tc>
          <w:tcPr>
            <w:tcW w:w="1922" w:type="dxa"/>
          </w:tcPr>
          <w:p w14:paraId="4FCB7DE9" w14:textId="3ADEE537"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384" w:type="dxa"/>
          </w:tcPr>
          <w:p w14:paraId="4CAA3BA5" w14:textId="379D0317"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2BACBF05" w14:textId="77777777"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r w:rsidRPr="00B038FA">
              <w:rPr>
                <w:rFonts w:cs="Arial"/>
              </w:rPr>
              <w:t>Calculate the days entered only for workdays, excluding weekends and public holidays and display the lapsed timeframe in a date format (this will be used for</w:t>
            </w:r>
            <w:r>
              <w:rPr>
                <w:rFonts w:cs="Arial"/>
              </w:rPr>
              <w:t xml:space="preserve"> the dashboard notification when the 14 days (Days as per the configuration) lapsed</w:t>
            </w:r>
          </w:p>
          <w:p w14:paraId="1D28FF95" w14:textId="77777777"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p>
          <w:p w14:paraId="48E1A5A9" w14:textId="77777777" w:rsidR="00B74577" w:rsidRPr="00B038FA"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This will start on executing the final run as the start date to calculate the execution date to start the hand over process</w:t>
            </w:r>
          </w:p>
          <w:p w14:paraId="139D1685" w14:textId="77777777"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p>
          <w:p w14:paraId="39BF0747" w14:textId="0C75A2CB"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r w:rsidRPr="0070168D">
              <w:rPr>
                <w:rFonts w:cs="Arial"/>
                <w:highlight w:val="red"/>
              </w:rPr>
              <w:t>This will NOT apply to a Trial Ru</w:t>
            </w:r>
            <w:r w:rsidRPr="00122AA0">
              <w:rPr>
                <w:rFonts w:cs="Arial"/>
                <w:highlight w:val="red"/>
              </w:rPr>
              <w:t>n</w:t>
            </w:r>
            <w:r>
              <w:rPr>
                <w:rFonts w:cs="Arial"/>
                <w:highlight w:val="red"/>
              </w:rPr>
              <w:t xml:space="preserve"> </w:t>
            </w:r>
            <w:r w:rsidRPr="00122AA0">
              <w:rPr>
                <w:rFonts w:cs="Arial"/>
                <w:highlight w:val="red"/>
              </w:rPr>
              <w:t>Review</w:t>
            </w:r>
          </w:p>
        </w:tc>
      </w:tr>
      <w:tr w:rsidR="00B74577" w14:paraId="2FCE2740"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05943559" w14:textId="5F9D6DE3" w:rsidR="00B74577" w:rsidRDefault="00B74577" w:rsidP="00B74577">
            <w:pPr>
              <w:ind w:left="0"/>
              <w:rPr>
                <w:rFonts w:cs="Arial"/>
              </w:rPr>
            </w:pPr>
            <w:r>
              <w:rPr>
                <w:rFonts w:cs="Arial"/>
              </w:rPr>
              <w:t>Email</w:t>
            </w:r>
          </w:p>
        </w:tc>
        <w:tc>
          <w:tcPr>
            <w:tcW w:w="1922" w:type="dxa"/>
            <w:shd w:val="clear" w:color="auto" w:fill="auto"/>
          </w:tcPr>
          <w:p w14:paraId="21CF55C0" w14:textId="0FA81731"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Radio Buttons</w:t>
            </w:r>
          </w:p>
        </w:tc>
        <w:tc>
          <w:tcPr>
            <w:tcW w:w="1384" w:type="dxa"/>
            <w:shd w:val="clear" w:color="auto" w:fill="auto"/>
          </w:tcPr>
          <w:p w14:paraId="2A1965FE" w14:textId="78D9993F"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73EE7301"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the “ALL” button to be set.</w:t>
            </w:r>
          </w:p>
          <w:p w14:paraId="1DBED5D1"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p>
          <w:p w14:paraId="3D1D6E7F"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One of the 4 buttons must be set.</w:t>
            </w:r>
          </w:p>
          <w:p w14:paraId="2D24C120"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p>
          <w:p w14:paraId="7611AAEF"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Add this as a hint:</w:t>
            </w:r>
          </w:p>
          <w:p w14:paraId="1ED78983"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color w:val="FF0000"/>
              </w:rPr>
            </w:pPr>
            <w:r w:rsidRPr="00A12AE5">
              <w:rPr>
                <w:rFonts w:cs="Arial"/>
                <w:color w:val="FF0000"/>
              </w:rPr>
              <w:t>If only Email was selected, then ONLY accounts as per the criteria WITH valid email addresses will be returned</w:t>
            </w:r>
          </w:p>
          <w:p w14:paraId="4DC335A4"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color w:val="FF0000"/>
              </w:rPr>
            </w:pPr>
          </w:p>
          <w:p w14:paraId="2B6A8071" w14:textId="54EDA041" w:rsidR="00B74577" w:rsidRPr="008F2DE3"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sidRPr="0070168D">
              <w:rPr>
                <w:rFonts w:cs="Arial"/>
                <w:highlight w:val="red"/>
              </w:rPr>
              <w:t>This will NOT apply to a Trial Ru</w:t>
            </w:r>
            <w:r w:rsidRPr="00122AA0">
              <w:rPr>
                <w:rFonts w:cs="Arial"/>
                <w:highlight w:val="red"/>
              </w:rPr>
              <w:t>n</w:t>
            </w:r>
            <w:r>
              <w:rPr>
                <w:rFonts w:cs="Arial"/>
                <w:highlight w:val="red"/>
              </w:rPr>
              <w:t xml:space="preserve"> </w:t>
            </w:r>
            <w:r w:rsidRPr="00122AA0">
              <w:rPr>
                <w:rFonts w:cs="Arial"/>
                <w:highlight w:val="red"/>
              </w:rPr>
              <w:t>Review</w:t>
            </w:r>
          </w:p>
        </w:tc>
      </w:tr>
      <w:tr w:rsidR="00B74577" w14:paraId="10798718"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12C47E92" w14:textId="4D10508D" w:rsidR="00B74577" w:rsidRDefault="00B74577" w:rsidP="00B74577">
            <w:pPr>
              <w:ind w:left="0"/>
              <w:rPr>
                <w:rFonts w:cs="Arial"/>
              </w:rPr>
            </w:pPr>
            <w:r>
              <w:rPr>
                <w:rFonts w:cs="Arial"/>
              </w:rPr>
              <w:t>SMS</w:t>
            </w:r>
          </w:p>
        </w:tc>
        <w:tc>
          <w:tcPr>
            <w:tcW w:w="1922" w:type="dxa"/>
          </w:tcPr>
          <w:p w14:paraId="173862FC" w14:textId="3DADC050"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Radio Buttons</w:t>
            </w:r>
          </w:p>
        </w:tc>
        <w:tc>
          <w:tcPr>
            <w:tcW w:w="1384" w:type="dxa"/>
          </w:tcPr>
          <w:p w14:paraId="693A1D02" w14:textId="18052381"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7E4D15ED" w14:textId="77777777"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Default the “ALL” button to be set.</w:t>
            </w:r>
          </w:p>
          <w:p w14:paraId="6E4F1111" w14:textId="77777777"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p>
          <w:p w14:paraId="6A4EAFA3" w14:textId="77777777"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One of the 4 buttons must be set.</w:t>
            </w:r>
          </w:p>
          <w:p w14:paraId="67B4E0CC" w14:textId="77777777"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p>
          <w:p w14:paraId="2120D11F" w14:textId="77777777"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Add this as a hint:</w:t>
            </w:r>
          </w:p>
          <w:p w14:paraId="03035208" w14:textId="77777777" w:rsidR="00B74577" w:rsidRPr="00A12AE5"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color w:val="FF0000"/>
              </w:rPr>
            </w:pPr>
            <w:r w:rsidRPr="00A12AE5">
              <w:rPr>
                <w:rFonts w:cs="Arial"/>
                <w:color w:val="FF0000"/>
              </w:rPr>
              <w:t>If only SMS was selected, then ONLY accounts as per the criteria WITH valid Mobile number will be returned</w:t>
            </w:r>
          </w:p>
          <w:p w14:paraId="316EA020" w14:textId="77777777"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p>
          <w:p w14:paraId="7577D028" w14:textId="7C01AD56"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r w:rsidRPr="0070168D">
              <w:rPr>
                <w:rFonts w:cs="Arial"/>
                <w:highlight w:val="red"/>
              </w:rPr>
              <w:t>This will NOT apply to a Trial Ru</w:t>
            </w:r>
            <w:r w:rsidRPr="00122AA0">
              <w:rPr>
                <w:rFonts w:cs="Arial"/>
                <w:highlight w:val="red"/>
              </w:rPr>
              <w:t>n</w:t>
            </w:r>
            <w:r>
              <w:rPr>
                <w:rFonts w:cs="Arial"/>
                <w:highlight w:val="red"/>
              </w:rPr>
              <w:t xml:space="preserve"> </w:t>
            </w:r>
            <w:r w:rsidRPr="00122AA0">
              <w:rPr>
                <w:rFonts w:cs="Arial"/>
                <w:highlight w:val="red"/>
              </w:rPr>
              <w:t>Review</w:t>
            </w:r>
          </w:p>
        </w:tc>
      </w:tr>
      <w:tr w:rsidR="00B74577" w14:paraId="506157F6"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2140613D" w14:textId="77ABB9E2" w:rsidR="00B74577" w:rsidRDefault="00B74577" w:rsidP="00B74577">
            <w:pPr>
              <w:ind w:left="0"/>
              <w:rPr>
                <w:rFonts w:cs="Arial"/>
              </w:rPr>
            </w:pPr>
            <w:r>
              <w:rPr>
                <w:rFonts w:cs="Arial"/>
              </w:rPr>
              <w:lastRenderedPageBreak/>
              <w:t>Print</w:t>
            </w:r>
          </w:p>
        </w:tc>
        <w:tc>
          <w:tcPr>
            <w:tcW w:w="1922" w:type="dxa"/>
            <w:shd w:val="clear" w:color="auto" w:fill="auto"/>
          </w:tcPr>
          <w:p w14:paraId="3DDF1982" w14:textId="33151953"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Radio Buttons</w:t>
            </w:r>
          </w:p>
        </w:tc>
        <w:tc>
          <w:tcPr>
            <w:tcW w:w="1384" w:type="dxa"/>
            <w:shd w:val="clear" w:color="auto" w:fill="auto"/>
          </w:tcPr>
          <w:p w14:paraId="32E25A7B" w14:textId="08F93690"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606D1FA6"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the “ALL” button to be set.</w:t>
            </w:r>
          </w:p>
          <w:p w14:paraId="5563FD5E"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p>
          <w:p w14:paraId="77FBE5B9"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One of the 4 buttons must be set.</w:t>
            </w:r>
          </w:p>
          <w:p w14:paraId="15A8DD99"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p>
          <w:p w14:paraId="0A4A05EF"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Add this as a hint:</w:t>
            </w:r>
          </w:p>
          <w:p w14:paraId="54D26303"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color w:val="FF0000"/>
              </w:rPr>
            </w:pPr>
            <w:r w:rsidRPr="00A12AE5">
              <w:rPr>
                <w:rFonts w:cs="Arial"/>
                <w:color w:val="FF0000"/>
              </w:rPr>
              <w:t>If only PRINT was selected, then ALL accounts as per the criteria will be returned</w:t>
            </w:r>
          </w:p>
          <w:p w14:paraId="262D44FB" w14:textId="77777777" w:rsidR="00B74577" w:rsidRPr="00A12AE5"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color w:val="FF0000"/>
              </w:rPr>
            </w:pPr>
          </w:p>
          <w:p w14:paraId="30B5FAC0" w14:textId="31BC1153"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sidRPr="0070168D">
              <w:rPr>
                <w:rFonts w:cs="Arial"/>
                <w:highlight w:val="red"/>
              </w:rPr>
              <w:t>This will NOT apply to a Trial Ru</w:t>
            </w:r>
            <w:r w:rsidRPr="00122AA0">
              <w:rPr>
                <w:rFonts w:cs="Arial"/>
                <w:highlight w:val="red"/>
              </w:rPr>
              <w:t>n</w:t>
            </w:r>
            <w:r>
              <w:rPr>
                <w:rFonts w:cs="Arial"/>
                <w:highlight w:val="red"/>
              </w:rPr>
              <w:t xml:space="preserve"> </w:t>
            </w:r>
            <w:r w:rsidRPr="00122AA0">
              <w:rPr>
                <w:rFonts w:cs="Arial"/>
                <w:highlight w:val="red"/>
              </w:rPr>
              <w:t>Review</w:t>
            </w:r>
          </w:p>
        </w:tc>
      </w:tr>
      <w:tr w:rsidR="00B74577" w14:paraId="2A019FCC"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41786BC2" w14:textId="4577E216" w:rsidR="00B74577" w:rsidRDefault="00B74577" w:rsidP="00B74577">
            <w:pPr>
              <w:ind w:left="0"/>
              <w:rPr>
                <w:rFonts w:cs="Arial"/>
              </w:rPr>
            </w:pPr>
            <w:r>
              <w:rPr>
                <w:rFonts w:cs="Arial"/>
              </w:rPr>
              <w:t>All</w:t>
            </w:r>
          </w:p>
        </w:tc>
        <w:tc>
          <w:tcPr>
            <w:tcW w:w="1922" w:type="dxa"/>
          </w:tcPr>
          <w:p w14:paraId="43CAC0D3" w14:textId="02824909"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Radio Buttons</w:t>
            </w:r>
          </w:p>
        </w:tc>
        <w:tc>
          <w:tcPr>
            <w:tcW w:w="1384" w:type="dxa"/>
          </w:tcPr>
          <w:p w14:paraId="54544634" w14:textId="2378A6DB"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07BF76D8" w14:textId="77777777"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Default the “ALL” button to be set.</w:t>
            </w:r>
          </w:p>
          <w:p w14:paraId="573EEBF9" w14:textId="77777777"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p>
          <w:p w14:paraId="23EF8F71" w14:textId="77777777"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One of the 4 buttons must be set.</w:t>
            </w:r>
          </w:p>
          <w:p w14:paraId="385EAFAD" w14:textId="77777777"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p>
          <w:p w14:paraId="23866095" w14:textId="77777777"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Add this as a hint:</w:t>
            </w:r>
          </w:p>
          <w:p w14:paraId="7533FAB5" w14:textId="77777777" w:rsidR="00B74577" w:rsidRPr="00A12AE5"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color w:val="FF0000"/>
              </w:rPr>
            </w:pPr>
            <w:r w:rsidRPr="00A12AE5">
              <w:rPr>
                <w:rFonts w:cs="Arial"/>
                <w:color w:val="FF0000"/>
              </w:rPr>
              <w:t>If only ALL was selected, then ALL accounts as per the criteria will be returned</w:t>
            </w:r>
          </w:p>
          <w:p w14:paraId="401613C7" w14:textId="66A5F546"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p>
        </w:tc>
      </w:tr>
      <w:tr w:rsidR="00B74577" w14:paraId="577C4EAB"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1B5C1B2B" w14:textId="595B4EC4" w:rsidR="00B74577" w:rsidRDefault="00B74577" w:rsidP="00B74577">
            <w:pPr>
              <w:ind w:left="0"/>
              <w:rPr>
                <w:rFonts w:cs="Arial"/>
              </w:rPr>
            </w:pPr>
            <w:r>
              <w:rPr>
                <w:rFonts w:cs="Arial"/>
              </w:rPr>
              <w:t>Must Email Accounts be Printed?</w:t>
            </w:r>
          </w:p>
        </w:tc>
        <w:tc>
          <w:tcPr>
            <w:tcW w:w="1922" w:type="dxa"/>
            <w:shd w:val="clear" w:color="auto" w:fill="auto"/>
          </w:tcPr>
          <w:p w14:paraId="378B1418" w14:textId="0340B23B"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Radio Buttons</w:t>
            </w:r>
          </w:p>
        </w:tc>
        <w:tc>
          <w:tcPr>
            <w:tcW w:w="1384" w:type="dxa"/>
            <w:shd w:val="clear" w:color="auto" w:fill="auto"/>
          </w:tcPr>
          <w:p w14:paraId="6D8E9D87" w14:textId="41E5D524"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Yes</w:t>
            </w:r>
          </w:p>
        </w:tc>
        <w:tc>
          <w:tcPr>
            <w:tcW w:w="4232" w:type="dxa"/>
            <w:shd w:val="clear" w:color="auto" w:fill="auto"/>
          </w:tcPr>
          <w:p w14:paraId="7C0D53CD"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This label and radio buttons must only be displayed if the “Print” radio button has been set – else it must be hidden.</w:t>
            </w:r>
          </w:p>
          <w:p w14:paraId="2654C9F3"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p>
          <w:p w14:paraId="1DD4271A"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the “No” button to be set.</w:t>
            </w:r>
          </w:p>
          <w:p w14:paraId="6EECD048"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p>
          <w:p w14:paraId="0DFF5112"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One of the 2 buttons must be set.</w:t>
            </w:r>
          </w:p>
          <w:p w14:paraId="16D5DD35"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p>
          <w:p w14:paraId="2594008A"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Not more than 1 button can be set.</w:t>
            </w:r>
          </w:p>
          <w:p w14:paraId="39E57025"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p>
          <w:p w14:paraId="133E48D2" w14:textId="320C1641"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sidRPr="0070168D">
              <w:rPr>
                <w:rFonts w:cs="Arial"/>
                <w:highlight w:val="red"/>
              </w:rPr>
              <w:t>This will NOT apply to a Trial Ru</w:t>
            </w:r>
            <w:r w:rsidRPr="00122AA0">
              <w:rPr>
                <w:rFonts w:cs="Arial"/>
                <w:highlight w:val="red"/>
              </w:rPr>
              <w:t>n</w:t>
            </w:r>
            <w:r>
              <w:rPr>
                <w:rFonts w:cs="Arial"/>
                <w:highlight w:val="red"/>
              </w:rPr>
              <w:t xml:space="preserve"> </w:t>
            </w:r>
            <w:r w:rsidRPr="00122AA0">
              <w:rPr>
                <w:rFonts w:cs="Arial"/>
                <w:highlight w:val="red"/>
              </w:rPr>
              <w:t>Review</w:t>
            </w:r>
          </w:p>
        </w:tc>
      </w:tr>
      <w:tr w:rsidR="00B74577" w14:paraId="44DBA11B"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56E2E0AB" w14:textId="6F52CAFB" w:rsidR="00B74577" w:rsidRDefault="00B74577" w:rsidP="00B74577">
            <w:pPr>
              <w:ind w:left="0"/>
              <w:rPr>
                <w:rFonts w:cs="Arial"/>
              </w:rPr>
            </w:pPr>
            <w:r>
              <w:rPr>
                <w:rFonts w:cs="Arial"/>
              </w:rPr>
              <w:t>Billing Cycle</w:t>
            </w:r>
          </w:p>
        </w:tc>
        <w:tc>
          <w:tcPr>
            <w:tcW w:w="1922" w:type="dxa"/>
          </w:tcPr>
          <w:p w14:paraId="58D1E533" w14:textId="3BEC965A"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384" w:type="dxa"/>
          </w:tcPr>
          <w:p w14:paraId="0752B0A5" w14:textId="7D07C82C"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7AFC4963" w14:textId="77777777"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p w14:paraId="30E10DD0" w14:textId="2E973C97"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p>
        </w:tc>
      </w:tr>
      <w:tr w:rsidR="00B74577" w14:paraId="7970ADF0"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38C059A8" w14:textId="5C07FE4D" w:rsidR="00B74577" w:rsidRDefault="00B74577" w:rsidP="00B74577">
            <w:pPr>
              <w:ind w:left="0"/>
              <w:rPr>
                <w:rFonts w:cs="Arial"/>
              </w:rPr>
            </w:pPr>
            <w:r>
              <w:rPr>
                <w:rFonts w:cs="Arial"/>
              </w:rPr>
              <w:t>Section 129 – Demand Letter</w:t>
            </w:r>
          </w:p>
        </w:tc>
        <w:tc>
          <w:tcPr>
            <w:tcW w:w="1922" w:type="dxa"/>
            <w:shd w:val="clear" w:color="auto" w:fill="auto"/>
          </w:tcPr>
          <w:p w14:paraId="463C5B7F" w14:textId="409CB329"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384" w:type="dxa"/>
            <w:shd w:val="clear" w:color="auto" w:fill="auto"/>
          </w:tcPr>
          <w:p w14:paraId="148EEC55" w14:textId="3A4C1678"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232" w:type="dxa"/>
            <w:shd w:val="clear" w:color="auto" w:fill="auto"/>
          </w:tcPr>
          <w:p w14:paraId="4A0D4083" w14:textId="662C0C82"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sidRPr="00515903">
              <w:rPr>
                <w:rFonts w:cs="Arial"/>
              </w:rPr>
              <w:t xml:space="preserve">Populate this field with the value as it is set in the </w:t>
            </w:r>
            <w:r>
              <w:rPr>
                <w:rFonts w:cs="Arial"/>
              </w:rPr>
              <w:t xml:space="preserve">Section 129 Notices </w:t>
            </w:r>
            <w:r w:rsidRPr="00515903">
              <w:rPr>
                <w:rFonts w:cs="Arial"/>
              </w:rPr>
              <w:t>configuration.</w:t>
            </w:r>
          </w:p>
        </w:tc>
      </w:tr>
      <w:tr w:rsidR="00B74577" w14:paraId="741A40F9"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72CDD3E9" w14:textId="795E2B7A" w:rsidR="00B74577" w:rsidRDefault="00B74577" w:rsidP="00B74577">
            <w:pPr>
              <w:ind w:left="0"/>
              <w:rPr>
                <w:rFonts w:cs="Arial"/>
              </w:rPr>
            </w:pPr>
            <w:r>
              <w:rPr>
                <w:rFonts w:cs="Arial"/>
              </w:rPr>
              <w:t>SMS Notification</w:t>
            </w:r>
          </w:p>
        </w:tc>
        <w:tc>
          <w:tcPr>
            <w:tcW w:w="1922" w:type="dxa"/>
          </w:tcPr>
          <w:p w14:paraId="5D477812" w14:textId="7C227C5C"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384" w:type="dxa"/>
          </w:tcPr>
          <w:p w14:paraId="19D63012" w14:textId="5D60D7F0"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232" w:type="dxa"/>
          </w:tcPr>
          <w:p w14:paraId="48FEDABC" w14:textId="76599A45" w:rsidR="00B74577" w:rsidRPr="00515903"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r w:rsidRPr="00515903">
              <w:rPr>
                <w:rFonts w:cs="Arial"/>
              </w:rPr>
              <w:t xml:space="preserve">Populate this field with the value as it is set in the </w:t>
            </w:r>
            <w:r>
              <w:rPr>
                <w:rFonts w:cs="Arial"/>
              </w:rPr>
              <w:t xml:space="preserve">Section 129 Notices </w:t>
            </w:r>
            <w:r w:rsidRPr="00515903">
              <w:rPr>
                <w:rFonts w:cs="Arial"/>
              </w:rPr>
              <w:t>configuration.</w:t>
            </w:r>
          </w:p>
        </w:tc>
      </w:tr>
      <w:tr w:rsidR="00B74577" w14:paraId="3D234A34"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2E3B9921" w14:textId="5F65B1D2" w:rsidR="00B74577" w:rsidRDefault="00B74577" w:rsidP="00B74577">
            <w:pPr>
              <w:ind w:left="0"/>
              <w:rPr>
                <w:rFonts w:cs="Arial"/>
              </w:rPr>
            </w:pPr>
            <w:r>
              <w:rPr>
                <w:rFonts w:cs="Arial"/>
              </w:rPr>
              <w:t>Admin Fees Amount</w:t>
            </w:r>
          </w:p>
        </w:tc>
        <w:tc>
          <w:tcPr>
            <w:tcW w:w="1922" w:type="dxa"/>
            <w:shd w:val="clear" w:color="auto" w:fill="auto"/>
          </w:tcPr>
          <w:p w14:paraId="3F6E4674" w14:textId="17A02961"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384" w:type="dxa"/>
            <w:shd w:val="clear" w:color="auto" w:fill="auto"/>
          </w:tcPr>
          <w:p w14:paraId="0491A437" w14:textId="62618AFC"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232" w:type="dxa"/>
            <w:shd w:val="clear" w:color="auto" w:fill="auto"/>
          </w:tcPr>
          <w:p w14:paraId="3A7FE564"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Find the </w:t>
            </w:r>
            <w:r w:rsidRPr="00EC2903">
              <w:rPr>
                <w:rFonts w:cs="Arial"/>
                <w:b/>
                <w:bCs/>
              </w:rPr>
              <w:t>enabled</w:t>
            </w:r>
            <w:r>
              <w:rPr>
                <w:rFonts w:cs="Arial"/>
              </w:rPr>
              <w:t xml:space="preserve"> section 129 notice configuration for the current financial year based in the calendar date.</w:t>
            </w:r>
          </w:p>
          <w:p w14:paraId="5790091D" w14:textId="77777777"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p>
          <w:p w14:paraId="19BE85E4" w14:textId="4BBA8AEE"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If admin fees are loaded to be levied – add the amounts together and display the total here.</w:t>
            </w:r>
          </w:p>
        </w:tc>
      </w:tr>
      <w:tr w:rsidR="00B74577" w14:paraId="16787C70"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0DE28695" w14:textId="41C62FA0" w:rsidR="00B74577" w:rsidRDefault="00B74577" w:rsidP="00B74577">
            <w:pPr>
              <w:ind w:left="0"/>
              <w:rPr>
                <w:rFonts w:cs="Arial"/>
              </w:rPr>
            </w:pPr>
            <w:r>
              <w:rPr>
                <w:rFonts w:cs="Arial"/>
              </w:rPr>
              <w:lastRenderedPageBreak/>
              <w:t>Include Indigents/Pensioners</w:t>
            </w:r>
          </w:p>
        </w:tc>
        <w:tc>
          <w:tcPr>
            <w:tcW w:w="1922" w:type="dxa"/>
          </w:tcPr>
          <w:p w14:paraId="4651C5DD" w14:textId="7665F590"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384" w:type="dxa"/>
          </w:tcPr>
          <w:p w14:paraId="4A2090EB" w14:textId="1CB11C12"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232" w:type="dxa"/>
          </w:tcPr>
          <w:p w14:paraId="1F7995E7" w14:textId="64DADCC1"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B74577" w14:paraId="33CAB583"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274A8D09" w14:textId="16BEB9B8" w:rsidR="00B74577" w:rsidRDefault="00B74577" w:rsidP="00B74577">
            <w:pPr>
              <w:ind w:left="0"/>
              <w:rPr>
                <w:rFonts w:cs="Arial"/>
              </w:rPr>
            </w:pPr>
            <w:r>
              <w:rPr>
                <w:rFonts w:cs="Arial"/>
              </w:rPr>
              <w:t>Exclude Deposit Balances in Calculations</w:t>
            </w:r>
          </w:p>
        </w:tc>
        <w:tc>
          <w:tcPr>
            <w:tcW w:w="1922" w:type="dxa"/>
            <w:shd w:val="clear" w:color="auto" w:fill="auto"/>
          </w:tcPr>
          <w:p w14:paraId="72115C85" w14:textId="24BAA73B"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384" w:type="dxa"/>
            <w:shd w:val="clear" w:color="auto" w:fill="auto"/>
          </w:tcPr>
          <w:p w14:paraId="1F175ABF" w14:textId="63148945"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232" w:type="dxa"/>
            <w:shd w:val="clear" w:color="auto" w:fill="auto"/>
          </w:tcPr>
          <w:p w14:paraId="7E4EE596" w14:textId="10F1E095"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B74577" w14:paraId="3C3E3FFE"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02A22C8C" w14:textId="2C837C36" w:rsidR="00B74577" w:rsidRDefault="00B74577" w:rsidP="00B74577">
            <w:pPr>
              <w:ind w:left="0"/>
              <w:rPr>
                <w:rFonts w:cs="Arial"/>
              </w:rPr>
            </w:pPr>
            <w:r>
              <w:rPr>
                <w:rFonts w:cs="Arial"/>
              </w:rPr>
              <w:t>Town</w:t>
            </w:r>
          </w:p>
        </w:tc>
        <w:tc>
          <w:tcPr>
            <w:tcW w:w="1922" w:type="dxa"/>
          </w:tcPr>
          <w:p w14:paraId="2293B50D" w14:textId="15DB339A"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Dropdown</w:t>
            </w:r>
          </w:p>
        </w:tc>
        <w:tc>
          <w:tcPr>
            <w:tcW w:w="1384" w:type="dxa"/>
          </w:tcPr>
          <w:p w14:paraId="1795846D" w14:textId="5508CD22"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Yes</w:t>
            </w:r>
          </w:p>
        </w:tc>
        <w:tc>
          <w:tcPr>
            <w:tcW w:w="4232" w:type="dxa"/>
          </w:tcPr>
          <w:p w14:paraId="700CF5CA" w14:textId="52735534" w:rsidR="00B74577" w:rsidRPr="00E43F75" w:rsidRDefault="00B74577" w:rsidP="00B74577">
            <w:pPr>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B74577" w14:paraId="44CDEF8F"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3B29D129" w14:textId="03699FF0" w:rsidR="00B74577" w:rsidRDefault="00B74577" w:rsidP="00B74577">
            <w:pPr>
              <w:ind w:left="0"/>
              <w:rPr>
                <w:rFonts w:cs="Arial"/>
              </w:rPr>
            </w:pPr>
            <w:r>
              <w:rPr>
                <w:rFonts w:cs="Arial"/>
              </w:rPr>
              <w:t>Suburb</w:t>
            </w:r>
          </w:p>
        </w:tc>
        <w:tc>
          <w:tcPr>
            <w:tcW w:w="1922" w:type="dxa"/>
            <w:shd w:val="clear" w:color="auto" w:fill="auto"/>
          </w:tcPr>
          <w:p w14:paraId="4E49DC39" w14:textId="7CE8555E"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1384" w:type="dxa"/>
            <w:shd w:val="clear" w:color="auto" w:fill="auto"/>
          </w:tcPr>
          <w:p w14:paraId="029257BE" w14:textId="7DBA2581"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6B1FFA30" w14:textId="0206CA60" w:rsidR="00B74577" w:rsidRPr="00D43BA4" w:rsidRDefault="00B74577" w:rsidP="00B74577">
            <w:pPr>
              <w:cnfStyle w:val="000000100000" w:firstRow="0" w:lastRow="0" w:firstColumn="0" w:lastColumn="0" w:oddVBand="0" w:evenVBand="0" w:oddHBand="1"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B74577" w14:paraId="3F313105"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2B6C1EFC" w14:textId="48FC8E42" w:rsidR="00B74577" w:rsidRDefault="00B74577" w:rsidP="00B74577">
            <w:pPr>
              <w:ind w:left="0"/>
              <w:rPr>
                <w:rFonts w:cs="Arial"/>
              </w:rPr>
            </w:pPr>
            <w:r>
              <w:rPr>
                <w:rFonts w:cs="Arial"/>
              </w:rPr>
              <w:t>Sub-Suburb</w:t>
            </w:r>
          </w:p>
        </w:tc>
        <w:tc>
          <w:tcPr>
            <w:tcW w:w="1922" w:type="dxa"/>
          </w:tcPr>
          <w:p w14:paraId="6DED81CF" w14:textId="086D414A"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Dropdown</w:t>
            </w:r>
          </w:p>
        </w:tc>
        <w:tc>
          <w:tcPr>
            <w:tcW w:w="1384" w:type="dxa"/>
          </w:tcPr>
          <w:p w14:paraId="4B99E15A" w14:textId="41F5B548"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431607AC" w14:textId="30A9DAC2"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B74577" w14:paraId="44F4DB1D"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5D3256FE" w14:textId="71EF2F03" w:rsidR="00B74577" w:rsidRDefault="00B74577" w:rsidP="00B74577">
            <w:pPr>
              <w:ind w:left="0"/>
              <w:rPr>
                <w:rFonts w:cs="Arial"/>
              </w:rPr>
            </w:pPr>
            <w:r>
              <w:rPr>
                <w:rFonts w:cs="Arial"/>
              </w:rPr>
              <w:t>Property Category</w:t>
            </w:r>
          </w:p>
        </w:tc>
        <w:tc>
          <w:tcPr>
            <w:tcW w:w="1922" w:type="dxa"/>
            <w:shd w:val="clear" w:color="auto" w:fill="auto"/>
          </w:tcPr>
          <w:p w14:paraId="6F4047BB" w14:textId="06D9DC09"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1384" w:type="dxa"/>
            <w:shd w:val="clear" w:color="auto" w:fill="auto"/>
          </w:tcPr>
          <w:p w14:paraId="100CBBA2" w14:textId="61408C29"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62F0A4F3" w14:textId="3D148A35"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B74577" w14:paraId="64199920"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0086C367" w14:textId="1A94DC7B" w:rsidR="00B74577" w:rsidRDefault="00B74577" w:rsidP="00B74577">
            <w:pPr>
              <w:ind w:left="0"/>
              <w:rPr>
                <w:rFonts w:cs="Arial"/>
              </w:rPr>
            </w:pPr>
            <w:r>
              <w:rPr>
                <w:rFonts w:cs="Arial"/>
              </w:rPr>
              <w:t>Account Type</w:t>
            </w:r>
          </w:p>
        </w:tc>
        <w:tc>
          <w:tcPr>
            <w:tcW w:w="1922" w:type="dxa"/>
          </w:tcPr>
          <w:p w14:paraId="4D02EE0E" w14:textId="027DD5BC"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Dropdown</w:t>
            </w:r>
          </w:p>
        </w:tc>
        <w:tc>
          <w:tcPr>
            <w:tcW w:w="1384" w:type="dxa"/>
          </w:tcPr>
          <w:p w14:paraId="04736C4D" w14:textId="52B46060"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2A2EE526" w14:textId="3B3D7597"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B74577" w14:paraId="1E143109"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451454EA" w14:textId="68447348" w:rsidR="00B74577" w:rsidRDefault="00B74577" w:rsidP="00B74577">
            <w:pPr>
              <w:ind w:left="0"/>
              <w:rPr>
                <w:rFonts w:cs="Arial"/>
              </w:rPr>
            </w:pPr>
            <w:r>
              <w:rPr>
                <w:rFonts w:cs="Arial"/>
              </w:rPr>
              <w:t>Type of Person</w:t>
            </w:r>
          </w:p>
        </w:tc>
        <w:tc>
          <w:tcPr>
            <w:tcW w:w="1922" w:type="dxa"/>
            <w:shd w:val="clear" w:color="auto" w:fill="auto"/>
          </w:tcPr>
          <w:p w14:paraId="380A6B40" w14:textId="2DF8CCC0"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1384" w:type="dxa"/>
            <w:shd w:val="clear" w:color="auto" w:fill="auto"/>
          </w:tcPr>
          <w:p w14:paraId="02C152B7" w14:textId="20FBAB1A"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20E8CD2E" w14:textId="2E43AE8C"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B74577" w14:paraId="123045E6"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07A9D926" w14:textId="153BEC77" w:rsidR="00B74577" w:rsidRDefault="00B74577" w:rsidP="00B74577">
            <w:pPr>
              <w:ind w:left="0"/>
              <w:rPr>
                <w:rFonts w:cs="Arial"/>
              </w:rPr>
            </w:pPr>
            <w:r>
              <w:rPr>
                <w:rFonts w:cs="Arial"/>
              </w:rPr>
              <w:t>Magisterial District</w:t>
            </w:r>
          </w:p>
        </w:tc>
        <w:tc>
          <w:tcPr>
            <w:tcW w:w="1922" w:type="dxa"/>
          </w:tcPr>
          <w:p w14:paraId="19FC4719" w14:textId="7CC88DA0"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Dropdown</w:t>
            </w:r>
          </w:p>
        </w:tc>
        <w:tc>
          <w:tcPr>
            <w:tcW w:w="1384" w:type="dxa"/>
          </w:tcPr>
          <w:p w14:paraId="7E4037B6" w14:textId="327BA085"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4232" w:type="dxa"/>
          </w:tcPr>
          <w:p w14:paraId="2C3541F6" w14:textId="1B6BFD40"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B74577" w14:paraId="58B16C71"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60F63FA0" w14:textId="46D5CC79" w:rsidR="00B74577" w:rsidRDefault="00B74577" w:rsidP="00B74577">
            <w:pPr>
              <w:ind w:left="0"/>
              <w:rPr>
                <w:rFonts w:cs="Arial"/>
              </w:rPr>
            </w:pPr>
            <w:r>
              <w:rPr>
                <w:rFonts w:cs="Arial"/>
              </w:rPr>
              <w:t>Service Group Code</w:t>
            </w:r>
          </w:p>
        </w:tc>
        <w:tc>
          <w:tcPr>
            <w:tcW w:w="1922" w:type="dxa"/>
            <w:shd w:val="clear" w:color="auto" w:fill="auto"/>
          </w:tcPr>
          <w:p w14:paraId="61F3CA5E" w14:textId="396110AF"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1384" w:type="dxa"/>
            <w:shd w:val="clear" w:color="auto" w:fill="auto"/>
          </w:tcPr>
          <w:p w14:paraId="60A771E8" w14:textId="6CC138AF"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Yes</w:t>
            </w:r>
          </w:p>
        </w:tc>
        <w:tc>
          <w:tcPr>
            <w:tcW w:w="4232" w:type="dxa"/>
            <w:shd w:val="clear" w:color="auto" w:fill="auto"/>
          </w:tcPr>
          <w:p w14:paraId="5E03F3EB" w14:textId="1AC849AB"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B74577" w14:paraId="4704AFD2"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2999FE5F" w14:textId="0770B5C3" w:rsidR="00B74577" w:rsidRDefault="00B74577" w:rsidP="00B74577">
            <w:pPr>
              <w:ind w:left="0"/>
              <w:rPr>
                <w:rFonts w:cs="Arial"/>
              </w:rPr>
            </w:pPr>
            <w:r>
              <w:rPr>
                <w:rFonts w:cs="Arial"/>
              </w:rPr>
              <w:t>Ageing</w:t>
            </w:r>
          </w:p>
        </w:tc>
        <w:tc>
          <w:tcPr>
            <w:tcW w:w="1922" w:type="dxa"/>
          </w:tcPr>
          <w:p w14:paraId="13C05BC1" w14:textId="4B6F231B"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Dropdown</w:t>
            </w:r>
          </w:p>
        </w:tc>
        <w:tc>
          <w:tcPr>
            <w:tcW w:w="1384" w:type="dxa"/>
          </w:tcPr>
          <w:p w14:paraId="558CBB67" w14:textId="558E876B"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Yes</w:t>
            </w:r>
          </w:p>
        </w:tc>
        <w:tc>
          <w:tcPr>
            <w:tcW w:w="4232" w:type="dxa"/>
          </w:tcPr>
          <w:p w14:paraId="0007D1B5" w14:textId="5CCB2781" w:rsidR="00B74577"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rPr>
            </w:pPr>
            <w:r w:rsidRPr="00000E79">
              <w:rPr>
                <w:rFonts w:cs="Arial"/>
                <w:highlight w:val="green"/>
              </w:rPr>
              <w:t>This must be greyed out as it was already selected on the Trial Run</w:t>
            </w:r>
          </w:p>
        </w:tc>
      </w:tr>
      <w:tr w:rsidR="00B74577" w14:paraId="72C58DA6"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shd w:val="clear" w:color="auto" w:fill="auto"/>
          </w:tcPr>
          <w:p w14:paraId="19D9E56F" w14:textId="2DB117C9" w:rsidR="00B74577" w:rsidRDefault="00B74577" w:rsidP="00B74577">
            <w:pPr>
              <w:ind w:left="0"/>
              <w:rPr>
                <w:rFonts w:cs="Arial"/>
              </w:rPr>
            </w:pPr>
            <w:r>
              <w:rPr>
                <w:rFonts w:cs="Arial"/>
              </w:rPr>
              <w:t>Amount Greater Than</w:t>
            </w:r>
          </w:p>
        </w:tc>
        <w:tc>
          <w:tcPr>
            <w:tcW w:w="1922" w:type="dxa"/>
            <w:shd w:val="clear" w:color="auto" w:fill="auto"/>
          </w:tcPr>
          <w:p w14:paraId="574381C7" w14:textId="224C68D6"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Input</w:t>
            </w:r>
          </w:p>
        </w:tc>
        <w:tc>
          <w:tcPr>
            <w:tcW w:w="1384" w:type="dxa"/>
            <w:shd w:val="clear" w:color="auto" w:fill="auto"/>
          </w:tcPr>
          <w:p w14:paraId="53D6A0CF" w14:textId="11814ACF"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4232" w:type="dxa"/>
            <w:shd w:val="clear" w:color="auto" w:fill="auto"/>
          </w:tcPr>
          <w:p w14:paraId="2B4AE1CF" w14:textId="5EF97678" w:rsidR="00B74577"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rPr>
            </w:pPr>
            <w:r w:rsidRPr="00000E79">
              <w:rPr>
                <w:rFonts w:cs="Arial"/>
                <w:highlight w:val="green"/>
              </w:rPr>
              <w:t xml:space="preserve">This must be greyed out as it was already selected on the Trial </w:t>
            </w:r>
            <w:r w:rsidRPr="00122AA0">
              <w:rPr>
                <w:rFonts w:cs="Arial"/>
                <w:highlight w:val="green"/>
              </w:rPr>
              <w:t>Run Review</w:t>
            </w:r>
          </w:p>
        </w:tc>
      </w:tr>
      <w:tr w:rsidR="00B74577" w14:paraId="1962C3C4"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23160B99" w14:textId="0C778A4F" w:rsidR="00B74577" w:rsidRDefault="00B74577" w:rsidP="00B74577">
            <w:pPr>
              <w:ind w:left="0"/>
              <w:rPr>
                <w:rFonts w:cs="Arial"/>
              </w:rPr>
            </w:pPr>
            <w:r>
              <w:rPr>
                <w:rFonts w:cs="Arial"/>
              </w:rPr>
              <w:t>Contact Person:</w:t>
            </w:r>
          </w:p>
        </w:tc>
        <w:tc>
          <w:tcPr>
            <w:tcW w:w="1922" w:type="dxa"/>
          </w:tcPr>
          <w:p w14:paraId="1FC7B7AA" w14:textId="6101AEDF"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Input</w:t>
            </w:r>
          </w:p>
        </w:tc>
        <w:tc>
          <w:tcPr>
            <w:tcW w:w="1384" w:type="dxa"/>
          </w:tcPr>
          <w:p w14:paraId="4BDDA862" w14:textId="189E875E"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Yes</w:t>
            </w:r>
          </w:p>
        </w:tc>
        <w:tc>
          <w:tcPr>
            <w:tcW w:w="4232" w:type="dxa"/>
          </w:tcPr>
          <w:p w14:paraId="11919737" w14:textId="14BBD946" w:rsidR="00B74577" w:rsidRPr="00000E79"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highlight w:val="green"/>
              </w:rPr>
            </w:pPr>
            <w:r>
              <w:rPr>
                <w:rFonts w:cs="Arial"/>
              </w:rPr>
              <w:t>Display on Section 129 Notice</w:t>
            </w:r>
          </w:p>
        </w:tc>
      </w:tr>
      <w:tr w:rsidR="00B74577" w14:paraId="72832288"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39" w:type="dxa"/>
          </w:tcPr>
          <w:p w14:paraId="1028CB6A" w14:textId="058B07C8" w:rsidR="00B74577" w:rsidRDefault="00B74577" w:rsidP="00B74577">
            <w:pPr>
              <w:ind w:left="0"/>
              <w:rPr>
                <w:rFonts w:cs="Arial"/>
              </w:rPr>
            </w:pPr>
            <w:r>
              <w:rPr>
                <w:rFonts w:cs="Arial"/>
              </w:rPr>
              <w:t>Contact Person Phone Nr:</w:t>
            </w:r>
          </w:p>
        </w:tc>
        <w:tc>
          <w:tcPr>
            <w:tcW w:w="1922" w:type="dxa"/>
          </w:tcPr>
          <w:p w14:paraId="08104866" w14:textId="41B643B8"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Input</w:t>
            </w:r>
          </w:p>
        </w:tc>
        <w:tc>
          <w:tcPr>
            <w:tcW w:w="1384" w:type="dxa"/>
          </w:tcPr>
          <w:p w14:paraId="73B62EF1" w14:textId="0850CF4D" w:rsidR="00B74577" w:rsidRDefault="00B74577" w:rsidP="00B74577">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Yes</w:t>
            </w:r>
          </w:p>
        </w:tc>
        <w:tc>
          <w:tcPr>
            <w:tcW w:w="4232" w:type="dxa"/>
          </w:tcPr>
          <w:p w14:paraId="2F33D51A" w14:textId="1F2D6E34" w:rsidR="00B74577" w:rsidRPr="00000E79" w:rsidRDefault="00B74577" w:rsidP="00B74577">
            <w:pPr>
              <w:ind w:left="0"/>
              <w:cnfStyle w:val="000000100000" w:firstRow="0" w:lastRow="0" w:firstColumn="0" w:lastColumn="0" w:oddVBand="0" w:evenVBand="0" w:oddHBand="1" w:evenHBand="0" w:firstRowFirstColumn="0" w:firstRowLastColumn="0" w:lastRowFirstColumn="0" w:lastRowLastColumn="0"/>
              <w:rPr>
                <w:rFonts w:cs="Arial"/>
                <w:highlight w:val="green"/>
              </w:rPr>
            </w:pPr>
            <w:r>
              <w:rPr>
                <w:rFonts w:cs="Arial"/>
              </w:rPr>
              <w:t>Display on Section 129 Notice</w:t>
            </w:r>
          </w:p>
        </w:tc>
      </w:tr>
      <w:tr w:rsidR="00B74577" w14:paraId="02081387"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2239" w:type="dxa"/>
          </w:tcPr>
          <w:p w14:paraId="6B9876A8" w14:textId="2CE98155" w:rsidR="00B74577" w:rsidRDefault="00B74577" w:rsidP="00B74577">
            <w:pPr>
              <w:ind w:left="0"/>
              <w:rPr>
                <w:rFonts w:cs="Arial"/>
              </w:rPr>
            </w:pPr>
            <w:r>
              <w:rPr>
                <w:rFonts w:cs="Arial"/>
              </w:rPr>
              <w:t>Contact Person Email Address:</w:t>
            </w:r>
          </w:p>
        </w:tc>
        <w:tc>
          <w:tcPr>
            <w:tcW w:w="1922" w:type="dxa"/>
          </w:tcPr>
          <w:p w14:paraId="530D077C" w14:textId="15135573"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Input</w:t>
            </w:r>
          </w:p>
        </w:tc>
        <w:tc>
          <w:tcPr>
            <w:tcW w:w="1384" w:type="dxa"/>
          </w:tcPr>
          <w:p w14:paraId="35E51503" w14:textId="21C1DFC4" w:rsidR="00B74577" w:rsidRDefault="00B74577" w:rsidP="00B74577">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Yes</w:t>
            </w:r>
          </w:p>
        </w:tc>
        <w:tc>
          <w:tcPr>
            <w:tcW w:w="4232" w:type="dxa"/>
          </w:tcPr>
          <w:p w14:paraId="3063DC52" w14:textId="25B22484" w:rsidR="00B74577" w:rsidRPr="00000E79" w:rsidRDefault="00B74577" w:rsidP="00B74577">
            <w:pPr>
              <w:ind w:left="0"/>
              <w:cnfStyle w:val="000000000000" w:firstRow="0" w:lastRow="0" w:firstColumn="0" w:lastColumn="0" w:oddVBand="0" w:evenVBand="0" w:oddHBand="0" w:evenHBand="0" w:firstRowFirstColumn="0" w:firstRowLastColumn="0" w:lastRowFirstColumn="0" w:lastRowLastColumn="0"/>
              <w:rPr>
                <w:rFonts w:cs="Arial"/>
                <w:highlight w:val="green"/>
              </w:rPr>
            </w:pPr>
            <w:r>
              <w:rPr>
                <w:rFonts w:cs="Arial"/>
              </w:rPr>
              <w:t>Display on Section 129 Notice</w:t>
            </w:r>
          </w:p>
        </w:tc>
      </w:tr>
    </w:tbl>
    <w:p w14:paraId="3FD607DE" w14:textId="77777777" w:rsidR="00C64D1E" w:rsidRDefault="00C64D1E" w:rsidP="00C64D1E">
      <w:pPr>
        <w:pStyle w:val="ListParagraph"/>
      </w:pPr>
    </w:p>
    <w:tbl>
      <w:tblPr>
        <w:tblStyle w:val="GridTable4-Accent11"/>
        <w:tblW w:w="9842" w:type="dxa"/>
        <w:jc w:val="center"/>
        <w:tblLook w:val="04A0" w:firstRow="1" w:lastRow="0" w:firstColumn="1" w:lastColumn="0" w:noHBand="0" w:noVBand="1"/>
      </w:tblPr>
      <w:tblGrid>
        <w:gridCol w:w="2045"/>
        <w:gridCol w:w="7797"/>
      </w:tblGrid>
      <w:tr w:rsidR="00C64D1E" w:rsidRPr="003B0416" w14:paraId="0F9734A2"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045" w:type="dxa"/>
            <w:tcBorders>
              <w:right w:val="single" w:sz="4" w:space="0" w:color="FFFFFF" w:themeColor="background1"/>
            </w:tcBorders>
          </w:tcPr>
          <w:p w14:paraId="10F8B09C" w14:textId="77777777" w:rsidR="00C64D1E" w:rsidRPr="003B0416" w:rsidRDefault="00C64D1E" w:rsidP="00F363E6">
            <w:pPr>
              <w:spacing w:before="60" w:line="240" w:lineRule="auto"/>
              <w:jc w:val="left"/>
              <w:rPr>
                <w:rFonts w:asciiTheme="minorHAnsi" w:hAnsiTheme="minorHAnsi" w:cs="Arial"/>
                <w:b w:val="0"/>
                <w:sz w:val="22"/>
                <w:szCs w:val="22"/>
              </w:rPr>
            </w:pPr>
            <w:r w:rsidRPr="003B0416">
              <w:rPr>
                <w:rFonts w:asciiTheme="minorHAnsi" w:hAnsiTheme="minorHAnsi" w:cs="Arial"/>
                <w:sz w:val="22"/>
                <w:szCs w:val="22"/>
              </w:rPr>
              <w:t>Button</w:t>
            </w:r>
          </w:p>
        </w:tc>
        <w:tc>
          <w:tcPr>
            <w:tcW w:w="7797" w:type="dxa"/>
            <w:tcBorders>
              <w:left w:val="single" w:sz="4" w:space="0" w:color="FFFFFF" w:themeColor="background1"/>
            </w:tcBorders>
          </w:tcPr>
          <w:p w14:paraId="2F9C05CC" w14:textId="77777777" w:rsidR="00C64D1E" w:rsidRPr="003B0416" w:rsidRDefault="00C64D1E"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sz w:val="22"/>
                <w:szCs w:val="22"/>
              </w:rPr>
            </w:pPr>
            <w:r w:rsidRPr="003B0416">
              <w:rPr>
                <w:rFonts w:asciiTheme="minorHAnsi" w:hAnsiTheme="minorHAnsi" w:cs="Arial"/>
                <w:sz w:val="22"/>
                <w:szCs w:val="22"/>
              </w:rPr>
              <w:t>Description</w:t>
            </w:r>
          </w:p>
        </w:tc>
      </w:tr>
      <w:tr w:rsidR="00C64D1E" w:rsidRPr="00EA37F9" w14:paraId="09CC3183"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045" w:type="dxa"/>
          </w:tcPr>
          <w:p w14:paraId="36CAF64E" w14:textId="77777777" w:rsidR="00C64D1E" w:rsidRDefault="00C64D1E" w:rsidP="00F363E6">
            <w:pPr>
              <w:ind w:left="0"/>
              <w:jc w:val="left"/>
              <w:rPr>
                <w:rFonts w:asciiTheme="minorHAnsi" w:hAnsiTheme="minorHAnsi" w:cs="Arial"/>
                <w:sz w:val="22"/>
                <w:szCs w:val="22"/>
              </w:rPr>
            </w:pPr>
            <w:r>
              <w:rPr>
                <w:rFonts w:asciiTheme="minorHAnsi" w:hAnsiTheme="minorHAnsi" w:cs="Arial"/>
                <w:sz w:val="22"/>
                <w:szCs w:val="22"/>
              </w:rPr>
              <w:t>Submit</w:t>
            </w:r>
          </w:p>
        </w:tc>
        <w:tc>
          <w:tcPr>
            <w:tcW w:w="7797" w:type="dxa"/>
          </w:tcPr>
          <w:p w14:paraId="2357E4CE"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Validate all parameters supplied and display relevant error messages if required.</w:t>
            </w:r>
          </w:p>
          <w:p w14:paraId="7DF17DD6"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p>
          <w:p w14:paraId="34757421"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 xml:space="preserve">Kick off the back-end process – </w:t>
            </w:r>
            <w:r w:rsidRPr="007A086F">
              <w:rPr>
                <w:rFonts w:asciiTheme="minorHAnsi" w:hAnsiTheme="minorHAnsi" w:cs="Arial"/>
                <w:b/>
                <w:bCs/>
                <w:sz w:val="22"/>
                <w:szCs w:val="22"/>
              </w:rPr>
              <w:t>which must not be an online process</w:t>
            </w:r>
            <w:r>
              <w:rPr>
                <w:rFonts w:asciiTheme="minorHAnsi" w:hAnsiTheme="minorHAnsi" w:cs="Arial"/>
                <w:sz w:val="22"/>
                <w:szCs w:val="22"/>
              </w:rPr>
              <w:t xml:space="preserve"> – to create “Review Report” into the grid.</w:t>
            </w:r>
          </w:p>
          <w:p w14:paraId="18F4D35B"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p>
          <w:p w14:paraId="035D1AD6" w14:textId="4707A025" w:rsidR="00C64D1E" w:rsidRPr="00D02280" w:rsidRDefault="00C64D1E" w:rsidP="00C64D1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eastAsiaTheme="minorEastAsia"/>
                <w:lang w:val="en-ZA"/>
              </w:rPr>
            </w:pPr>
            <w:r w:rsidRPr="00D02280">
              <w:rPr>
                <w:rFonts w:eastAsiaTheme="minorEastAsia"/>
                <w:b/>
                <w:bCs/>
                <w:lang w:val="en-ZA"/>
              </w:rPr>
              <w:t xml:space="preserve">Naming convention for </w:t>
            </w:r>
            <w:r>
              <w:rPr>
                <w:rFonts w:eastAsiaTheme="minorEastAsia"/>
                <w:b/>
                <w:bCs/>
                <w:lang w:val="en-ZA"/>
              </w:rPr>
              <w:t>Trial Run</w:t>
            </w:r>
            <w:r w:rsidR="00B74577">
              <w:rPr>
                <w:rFonts w:eastAsiaTheme="minorEastAsia"/>
                <w:b/>
                <w:bCs/>
                <w:lang w:val="en-ZA"/>
              </w:rPr>
              <w:t xml:space="preserve"> </w:t>
            </w:r>
            <w:r>
              <w:rPr>
                <w:rFonts w:eastAsiaTheme="minorEastAsia"/>
                <w:b/>
                <w:bCs/>
                <w:lang w:val="en-ZA"/>
              </w:rPr>
              <w:t>Report</w:t>
            </w:r>
            <w:r w:rsidRPr="00D02280">
              <w:rPr>
                <w:rFonts w:eastAsiaTheme="minorEastAsia"/>
                <w:lang w:val="en-ZA"/>
              </w:rPr>
              <w:t xml:space="preserve"> loaded into the “Generated Notice Files”</w:t>
            </w:r>
            <w:r>
              <w:rPr>
                <w:rFonts w:eastAsiaTheme="minorEastAsia"/>
                <w:lang w:val="en-ZA"/>
              </w:rPr>
              <w:t xml:space="preserve"> </w:t>
            </w:r>
            <w:r w:rsidRPr="000056BA">
              <w:rPr>
                <w:rFonts w:eastAsiaTheme="minorEastAsia"/>
                <w:b/>
                <w:bCs/>
                <w:lang w:val="en-ZA"/>
              </w:rPr>
              <w:t>GRID</w:t>
            </w:r>
            <w:r w:rsidRPr="00D02280">
              <w:rPr>
                <w:rFonts w:eastAsiaTheme="minorEastAsia"/>
                <w:lang w:val="en-ZA"/>
              </w:rPr>
              <w:t>:</w:t>
            </w:r>
          </w:p>
          <w:p w14:paraId="25DB2FE0" w14:textId="77777777" w:rsidR="00C64D1E" w:rsidRPr="00D02280" w:rsidRDefault="00C64D1E" w:rsidP="00C64D1E">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eastAsiaTheme="minorEastAsia"/>
                <w:lang w:val="en-ZA"/>
              </w:rPr>
            </w:pPr>
            <w:r w:rsidRPr="00D02280">
              <w:rPr>
                <w:rFonts w:eastAsiaTheme="minorEastAsia"/>
                <w:lang w:val="en-ZA"/>
              </w:rPr>
              <w:lastRenderedPageBreak/>
              <w:t>“Sect_129”</w:t>
            </w:r>
            <w:r>
              <w:rPr>
                <w:rFonts w:eastAsiaTheme="minorEastAsia"/>
                <w:lang w:val="en-ZA"/>
              </w:rPr>
              <w:t xml:space="preserve"> +</w:t>
            </w:r>
            <w:r w:rsidRPr="00D02280">
              <w:rPr>
                <w:rFonts w:eastAsiaTheme="minorEastAsia"/>
                <w:lang w:val="en-ZA"/>
              </w:rPr>
              <w:t xml:space="preserve"> “_” +</w:t>
            </w:r>
            <w:r>
              <w:rPr>
                <w:rFonts w:eastAsiaTheme="minorEastAsia"/>
                <w:lang w:val="en-ZA"/>
              </w:rPr>
              <w:t xml:space="preserve"> &lt;Option&gt;</w:t>
            </w:r>
            <w:r w:rsidRPr="00D02280">
              <w:rPr>
                <w:rFonts w:eastAsiaTheme="minorEastAsia"/>
                <w:lang w:val="en-ZA"/>
              </w:rPr>
              <w:t xml:space="preserve"> +</w:t>
            </w:r>
            <w:r>
              <w:rPr>
                <w:rFonts w:eastAsiaTheme="minorEastAsia"/>
                <w:lang w:val="en-ZA"/>
              </w:rPr>
              <w:t xml:space="preserve"> </w:t>
            </w:r>
            <w:r w:rsidRPr="00D02280">
              <w:rPr>
                <w:rFonts w:eastAsiaTheme="minorEastAsia"/>
                <w:lang w:val="en-ZA"/>
              </w:rPr>
              <w:t>“_”</w:t>
            </w:r>
            <w:r>
              <w:rPr>
                <w:rFonts w:eastAsiaTheme="minorEastAsia"/>
                <w:lang w:val="en-ZA"/>
              </w:rPr>
              <w:t xml:space="preserve"> +</w:t>
            </w:r>
            <w:r w:rsidRPr="00D02280">
              <w:rPr>
                <w:rFonts w:eastAsiaTheme="minorEastAsia"/>
                <w:lang w:val="en-ZA"/>
              </w:rPr>
              <w:t xml:space="preserve"> &lt;billing-cycle &gt; + “_” + &lt;run-date and run-time&gt; + &lt;sequence-number&gt;</w:t>
            </w:r>
            <w:r>
              <w:rPr>
                <w:rFonts w:eastAsiaTheme="minorEastAsia"/>
                <w:lang w:val="en-ZA"/>
              </w:rPr>
              <w:t xml:space="preserve"> + </w:t>
            </w:r>
            <w:r w:rsidRPr="00D02280">
              <w:rPr>
                <w:rFonts w:eastAsiaTheme="minorEastAsia"/>
                <w:lang w:val="en-ZA"/>
              </w:rPr>
              <w:t xml:space="preserve">“_” + </w:t>
            </w:r>
            <w:r>
              <w:rPr>
                <w:rFonts w:eastAsiaTheme="minorEastAsia"/>
                <w:lang w:val="en-ZA"/>
              </w:rPr>
              <w:t>“</w:t>
            </w:r>
            <w:proofErr w:type="spellStart"/>
            <w:r>
              <w:rPr>
                <w:rFonts w:eastAsiaTheme="minorEastAsia"/>
                <w:lang w:val="en-ZA"/>
              </w:rPr>
              <w:t>Trial_Run_Review</w:t>
            </w:r>
            <w:proofErr w:type="spellEnd"/>
            <w:r>
              <w:rPr>
                <w:rFonts w:eastAsiaTheme="minorEastAsia"/>
                <w:lang w:val="en-ZA"/>
              </w:rPr>
              <w:t>”</w:t>
            </w:r>
          </w:p>
          <w:p w14:paraId="64C87DB0" w14:textId="77777777" w:rsidR="00C64D1E" w:rsidRPr="00712661"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lang w:val="en-ZA"/>
              </w:rPr>
            </w:pPr>
          </w:p>
          <w:p w14:paraId="7A8AB68E" w14:textId="294724D2" w:rsidR="00C64D1E" w:rsidRPr="00770EF7"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b/>
                <w:bCs/>
                <w:sz w:val="22"/>
                <w:szCs w:val="22"/>
              </w:rPr>
            </w:pPr>
            <w:r w:rsidRPr="00770EF7">
              <w:rPr>
                <w:rFonts w:asciiTheme="minorHAnsi" w:hAnsiTheme="minorHAnsi" w:cs="Arial"/>
                <w:b/>
                <w:bCs/>
                <w:sz w:val="22"/>
                <w:szCs w:val="22"/>
              </w:rPr>
              <w:t>The status of th</w:t>
            </w:r>
            <w:r>
              <w:rPr>
                <w:rFonts w:asciiTheme="minorHAnsi" w:hAnsiTheme="minorHAnsi" w:cs="Arial"/>
                <w:b/>
                <w:bCs/>
                <w:sz w:val="22"/>
                <w:szCs w:val="22"/>
              </w:rPr>
              <w:t>is</w:t>
            </w:r>
            <w:r w:rsidRPr="00770EF7">
              <w:rPr>
                <w:rFonts w:asciiTheme="minorHAnsi" w:hAnsiTheme="minorHAnsi" w:cs="Arial"/>
                <w:b/>
                <w:bCs/>
                <w:sz w:val="22"/>
                <w:szCs w:val="22"/>
              </w:rPr>
              <w:t xml:space="preserve"> report will be set as </w:t>
            </w:r>
            <w:r w:rsidRPr="002D24E9">
              <w:rPr>
                <w:rFonts w:asciiTheme="minorHAnsi" w:hAnsiTheme="minorHAnsi" w:cs="Arial"/>
                <w:b/>
                <w:bCs/>
                <w:sz w:val="32"/>
                <w:szCs w:val="32"/>
              </w:rPr>
              <w:t>Notice Issued – Trial R</w:t>
            </w:r>
            <w:r w:rsidR="00B74577">
              <w:rPr>
                <w:rFonts w:asciiTheme="minorHAnsi" w:hAnsiTheme="minorHAnsi" w:cs="Arial"/>
                <w:b/>
                <w:bCs/>
                <w:sz w:val="32"/>
                <w:szCs w:val="32"/>
              </w:rPr>
              <w:t>un</w:t>
            </w:r>
          </w:p>
          <w:p w14:paraId="368A5BD3"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Navigate back to the landing page.</w:t>
            </w:r>
          </w:p>
          <w:p w14:paraId="74F17967"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p>
          <w:p w14:paraId="6ECB56C2" w14:textId="22D3834F" w:rsidR="00C64D1E" w:rsidRPr="000056BA"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b/>
                <w:bCs/>
                <w:sz w:val="22"/>
                <w:szCs w:val="22"/>
              </w:rPr>
            </w:pPr>
            <w:r w:rsidRPr="000056BA">
              <w:rPr>
                <w:rFonts w:asciiTheme="minorHAnsi" w:hAnsiTheme="minorHAnsi" w:cs="Arial"/>
                <w:b/>
                <w:bCs/>
                <w:sz w:val="22"/>
                <w:szCs w:val="22"/>
              </w:rPr>
              <w:t xml:space="preserve">HINT:  This Trial Run </w:t>
            </w:r>
            <w:r w:rsidR="00B74577">
              <w:rPr>
                <w:rFonts w:asciiTheme="minorHAnsi" w:hAnsiTheme="minorHAnsi" w:cs="Arial"/>
                <w:b/>
                <w:bCs/>
                <w:sz w:val="22"/>
                <w:szCs w:val="22"/>
              </w:rPr>
              <w:t xml:space="preserve">will update the Enquiries Account Information – Handover (Field) with Notice Issued - Trial Run </w:t>
            </w:r>
          </w:p>
        </w:tc>
      </w:tr>
      <w:tr w:rsidR="00C64D1E" w:rsidRPr="00EA37F9" w14:paraId="5FE0D4B0"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045" w:type="dxa"/>
          </w:tcPr>
          <w:p w14:paraId="79942AC1" w14:textId="77777777" w:rsidR="00C64D1E" w:rsidRDefault="00C64D1E" w:rsidP="00F363E6">
            <w:pPr>
              <w:ind w:left="0"/>
              <w:jc w:val="left"/>
              <w:rPr>
                <w:rFonts w:asciiTheme="minorHAnsi" w:hAnsiTheme="minorHAnsi" w:cs="Arial"/>
                <w:sz w:val="22"/>
                <w:szCs w:val="22"/>
              </w:rPr>
            </w:pPr>
            <w:r>
              <w:rPr>
                <w:rFonts w:asciiTheme="minorHAnsi" w:hAnsiTheme="minorHAnsi" w:cs="Arial"/>
                <w:sz w:val="22"/>
                <w:szCs w:val="22"/>
              </w:rPr>
              <w:lastRenderedPageBreak/>
              <w:t>Clear</w:t>
            </w:r>
          </w:p>
        </w:tc>
        <w:tc>
          <w:tcPr>
            <w:tcW w:w="7797" w:type="dxa"/>
          </w:tcPr>
          <w:p w14:paraId="443928D9" w14:textId="77777777" w:rsidR="00C64D1E" w:rsidRDefault="00C64D1E"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Set all values in the “landing page” to its original values and re-display the page.</w:t>
            </w:r>
          </w:p>
        </w:tc>
      </w:tr>
      <w:tr w:rsidR="00C64D1E" w:rsidRPr="00EA37F9" w14:paraId="0200EC4D"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045" w:type="dxa"/>
          </w:tcPr>
          <w:p w14:paraId="4F4C4532" w14:textId="77777777" w:rsidR="00C64D1E" w:rsidRDefault="00C64D1E" w:rsidP="00F363E6">
            <w:pPr>
              <w:ind w:left="0"/>
              <w:jc w:val="left"/>
              <w:rPr>
                <w:rFonts w:asciiTheme="minorHAnsi" w:hAnsiTheme="minorHAnsi" w:cs="Arial"/>
                <w:sz w:val="22"/>
                <w:szCs w:val="22"/>
              </w:rPr>
            </w:pPr>
            <w:r>
              <w:rPr>
                <w:rFonts w:asciiTheme="minorHAnsi" w:hAnsiTheme="minorHAnsi" w:cs="Arial"/>
                <w:sz w:val="22"/>
                <w:szCs w:val="22"/>
              </w:rPr>
              <w:t>Cancel</w:t>
            </w:r>
          </w:p>
        </w:tc>
        <w:tc>
          <w:tcPr>
            <w:tcW w:w="7797" w:type="dxa"/>
          </w:tcPr>
          <w:p w14:paraId="3C07602A"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Abandon transaction, navigate back to the landing page.</w:t>
            </w:r>
          </w:p>
        </w:tc>
      </w:tr>
    </w:tbl>
    <w:p w14:paraId="7875EC8F" w14:textId="77777777" w:rsidR="00C64D1E" w:rsidRDefault="00C64D1E" w:rsidP="00C64D1E">
      <w:pPr>
        <w:ind w:left="0"/>
      </w:pPr>
    </w:p>
    <w:p w14:paraId="37EDDF90" w14:textId="77777777" w:rsidR="00C64D1E" w:rsidRDefault="00C64D1E" w:rsidP="00C64D1E">
      <w:pPr>
        <w:spacing w:after="160" w:line="259" w:lineRule="auto"/>
        <w:ind w:left="0"/>
        <w:jc w:val="left"/>
        <w:rPr>
          <w:rFonts w:asciiTheme="minorHAnsi" w:hAnsiTheme="minorHAnsi"/>
          <w:b/>
          <w:kern w:val="28"/>
          <w:sz w:val="26"/>
          <w:szCs w:val="26"/>
        </w:rPr>
      </w:pPr>
      <w:r>
        <w:br w:type="page"/>
      </w:r>
    </w:p>
    <w:p w14:paraId="3BA677E5" w14:textId="07014A68" w:rsidR="00C64D1E" w:rsidRDefault="005625CA" w:rsidP="00C64D1E">
      <w:pPr>
        <w:pStyle w:val="Heading3"/>
      </w:pPr>
      <w:bookmarkStart w:id="29" w:name="_Toc206607770"/>
      <w:r>
        <w:lastRenderedPageBreak/>
        <w:t>5.9</w:t>
      </w:r>
      <w:r>
        <w:tab/>
      </w:r>
      <w:r>
        <w:tab/>
      </w:r>
      <w:r w:rsidR="00C64D1E">
        <w:t>Section 129 Notices – Back-End Processing for Trial Run</w:t>
      </w:r>
      <w:bookmarkEnd w:id="29"/>
    </w:p>
    <w:p w14:paraId="7C526B32" w14:textId="77777777" w:rsidR="00C64D1E" w:rsidRDefault="00C64D1E" w:rsidP="00C64D1E">
      <w:pPr>
        <w:ind w:left="0"/>
      </w:pPr>
    </w:p>
    <w:p w14:paraId="00E769A9" w14:textId="77777777" w:rsidR="00C64D1E" w:rsidRDefault="00C64D1E" w:rsidP="00C64D1E">
      <w:pPr>
        <w:pStyle w:val="ListParagraph"/>
        <w:numPr>
          <w:ilvl w:val="0"/>
          <w:numId w:val="13"/>
        </w:numPr>
      </w:pPr>
      <w:r>
        <w:t>The back-end process must run on its own and not be an on-line process.</w:t>
      </w:r>
    </w:p>
    <w:p w14:paraId="48CD1BB0" w14:textId="77777777" w:rsidR="00C64D1E" w:rsidRDefault="00C64D1E" w:rsidP="00C64D1E">
      <w:pPr>
        <w:pStyle w:val="ListParagraph"/>
        <w:numPr>
          <w:ilvl w:val="0"/>
          <w:numId w:val="13"/>
        </w:numPr>
      </w:pPr>
      <w:r>
        <w:t>It must populate the “Files Created” grid when the process completes successfully.</w:t>
      </w:r>
    </w:p>
    <w:p w14:paraId="7FABF79E" w14:textId="77777777" w:rsidR="00C64D1E" w:rsidRDefault="00C64D1E" w:rsidP="00C64D1E">
      <w:pPr>
        <w:pStyle w:val="ListParagraph"/>
        <w:numPr>
          <w:ilvl w:val="0"/>
          <w:numId w:val="13"/>
        </w:numPr>
      </w:pPr>
      <w:r>
        <w:t>Both active and inactive accounts must be considered.</w:t>
      </w:r>
    </w:p>
    <w:p w14:paraId="0347550C" w14:textId="77777777" w:rsidR="00C64D1E" w:rsidRDefault="00C64D1E" w:rsidP="00C64D1E">
      <w:pPr>
        <w:pStyle w:val="ListParagraph"/>
        <w:numPr>
          <w:ilvl w:val="0"/>
          <w:numId w:val="13"/>
        </w:numPr>
      </w:pPr>
      <w:r>
        <w:rPr>
          <w:b/>
          <w:bCs/>
        </w:rPr>
        <w:t>Handed Over Accounts (</w:t>
      </w:r>
      <w:proofErr w:type="spellStart"/>
      <w:r>
        <w:rPr>
          <w:b/>
          <w:bCs/>
        </w:rPr>
        <w:t>AccountTypeID</w:t>
      </w:r>
      <w:proofErr w:type="spellEnd"/>
      <w:r>
        <w:rPr>
          <w:b/>
          <w:bCs/>
        </w:rPr>
        <w:t xml:space="preserve"> = 5)</w:t>
      </w:r>
      <w:r>
        <w:t xml:space="preserve"> must </w:t>
      </w:r>
      <w:r w:rsidRPr="00A11525">
        <w:rPr>
          <w:b/>
          <w:bCs/>
        </w:rPr>
        <w:t>NOT</w:t>
      </w:r>
      <w:r>
        <w:t xml:space="preserve"> be considered.</w:t>
      </w:r>
    </w:p>
    <w:p w14:paraId="62966F85" w14:textId="77777777" w:rsidR="00C64D1E" w:rsidRDefault="00C64D1E" w:rsidP="00C64D1E">
      <w:pPr>
        <w:pStyle w:val="ListParagraph"/>
        <w:numPr>
          <w:ilvl w:val="0"/>
          <w:numId w:val="13"/>
        </w:numPr>
      </w:pPr>
      <w:r>
        <w:t>RPP remaining amounts must not be considered.</w:t>
      </w:r>
    </w:p>
    <w:p w14:paraId="40412A12" w14:textId="77777777" w:rsidR="00C64D1E" w:rsidRDefault="00C64D1E" w:rsidP="00C64D1E">
      <w:pPr>
        <w:pStyle w:val="ListParagraph"/>
        <w:numPr>
          <w:ilvl w:val="0"/>
          <w:numId w:val="13"/>
        </w:numPr>
      </w:pPr>
      <w:r>
        <w:t>Accounts linked to properties with valid active clearances must not be considered.</w:t>
      </w:r>
    </w:p>
    <w:p w14:paraId="20C75803" w14:textId="77777777" w:rsidR="00BD0A50" w:rsidRDefault="00BD0A50" w:rsidP="00BD0A50">
      <w:pPr>
        <w:pStyle w:val="ListParagraph"/>
        <w:numPr>
          <w:ilvl w:val="0"/>
          <w:numId w:val="13"/>
        </w:numPr>
      </w:pPr>
      <w:r>
        <w:t>The template that must be used for the notices must be as per the template linked in the Section 129 Notices configuration.</w:t>
      </w:r>
    </w:p>
    <w:p w14:paraId="1A881F2B" w14:textId="77777777" w:rsidR="00BD0A50" w:rsidRDefault="00BD0A50" w:rsidP="00BD0A50">
      <w:pPr>
        <w:pStyle w:val="ListParagraph"/>
        <w:numPr>
          <w:ilvl w:val="0"/>
          <w:numId w:val="13"/>
        </w:numPr>
      </w:pPr>
      <w:r>
        <w:t>This template must be used for both the email and print options.</w:t>
      </w:r>
    </w:p>
    <w:p w14:paraId="7320714F" w14:textId="77777777" w:rsidR="00BD0A50" w:rsidRDefault="00BD0A50" w:rsidP="00BD0A50">
      <w:pPr>
        <w:pStyle w:val="ListParagraph"/>
        <w:numPr>
          <w:ilvl w:val="0"/>
          <w:numId w:val="13"/>
        </w:numPr>
      </w:pPr>
      <w:r>
        <w:t>The SMS template will only be to inform the accountholder that a letter of demand was issues</w:t>
      </w:r>
    </w:p>
    <w:p w14:paraId="6E843876" w14:textId="77777777" w:rsidR="00BD0A50" w:rsidRDefault="00BD0A50" w:rsidP="00BD0A50">
      <w:pPr>
        <w:pStyle w:val="ListParagraph"/>
        <w:numPr>
          <w:ilvl w:val="0"/>
          <w:numId w:val="13"/>
        </w:numPr>
      </w:pPr>
      <w:r>
        <w:t xml:space="preserve">The </w:t>
      </w:r>
      <w:r w:rsidRPr="00A11525">
        <w:rPr>
          <w:b/>
          <w:bCs/>
        </w:rPr>
        <w:t>general run parameters</w:t>
      </w:r>
      <w:r>
        <w:t xml:space="preserve"> must be interpreted as follows:</w:t>
      </w:r>
    </w:p>
    <w:p w14:paraId="6176EAD2" w14:textId="77777777" w:rsidR="00BD0A50" w:rsidRDefault="00BD0A50" w:rsidP="00BD0A50">
      <w:pPr>
        <w:pStyle w:val="ListParagraph"/>
        <w:ind w:left="644"/>
      </w:pPr>
    </w:p>
    <w:p w14:paraId="2A1B601E" w14:textId="77777777" w:rsidR="00BD0A50" w:rsidRDefault="00BD0A50" w:rsidP="00BD0A50">
      <w:pPr>
        <w:pStyle w:val="ListParagraph"/>
        <w:numPr>
          <w:ilvl w:val="1"/>
          <w:numId w:val="13"/>
        </w:numPr>
      </w:pPr>
      <w:r w:rsidRPr="00A11525">
        <w:rPr>
          <w:b/>
          <w:bCs/>
        </w:rPr>
        <w:t>Run Type</w:t>
      </w:r>
      <w:r>
        <w:t>:</w:t>
      </w:r>
    </w:p>
    <w:p w14:paraId="774332F7" w14:textId="4872CF73" w:rsidR="00BD0A50" w:rsidRDefault="00BD0A50" w:rsidP="00BD0A50">
      <w:pPr>
        <w:pStyle w:val="ListParagraph"/>
        <w:numPr>
          <w:ilvl w:val="2"/>
          <w:numId w:val="13"/>
        </w:numPr>
      </w:pPr>
      <w:r>
        <w:t xml:space="preserve">Value </w:t>
      </w:r>
      <w:r w:rsidRPr="00A11525">
        <w:rPr>
          <w:b/>
          <w:bCs/>
        </w:rPr>
        <w:t>“</w:t>
      </w:r>
      <w:r>
        <w:rPr>
          <w:b/>
          <w:bCs/>
        </w:rPr>
        <w:t>Trial Run</w:t>
      </w:r>
      <w:r w:rsidRPr="00A11525">
        <w:rPr>
          <w:b/>
          <w:bCs/>
        </w:rPr>
        <w:t>”</w:t>
      </w:r>
      <w:r>
        <w:t>:</w:t>
      </w:r>
    </w:p>
    <w:p w14:paraId="6807264A" w14:textId="77777777" w:rsidR="00BD0A50" w:rsidRDefault="00BD0A50" w:rsidP="00BD0A50">
      <w:pPr>
        <w:pStyle w:val="ListParagraph"/>
        <w:numPr>
          <w:ilvl w:val="3"/>
          <w:numId w:val="13"/>
        </w:numPr>
      </w:pPr>
      <w:r>
        <w:t>Go through all the motions and create the relevant mail, SMS &amp; print files</w:t>
      </w:r>
    </w:p>
    <w:p w14:paraId="7554C8C2" w14:textId="77777777" w:rsidR="00BD0A50" w:rsidRDefault="00BD0A50" w:rsidP="00BD0A50">
      <w:pPr>
        <w:pStyle w:val="ListParagraph"/>
        <w:numPr>
          <w:ilvl w:val="3"/>
          <w:numId w:val="13"/>
        </w:numPr>
      </w:pPr>
      <w:r>
        <w:t>Save the files in the system and add the entries to the “Files Created” grid</w:t>
      </w:r>
    </w:p>
    <w:p w14:paraId="50A6BF8C" w14:textId="77777777" w:rsidR="00BD0A50" w:rsidRDefault="00BD0A50" w:rsidP="00BD0A50">
      <w:pPr>
        <w:pStyle w:val="ListParagraph"/>
        <w:numPr>
          <w:ilvl w:val="3"/>
          <w:numId w:val="13"/>
        </w:numPr>
      </w:pPr>
      <w:r>
        <w:t>Update all other information required to be updated and/or saved.</w:t>
      </w:r>
    </w:p>
    <w:p w14:paraId="020528A0" w14:textId="6B202D1A" w:rsidR="00BD0A50" w:rsidRPr="00BD0A50" w:rsidRDefault="00BD0A50" w:rsidP="00BD0A50">
      <w:pPr>
        <w:pStyle w:val="ListParagraph"/>
        <w:numPr>
          <w:ilvl w:val="3"/>
          <w:numId w:val="13"/>
        </w:numPr>
      </w:pPr>
      <w:r>
        <w:rPr>
          <w:rFonts w:asciiTheme="minorHAnsi" w:hAnsiTheme="minorHAnsi" w:cs="Arial"/>
          <w:sz w:val="22"/>
          <w:szCs w:val="22"/>
        </w:rPr>
        <w:t>U</w:t>
      </w:r>
      <w:r w:rsidRPr="00BD0A50">
        <w:rPr>
          <w:rFonts w:asciiTheme="minorHAnsi" w:hAnsiTheme="minorHAnsi" w:cs="Arial"/>
          <w:sz w:val="22"/>
          <w:szCs w:val="22"/>
        </w:rPr>
        <w:t>pdate the Enquiries Account Information – Handover (Field) with Notice Issued - Trial Run</w:t>
      </w:r>
    </w:p>
    <w:p w14:paraId="280F4E7A" w14:textId="77777777" w:rsidR="00BD0A50" w:rsidRDefault="00BD0A50" w:rsidP="00BD0A50">
      <w:pPr>
        <w:pStyle w:val="ListParagraph"/>
        <w:numPr>
          <w:ilvl w:val="3"/>
          <w:numId w:val="13"/>
        </w:numPr>
      </w:pPr>
      <w:r>
        <w:t>If Attorney Rotation was selected and set up, then files must be created accordingly for each Attorney and saved.</w:t>
      </w:r>
    </w:p>
    <w:p w14:paraId="6E427862" w14:textId="77777777" w:rsidR="00BD0A50" w:rsidRDefault="00BD0A50" w:rsidP="00BD0A50"/>
    <w:p w14:paraId="07112E2F" w14:textId="77777777" w:rsidR="00BD0A50" w:rsidRDefault="00BD0A50" w:rsidP="00BD0A50">
      <w:pPr>
        <w:pStyle w:val="ListParagraph"/>
        <w:numPr>
          <w:ilvl w:val="1"/>
          <w:numId w:val="13"/>
        </w:numPr>
      </w:pPr>
      <w:r w:rsidRPr="00A11525">
        <w:rPr>
          <w:b/>
          <w:bCs/>
        </w:rPr>
        <w:t>Email/</w:t>
      </w:r>
      <w:r>
        <w:rPr>
          <w:b/>
          <w:bCs/>
        </w:rPr>
        <w:t>SMS/</w:t>
      </w:r>
      <w:r w:rsidRPr="00A11525">
        <w:rPr>
          <w:b/>
          <w:bCs/>
        </w:rPr>
        <w:t>Print/</w:t>
      </w:r>
      <w:r>
        <w:rPr>
          <w:b/>
          <w:bCs/>
        </w:rPr>
        <w:t>All</w:t>
      </w:r>
      <w:r>
        <w:t>:</w:t>
      </w:r>
    </w:p>
    <w:p w14:paraId="392567D0" w14:textId="77777777" w:rsidR="00BD0A50" w:rsidRDefault="00BD0A50" w:rsidP="00BD0A50">
      <w:pPr>
        <w:pStyle w:val="ListParagraph"/>
        <w:numPr>
          <w:ilvl w:val="2"/>
          <w:numId w:val="13"/>
        </w:numPr>
      </w:pPr>
      <w:r w:rsidRPr="00A11525">
        <w:rPr>
          <w:b/>
          <w:bCs/>
        </w:rPr>
        <w:t>Email</w:t>
      </w:r>
      <w:r>
        <w:t>:</w:t>
      </w:r>
    </w:p>
    <w:p w14:paraId="6B0C6CE1" w14:textId="77777777" w:rsidR="00BD0A50" w:rsidRDefault="00BD0A50" w:rsidP="00BD0A50">
      <w:pPr>
        <w:pStyle w:val="ListParagraph"/>
        <w:numPr>
          <w:ilvl w:val="3"/>
          <w:numId w:val="13"/>
        </w:numPr>
      </w:pPr>
      <w:r>
        <w:t>Only create notices for qualifying accounts that have valid email addresses.</w:t>
      </w:r>
    </w:p>
    <w:p w14:paraId="56B9D72B" w14:textId="77777777" w:rsidR="00BD0A50" w:rsidRDefault="00BD0A50" w:rsidP="00BD0A50">
      <w:pPr>
        <w:pStyle w:val="ListParagraph"/>
        <w:numPr>
          <w:ilvl w:val="3"/>
          <w:numId w:val="13"/>
        </w:numPr>
      </w:pPr>
      <w:r>
        <w:t>Consolidate all notices into 1 single email file.</w:t>
      </w:r>
    </w:p>
    <w:p w14:paraId="328067F6" w14:textId="77777777" w:rsidR="00BD0A50" w:rsidRDefault="00BD0A50" w:rsidP="00BD0A50">
      <w:pPr>
        <w:pStyle w:val="ListParagraph"/>
        <w:numPr>
          <w:ilvl w:val="3"/>
          <w:numId w:val="13"/>
        </w:numPr>
      </w:pPr>
      <w:r>
        <w:t>Do not create a file if not a single email account qualified.</w:t>
      </w:r>
    </w:p>
    <w:p w14:paraId="03210BF5" w14:textId="77777777" w:rsidR="00BD0A50" w:rsidRDefault="00BD0A50" w:rsidP="00BD0A50">
      <w:pPr>
        <w:pStyle w:val="ListParagraph"/>
        <w:numPr>
          <w:ilvl w:val="3"/>
          <w:numId w:val="13"/>
        </w:numPr>
      </w:pPr>
      <w:r>
        <w:t>Make use of the Section 129 template</w:t>
      </w:r>
    </w:p>
    <w:p w14:paraId="25D46356" w14:textId="77777777" w:rsidR="00BD0A50" w:rsidRDefault="00BD0A50" w:rsidP="00BD0A50">
      <w:pPr>
        <w:pStyle w:val="ListParagraph"/>
        <w:numPr>
          <w:ilvl w:val="2"/>
          <w:numId w:val="13"/>
        </w:numPr>
      </w:pPr>
      <w:r>
        <w:t>SMS</w:t>
      </w:r>
    </w:p>
    <w:p w14:paraId="5FF3AFF6" w14:textId="77777777" w:rsidR="00BD0A50" w:rsidRDefault="00BD0A50" w:rsidP="00BD0A50">
      <w:pPr>
        <w:pStyle w:val="ListParagraph"/>
        <w:numPr>
          <w:ilvl w:val="3"/>
          <w:numId w:val="13"/>
        </w:numPr>
      </w:pPr>
      <w:r>
        <w:t>Only create notices for qualifying accounts that have valid email addresses.</w:t>
      </w:r>
    </w:p>
    <w:p w14:paraId="22B2596B" w14:textId="77777777" w:rsidR="00BD0A50" w:rsidRDefault="00BD0A50" w:rsidP="00BD0A50">
      <w:pPr>
        <w:pStyle w:val="ListParagraph"/>
        <w:numPr>
          <w:ilvl w:val="3"/>
          <w:numId w:val="13"/>
        </w:numPr>
      </w:pPr>
      <w:r>
        <w:t>Consolidate all notices into 1 single email file.</w:t>
      </w:r>
    </w:p>
    <w:p w14:paraId="4E84B6C7" w14:textId="7CBD1B03" w:rsidR="00BD0A50" w:rsidRPr="00F0723B" w:rsidRDefault="00BD0A50" w:rsidP="00BD0A50">
      <w:pPr>
        <w:pStyle w:val="ListParagraph"/>
        <w:numPr>
          <w:ilvl w:val="3"/>
          <w:numId w:val="13"/>
        </w:numPr>
      </w:pPr>
      <w:r>
        <w:t>Do not create a file if not a single SMS account qualified.</w:t>
      </w:r>
    </w:p>
    <w:p w14:paraId="5464BE24" w14:textId="77777777" w:rsidR="00BD0A50" w:rsidRDefault="00BD0A50" w:rsidP="00BD0A50">
      <w:pPr>
        <w:pStyle w:val="ListParagraph"/>
        <w:numPr>
          <w:ilvl w:val="2"/>
          <w:numId w:val="13"/>
        </w:numPr>
      </w:pPr>
      <w:r w:rsidRPr="00A11525">
        <w:rPr>
          <w:b/>
          <w:bCs/>
        </w:rPr>
        <w:t>Print</w:t>
      </w:r>
      <w:r>
        <w:t>:</w:t>
      </w:r>
    </w:p>
    <w:p w14:paraId="37DF60B7" w14:textId="77777777" w:rsidR="00BD0A50" w:rsidRDefault="00BD0A50" w:rsidP="00BD0A50">
      <w:pPr>
        <w:pStyle w:val="ListParagraph"/>
        <w:numPr>
          <w:ilvl w:val="3"/>
          <w:numId w:val="13"/>
        </w:numPr>
      </w:pPr>
      <w:r>
        <w:t>Only create notices for qualifying accounts.</w:t>
      </w:r>
    </w:p>
    <w:p w14:paraId="0F8E2D11" w14:textId="77777777" w:rsidR="00BD0A50" w:rsidRDefault="00BD0A50" w:rsidP="00BD0A50">
      <w:pPr>
        <w:pStyle w:val="ListParagraph"/>
        <w:numPr>
          <w:ilvl w:val="3"/>
          <w:numId w:val="13"/>
        </w:numPr>
      </w:pPr>
      <w:r>
        <w:t>Consolidate all notices into 1 single print file.</w:t>
      </w:r>
    </w:p>
    <w:p w14:paraId="5C639DD2" w14:textId="77777777" w:rsidR="00BD0A50" w:rsidRDefault="00BD0A50" w:rsidP="00BD0A50">
      <w:pPr>
        <w:pStyle w:val="ListParagraph"/>
        <w:numPr>
          <w:ilvl w:val="3"/>
          <w:numId w:val="13"/>
        </w:numPr>
      </w:pPr>
      <w:r>
        <w:t>Do not create a file if not a single print account qualified.</w:t>
      </w:r>
    </w:p>
    <w:p w14:paraId="74AA676A" w14:textId="77777777" w:rsidR="00BD0A50" w:rsidRDefault="00BD0A50" w:rsidP="00BD0A50">
      <w:pPr>
        <w:pStyle w:val="ListParagraph"/>
        <w:numPr>
          <w:ilvl w:val="3"/>
          <w:numId w:val="13"/>
        </w:numPr>
      </w:pPr>
      <w:r>
        <w:t>Make use of the Section 129 template</w:t>
      </w:r>
    </w:p>
    <w:p w14:paraId="484E3D73" w14:textId="77777777" w:rsidR="00BD0A50" w:rsidRDefault="00BD0A50" w:rsidP="00BD0A50">
      <w:pPr>
        <w:pStyle w:val="ListParagraph"/>
        <w:numPr>
          <w:ilvl w:val="3"/>
          <w:numId w:val="13"/>
        </w:numPr>
      </w:pPr>
      <w:r>
        <w:t>For this option another parameter comes into play – but only for this option:</w:t>
      </w:r>
    </w:p>
    <w:p w14:paraId="7C984D00" w14:textId="77777777" w:rsidR="00BD0A50" w:rsidRDefault="00BD0A50" w:rsidP="00BD0A50">
      <w:pPr>
        <w:pStyle w:val="ListParagraph"/>
        <w:numPr>
          <w:ilvl w:val="4"/>
          <w:numId w:val="13"/>
        </w:numPr>
      </w:pPr>
      <w:r>
        <w:t>Must Email Accounts be Printed?</w:t>
      </w:r>
    </w:p>
    <w:p w14:paraId="79CEEC3D" w14:textId="77777777" w:rsidR="00BD0A50" w:rsidRDefault="00BD0A50" w:rsidP="00BD0A50">
      <w:pPr>
        <w:pStyle w:val="ListParagraph"/>
        <w:numPr>
          <w:ilvl w:val="5"/>
          <w:numId w:val="13"/>
        </w:numPr>
      </w:pPr>
      <w:r>
        <w:t>“No” – do nothing, ignore this parameter</w:t>
      </w:r>
    </w:p>
    <w:p w14:paraId="1249C817" w14:textId="77777777" w:rsidR="00BD0A50" w:rsidRDefault="00BD0A50" w:rsidP="00BD0A50">
      <w:pPr>
        <w:pStyle w:val="ListParagraph"/>
        <w:numPr>
          <w:ilvl w:val="5"/>
          <w:numId w:val="13"/>
        </w:numPr>
      </w:pPr>
      <w:r>
        <w:lastRenderedPageBreak/>
        <w:t>“Yes” – When running the “Print” option, even if a qualifying account has a valid email address, ignore the valid email address and treat the account as a “Print” account, therefore also include the notice in the “Print” file.</w:t>
      </w:r>
    </w:p>
    <w:p w14:paraId="61C23A30" w14:textId="77777777" w:rsidR="00BD0A50" w:rsidRDefault="00BD0A50" w:rsidP="00BD0A50">
      <w:pPr>
        <w:pStyle w:val="ListParagraph"/>
        <w:numPr>
          <w:ilvl w:val="2"/>
          <w:numId w:val="13"/>
        </w:numPr>
      </w:pPr>
      <w:r>
        <w:rPr>
          <w:b/>
          <w:bCs/>
        </w:rPr>
        <w:t>All</w:t>
      </w:r>
      <w:r>
        <w:t>:</w:t>
      </w:r>
    </w:p>
    <w:p w14:paraId="733F2D9C" w14:textId="77777777" w:rsidR="00BD0A50" w:rsidRDefault="00BD0A50" w:rsidP="00BD0A50">
      <w:pPr>
        <w:pStyle w:val="ListParagraph"/>
        <w:numPr>
          <w:ilvl w:val="3"/>
          <w:numId w:val="13"/>
        </w:numPr>
      </w:pPr>
      <w:r>
        <w:t>Create notices for all qualifying accounts</w:t>
      </w:r>
    </w:p>
    <w:p w14:paraId="59C5A245" w14:textId="77777777" w:rsidR="00BD0A50" w:rsidRDefault="00BD0A50" w:rsidP="00BD0A50">
      <w:pPr>
        <w:pStyle w:val="ListParagraph"/>
        <w:numPr>
          <w:ilvl w:val="3"/>
          <w:numId w:val="13"/>
        </w:numPr>
      </w:pPr>
      <w:r>
        <w:t>Create 2 files if required:</w:t>
      </w:r>
    </w:p>
    <w:p w14:paraId="0DEF20CA" w14:textId="77777777" w:rsidR="00BD0A50" w:rsidRDefault="00BD0A50" w:rsidP="00BD0A50">
      <w:pPr>
        <w:pStyle w:val="ListParagraph"/>
        <w:numPr>
          <w:ilvl w:val="4"/>
          <w:numId w:val="13"/>
        </w:numPr>
      </w:pPr>
      <w:r>
        <w:t>One for qualifying accounts with email addresses – “Mail”.</w:t>
      </w:r>
    </w:p>
    <w:p w14:paraId="29C99231" w14:textId="77777777" w:rsidR="00BD0A50" w:rsidRDefault="00BD0A50" w:rsidP="00BD0A50">
      <w:pPr>
        <w:pStyle w:val="ListParagraph"/>
        <w:numPr>
          <w:ilvl w:val="4"/>
          <w:numId w:val="13"/>
        </w:numPr>
      </w:pPr>
      <w:r>
        <w:t>One for qualifying accounts without email addresses – “SMS”.</w:t>
      </w:r>
    </w:p>
    <w:p w14:paraId="34FA2D1B" w14:textId="77777777" w:rsidR="00BD0A50" w:rsidRDefault="00BD0A50" w:rsidP="00BD0A50">
      <w:pPr>
        <w:pStyle w:val="ListParagraph"/>
        <w:numPr>
          <w:ilvl w:val="4"/>
          <w:numId w:val="13"/>
        </w:numPr>
      </w:pPr>
      <w:r>
        <w:t>One for qualifying accounts without email addresses – “Print”.</w:t>
      </w:r>
    </w:p>
    <w:p w14:paraId="7CA12D56" w14:textId="77777777" w:rsidR="00BD0A50" w:rsidRDefault="00BD0A50" w:rsidP="00BD0A50">
      <w:pPr>
        <w:pStyle w:val="ListParagraph"/>
        <w:numPr>
          <w:ilvl w:val="4"/>
          <w:numId w:val="13"/>
        </w:numPr>
      </w:pPr>
      <w:r>
        <w:t>Do not create the relevant file if not a single email and/or print account qualified.</w:t>
      </w:r>
    </w:p>
    <w:p w14:paraId="4E5535DA" w14:textId="77777777" w:rsidR="00BD0A50" w:rsidRDefault="00BD0A50" w:rsidP="00BD0A50">
      <w:pPr>
        <w:ind w:left="0"/>
        <w:rPr>
          <w:rFonts w:eastAsiaTheme="minorEastAsia"/>
          <w:lang w:val="en-ZA"/>
        </w:rPr>
      </w:pPr>
    </w:p>
    <w:p w14:paraId="35FFBE8B" w14:textId="77777777" w:rsidR="00BD0A50" w:rsidRPr="00D02280" w:rsidRDefault="00BD0A50" w:rsidP="00BD0A50">
      <w:pPr>
        <w:pStyle w:val="ListParagraph"/>
        <w:numPr>
          <w:ilvl w:val="0"/>
          <w:numId w:val="13"/>
        </w:numPr>
        <w:rPr>
          <w:rFonts w:eastAsiaTheme="minorEastAsia"/>
          <w:lang w:val="en-ZA"/>
        </w:rPr>
      </w:pPr>
      <w:r w:rsidRPr="00D02280">
        <w:rPr>
          <w:rFonts w:eastAsiaTheme="minorEastAsia"/>
          <w:b/>
          <w:bCs/>
          <w:lang w:val="en-ZA"/>
        </w:rPr>
        <w:t>Naming convention for all files</w:t>
      </w:r>
      <w:r w:rsidRPr="00D02280">
        <w:rPr>
          <w:rFonts w:eastAsiaTheme="minorEastAsia"/>
          <w:lang w:val="en-ZA"/>
        </w:rPr>
        <w:t xml:space="preserve"> loaded into the “Generated Notice Files”</w:t>
      </w:r>
      <w:r>
        <w:rPr>
          <w:rFonts w:eastAsiaTheme="minorEastAsia"/>
          <w:lang w:val="en-ZA"/>
        </w:rPr>
        <w:t xml:space="preserve"> grid</w:t>
      </w:r>
      <w:r w:rsidRPr="00D02280">
        <w:rPr>
          <w:rFonts w:eastAsiaTheme="minorEastAsia"/>
          <w:lang w:val="en-ZA"/>
        </w:rPr>
        <w:t>:</w:t>
      </w:r>
    </w:p>
    <w:p w14:paraId="2F3DA5E0" w14:textId="5ECA52F8" w:rsidR="00BD0A50" w:rsidRPr="00D02280" w:rsidRDefault="00BD0A50" w:rsidP="00BD0A50">
      <w:pPr>
        <w:pStyle w:val="ListParagraph"/>
        <w:numPr>
          <w:ilvl w:val="1"/>
          <w:numId w:val="13"/>
        </w:numPr>
        <w:rPr>
          <w:rFonts w:eastAsiaTheme="minorEastAsia"/>
          <w:lang w:val="en-ZA"/>
        </w:rPr>
      </w:pPr>
      <w:r w:rsidRPr="00D02280">
        <w:rPr>
          <w:rFonts w:eastAsiaTheme="minorEastAsia"/>
          <w:lang w:val="en-ZA"/>
        </w:rPr>
        <w:t>“Sect_129_” + &lt;billing-cycle &gt; + “_” + &lt;distribution-type&gt; + “_” + &lt;run-date and run-time&gt; + &lt;sequence-number&gt;</w:t>
      </w:r>
      <w:r>
        <w:rPr>
          <w:rFonts w:eastAsiaTheme="minorEastAsia"/>
          <w:lang w:val="en-ZA"/>
        </w:rPr>
        <w:t xml:space="preserve"> + </w:t>
      </w:r>
      <w:r w:rsidR="005625CA">
        <w:rPr>
          <w:rFonts w:eastAsiaTheme="minorEastAsia"/>
          <w:lang w:val="en-ZA"/>
        </w:rPr>
        <w:t xml:space="preserve">&lt;Trial Run&gt; + </w:t>
      </w:r>
      <w:r>
        <w:rPr>
          <w:rFonts w:eastAsiaTheme="minorEastAsia"/>
          <w:lang w:val="en-ZA"/>
        </w:rPr>
        <w:t>&lt;Rotation-Attorney</w:t>
      </w:r>
      <w:proofErr w:type="gramStart"/>
      <w:r>
        <w:rPr>
          <w:rFonts w:eastAsiaTheme="minorEastAsia"/>
          <w:lang w:val="en-ZA"/>
        </w:rPr>
        <w:t>&gt;“</w:t>
      </w:r>
      <w:proofErr w:type="gramEnd"/>
      <w:r>
        <w:rPr>
          <w:rFonts w:eastAsiaTheme="minorEastAsia"/>
          <w:lang w:val="en-ZA"/>
        </w:rPr>
        <w:t xml:space="preserve">_” Attorney (if no attorney then </w:t>
      </w:r>
      <w:proofErr w:type="gramStart"/>
      <w:r>
        <w:rPr>
          <w:rFonts w:eastAsiaTheme="minorEastAsia"/>
          <w:lang w:val="en-ZA"/>
        </w:rPr>
        <w:t>default</w:t>
      </w:r>
      <w:proofErr w:type="gramEnd"/>
      <w:r>
        <w:rPr>
          <w:rFonts w:eastAsiaTheme="minorEastAsia"/>
          <w:lang w:val="en-ZA"/>
        </w:rPr>
        <w:t xml:space="preserve"> to None</w:t>
      </w:r>
    </w:p>
    <w:p w14:paraId="6B1151DF" w14:textId="77777777" w:rsidR="00BD0A50" w:rsidRPr="00D02280" w:rsidRDefault="00BD0A50" w:rsidP="00BD0A50">
      <w:pPr>
        <w:pStyle w:val="ListParagraph"/>
        <w:numPr>
          <w:ilvl w:val="1"/>
          <w:numId w:val="13"/>
        </w:numPr>
        <w:rPr>
          <w:rFonts w:eastAsiaTheme="minorEastAsia"/>
          <w:lang w:val="en-ZA"/>
        </w:rPr>
      </w:pPr>
      <w:r w:rsidRPr="00D02280">
        <w:rPr>
          <w:rFonts w:eastAsiaTheme="minorEastAsia"/>
          <w:lang w:val="en-ZA"/>
        </w:rPr>
        <w:t>Where:</w:t>
      </w:r>
    </w:p>
    <w:p w14:paraId="127ECD81" w14:textId="77777777" w:rsidR="00BD0A50" w:rsidRDefault="00BD0A50" w:rsidP="00BD0A50">
      <w:pPr>
        <w:pStyle w:val="ListParagraph"/>
        <w:numPr>
          <w:ilvl w:val="2"/>
          <w:numId w:val="13"/>
        </w:numPr>
        <w:rPr>
          <w:rFonts w:eastAsiaTheme="minorEastAsia"/>
          <w:lang w:val="en-ZA"/>
        </w:rPr>
      </w:pPr>
      <w:r>
        <w:rPr>
          <w:rFonts w:eastAsiaTheme="minorEastAsia"/>
          <w:lang w:val="en-ZA"/>
        </w:rPr>
        <w:t>&lt;billing-cycle &gt; is:</w:t>
      </w:r>
    </w:p>
    <w:p w14:paraId="259E7A26" w14:textId="77777777" w:rsidR="00BD0A50" w:rsidRDefault="00BD0A50" w:rsidP="00BD0A50">
      <w:pPr>
        <w:pStyle w:val="ListParagraph"/>
        <w:numPr>
          <w:ilvl w:val="3"/>
          <w:numId w:val="13"/>
        </w:numPr>
        <w:rPr>
          <w:rFonts w:eastAsiaTheme="minorEastAsia"/>
          <w:lang w:val="en-ZA"/>
        </w:rPr>
      </w:pPr>
      <w:r>
        <w:rPr>
          <w:rFonts w:eastAsiaTheme="minorEastAsia"/>
          <w:lang w:val="en-ZA"/>
        </w:rPr>
        <w:t>The billing-cycle for which the run was done if a specific billing-cycle was selected.</w:t>
      </w:r>
    </w:p>
    <w:p w14:paraId="4BC0C4B1" w14:textId="77777777" w:rsidR="00BD0A50" w:rsidRPr="00D02280" w:rsidRDefault="00BD0A50" w:rsidP="00BD0A50">
      <w:pPr>
        <w:pStyle w:val="ListParagraph"/>
        <w:numPr>
          <w:ilvl w:val="2"/>
          <w:numId w:val="13"/>
        </w:numPr>
        <w:rPr>
          <w:rFonts w:eastAsiaTheme="minorEastAsia"/>
          <w:lang w:val="en-ZA"/>
        </w:rPr>
      </w:pPr>
      <w:r w:rsidRPr="00D02280">
        <w:rPr>
          <w:rFonts w:eastAsiaTheme="minorEastAsia"/>
          <w:lang w:val="en-ZA"/>
        </w:rPr>
        <w:t>&lt;distribution-type&gt; is the relevant distribution type used during the run</w:t>
      </w:r>
    </w:p>
    <w:p w14:paraId="3D469FAE" w14:textId="77777777" w:rsidR="00BD0A50" w:rsidRPr="00D02280" w:rsidRDefault="00BD0A50" w:rsidP="00BD0A50">
      <w:pPr>
        <w:pStyle w:val="ListParagraph"/>
        <w:numPr>
          <w:ilvl w:val="2"/>
          <w:numId w:val="13"/>
        </w:numPr>
        <w:rPr>
          <w:rFonts w:eastAsiaTheme="minorEastAsia"/>
          <w:lang w:val="en-ZA"/>
        </w:rPr>
      </w:pPr>
      <w:r w:rsidRPr="00D02280">
        <w:rPr>
          <w:rFonts w:eastAsiaTheme="minorEastAsia"/>
          <w:lang w:val="en-ZA"/>
        </w:rPr>
        <w:t>&lt;run-date and run-time&gt; is the run-date and time</w:t>
      </w:r>
    </w:p>
    <w:p w14:paraId="5968A6D5" w14:textId="77777777" w:rsidR="00BD0A50" w:rsidRDefault="00BD0A50" w:rsidP="00BD0A50">
      <w:pPr>
        <w:pStyle w:val="ListParagraph"/>
        <w:numPr>
          <w:ilvl w:val="2"/>
          <w:numId w:val="13"/>
        </w:numPr>
        <w:rPr>
          <w:rFonts w:eastAsiaTheme="minorEastAsia"/>
          <w:lang w:val="en-ZA"/>
        </w:rPr>
      </w:pPr>
      <w:r w:rsidRPr="00D02280">
        <w:rPr>
          <w:rFonts w:eastAsiaTheme="minorEastAsia"/>
          <w:lang w:val="en-ZA"/>
        </w:rPr>
        <w:t xml:space="preserve">&lt;sequence-number&gt; is a </w:t>
      </w:r>
      <w:proofErr w:type="spellStart"/>
      <w:r w:rsidRPr="00D02280">
        <w:rPr>
          <w:rFonts w:eastAsiaTheme="minorEastAsia"/>
          <w:lang w:val="en-ZA"/>
        </w:rPr>
        <w:t>seq</w:t>
      </w:r>
      <w:proofErr w:type="spellEnd"/>
      <w:r w:rsidRPr="00D02280">
        <w:rPr>
          <w:rFonts w:eastAsiaTheme="minorEastAsia"/>
          <w:lang w:val="en-ZA"/>
        </w:rPr>
        <w:t>-no starting from 1 for this run and incremented by 1 each time a new file for the same distribution-type is started.</w:t>
      </w:r>
    </w:p>
    <w:p w14:paraId="1ED5244E" w14:textId="77777777" w:rsidR="00BD0A50" w:rsidRPr="00D02280" w:rsidRDefault="00BD0A50" w:rsidP="00BD0A50">
      <w:pPr>
        <w:pStyle w:val="ListParagraph"/>
        <w:numPr>
          <w:ilvl w:val="2"/>
          <w:numId w:val="13"/>
        </w:numPr>
        <w:rPr>
          <w:rFonts w:eastAsiaTheme="minorEastAsia"/>
          <w:lang w:val="en-ZA"/>
        </w:rPr>
      </w:pPr>
      <w:r>
        <w:rPr>
          <w:rFonts w:eastAsiaTheme="minorEastAsia"/>
          <w:lang w:val="en-ZA"/>
        </w:rPr>
        <w:t>&lt;Rotation-Attorney&gt; is the individual files created for each attorney</w:t>
      </w:r>
    </w:p>
    <w:p w14:paraId="71DE7F87" w14:textId="77777777" w:rsidR="00BD0A50" w:rsidRDefault="00BD0A50" w:rsidP="00BD0A50">
      <w:pPr>
        <w:pStyle w:val="ListParagraph"/>
        <w:ind w:left="2084"/>
        <w:rPr>
          <w:rFonts w:eastAsiaTheme="minorEastAsia"/>
          <w:lang w:val="en-ZA"/>
        </w:rPr>
      </w:pPr>
      <w:r>
        <w:rPr>
          <w:rFonts w:eastAsiaTheme="minorEastAsia"/>
          <w:lang w:val="en-ZA"/>
        </w:rPr>
        <w:t xml:space="preserve">The “Report” file can only have a </w:t>
      </w:r>
      <w:proofErr w:type="spellStart"/>
      <w:r>
        <w:rPr>
          <w:rFonts w:eastAsiaTheme="minorEastAsia"/>
          <w:lang w:val="en-ZA"/>
        </w:rPr>
        <w:t>seq</w:t>
      </w:r>
      <w:proofErr w:type="spellEnd"/>
      <w:r>
        <w:rPr>
          <w:rFonts w:eastAsiaTheme="minorEastAsia"/>
          <w:lang w:val="en-ZA"/>
        </w:rPr>
        <w:t xml:space="preserve">-no of 1 as there will always be only 1 report file EXCEPT where the Rotation Attorney is enabled. </w:t>
      </w:r>
    </w:p>
    <w:p w14:paraId="7FCF4AE9" w14:textId="77777777" w:rsidR="00BD0A50" w:rsidRPr="00D02280" w:rsidRDefault="00BD0A50" w:rsidP="00BD0A50">
      <w:pPr>
        <w:pStyle w:val="ListParagraph"/>
        <w:numPr>
          <w:ilvl w:val="1"/>
          <w:numId w:val="13"/>
        </w:numPr>
        <w:rPr>
          <w:rFonts w:eastAsiaTheme="minorEastAsia"/>
          <w:lang w:val="en-ZA"/>
        </w:rPr>
      </w:pPr>
      <w:r w:rsidRPr="00D02280">
        <w:rPr>
          <w:rFonts w:eastAsiaTheme="minorEastAsia"/>
          <w:lang w:val="en-ZA"/>
        </w:rPr>
        <w:t>E.g.</w:t>
      </w:r>
    </w:p>
    <w:p w14:paraId="4E79CA00" w14:textId="543E8A03" w:rsidR="00BD0A50" w:rsidRPr="00D02280" w:rsidRDefault="00BD0A50" w:rsidP="00BD0A50">
      <w:pPr>
        <w:pStyle w:val="ListParagraph"/>
        <w:numPr>
          <w:ilvl w:val="2"/>
          <w:numId w:val="13"/>
        </w:numPr>
        <w:rPr>
          <w:rFonts w:eastAsiaTheme="minorEastAsia"/>
          <w:lang w:val="en-ZA"/>
        </w:rPr>
      </w:pPr>
      <w:r w:rsidRPr="00D02280">
        <w:rPr>
          <w:rFonts w:eastAsiaTheme="minorEastAsia"/>
          <w:lang w:val="en-ZA"/>
        </w:rPr>
        <w:t>Sect_129_Consumer Cycle_Mail_26112021122156_1</w:t>
      </w:r>
      <w:r w:rsidR="005625CA">
        <w:rPr>
          <w:rFonts w:eastAsiaTheme="minorEastAsia"/>
          <w:lang w:val="en-ZA"/>
        </w:rPr>
        <w:t>_TrialRun</w:t>
      </w:r>
    </w:p>
    <w:p w14:paraId="3147377F" w14:textId="77777777" w:rsidR="00BD0A50" w:rsidRDefault="00BD0A50" w:rsidP="00BD0A50">
      <w:pPr>
        <w:pStyle w:val="ListParagraph"/>
        <w:ind w:left="2084"/>
        <w:rPr>
          <w:rFonts w:eastAsiaTheme="minorEastAsia"/>
          <w:lang w:val="en-ZA"/>
        </w:rPr>
      </w:pPr>
      <w:r>
        <w:rPr>
          <w:rFonts w:eastAsiaTheme="minorEastAsia"/>
          <w:lang w:val="en-ZA"/>
        </w:rPr>
        <w:t>Or</w:t>
      </w:r>
    </w:p>
    <w:p w14:paraId="1428C048" w14:textId="300A0978" w:rsidR="00BD0A50" w:rsidRPr="00D02280" w:rsidRDefault="00BD0A50" w:rsidP="00BD0A50">
      <w:pPr>
        <w:pStyle w:val="ListParagraph"/>
        <w:numPr>
          <w:ilvl w:val="2"/>
          <w:numId w:val="13"/>
        </w:numPr>
        <w:rPr>
          <w:rFonts w:eastAsiaTheme="minorEastAsia"/>
          <w:lang w:val="en-ZA"/>
        </w:rPr>
      </w:pPr>
      <w:r w:rsidRPr="00D02280">
        <w:rPr>
          <w:rFonts w:eastAsiaTheme="minorEastAsia"/>
          <w:lang w:val="en-ZA"/>
        </w:rPr>
        <w:t>Sect_129_Consumer Cycle_</w:t>
      </w:r>
      <w:r>
        <w:rPr>
          <w:rFonts w:eastAsiaTheme="minorEastAsia"/>
          <w:lang w:val="en-ZA"/>
        </w:rPr>
        <w:t>SMS</w:t>
      </w:r>
      <w:r w:rsidRPr="00D02280">
        <w:rPr>
          <w:rFonts w:eastAsiaTheme="minorEastAsia"/>
          <w:lang w:val="en-ZA"/>
        </w:rPr>
        <w:t>_26112021122203_2</w:t>
      </w:r>
      <w:r w:rsidR="005625CA">
        <w:rPr>
          <w:rFonts w:eastAsiaTheme="minorEastAsia"/>
          <w:lang w:val="en-ZA"/>
        </w:rPr>
        <w:t>_TrialRun</w:t>
      </w:r>
    </w:p>
    <w:p w14:paraId="7A654605" w14:textId="77777777" w:rsidR="00BD0A50" w:rsidRPr="00813BA3" w:rsidRDefault="00BD0A50" w:rsidP="00BD0A50">
      <w:pPr>
        <w:pStyle w:val="ListParagraph"/>
        <w:ind w:left="2084"/>
        <w:rPr>
          <w:rFonts w:eastAsiaTheme="minorEastAsia"/>
          <w:lang w:val="en-ZA"/>
        </w:rPr>
      </w:pPr>
      <w:r>
        <w:rPr>
          <w:rFonts w:eastAsiaTheme="minorEastAsia"/>
          <w:lang w:val="en-ZA"/>
        </w:rPr>
        <w:t>Or</w:t>
      </w:r>
    </w:p>
    <w:p w14:paraId="1A3C330B" w14:textId="0C1A127E" w:rsidR="00BD0A50" w:rsidRPr="00D02280" w:rsidRDefault="00BD0A50" w:rsidP="00BD0A50">
      <w:pPr>
        <w:pStyle w:val="ListParagraph"/>
        <w:numPr>
          <w:ilvl w:val="2"/>
          <w:numId w:val="13"/>
        </w:numPr>
        <w:rPr>
          <w:rFonts w:eastAsiaTheme="minorEastAsia"/>
          <w:lang w:val="en-ZA"/>
        </w:rPr>
      </w:pPr>
      <w:r w:rsidRPr="00D02280">
        <w:rPr>
          <w:rFonts w:eastAsiaTheme="minorEastAsia"/>
          <w:lang w:val="en-ZA"/>
        </w:rPr>
        <w:t>Sect_129_Consumer Cycle_Print_26112021122203_</w:t>
      </w:r>
      <w:r>
        <w:rPr>
          <w:rFonts w:eastAsiaTheme="minorEastAsia"/>
          <w:lang w:val="en-ZA"/>
        </w:rPr>
        <w:t>3</w:t>
      </w:r>
      <w:r w:rsidR="005625CA">
        <w:rPr>
          <w:rFonts w:eastAsiaTheme="minorEastAsia"/>
          <w:lang w:val="en-ZA"/>
        </w:rPr>
        <w:t>_TrialRun</w:t>
      </w:r>
    </w:p>
    <w:p w14:paraId="127EDEFA" w14:textId="77777777" w:rsidR="00BD0A50" w:rsidRDefault="00BD0A50" w:rsidP="00BD0A50">
      <w:pPr>
        <w:pStyle w:val="ListParagraph"/>
        <w:ind w:left="2084"/>
        <w:rPr>
          <w:rFonts w:eastAsiaTheme="minorEastAsia"/>
          <w:lang w:val="en-ZA"/>
        </w:rPr>
      </w:pPr>
      <w:r>
        <w:rPr>
          <w:rFonts w:eastAsiaTheme="minorEastAsia"/>
          <w:lang w:val="en-ZA"/>
        </w:rPr>
        <w:t>Or</w:t>
      </w:r>
    </w:p>
    <w:p w14:paraId="283CD638" w14:textId="5F4433B4" w:rsidR="00BD0A50" w:rsidRDefault="00BD0A50" w:rsidP="00BD0A50">
      <w:pPr>
        <w:pStyle w:val="ListParagraph"/>
        <w:numPr>
          <w:ilvl w:val="2"/>
          <w:numId w:val="13"/>
        </w:numPr>
        <w:rPr>
          <w:rFonts w:eastAsiaTheme="minorEastAsia"/>
          <w:lang w:val="en-ZA"/>
        </w:rPr>
      </w:pPr>
      <w:r w:rsidRPr="00D02280">
        <w:rPr>
          <w:rFonts w:eastAsiaTheme="minorEastAsia"/>
          <w:lang w:val="en-ZA"/>
        </w:rPr>
        <w:t>Sect_129_Consumer Cycle_</w:t>
      </w:r>
      <w:r>
        <w:rPr>
          <w:rFonts w:eastAsiaTheme="minorEastAsia"/>
          <w:lang w:val="en-ZA"/>
        </w:rPr>
        <w:t>All</w:t>
      </w:r>
      <w:r w:rsidRPr="00D02280">
        <w:rPr>
          <w:rFonts w:eastAsiaTheme="minorEastAsia"/>
          <w:lang w:val="en-ZA"/>
        </w:rPr>
        <w:t>_26112021122156_1</w:t>
      </w:r>
      <w:r w:rsidR="005625CA">
        <w:rPr>
          <w:rFonts w:eastAsiaTheme="minorEastAsia"/>
          <w:lang w:val="en-ZA"/>
        </w:rPr>
        <w:t>_TrialRun</w:t>
      </w:r>
    </w:p>
    <w:p w14:paraId="40F2DB11" w14:textId="77777777" w:rsidR="00BD0A50" w:rsidRDefault="00BD0A50" w:rsidP="00BD0A50">
      <w:pPr>
        <w:pStyle w:val="ListParagraph"/>
        <w:ind w:left="2084"/>
        <w:rPr>
          <w:rFonts w:eastAsiaTheme="minorEastAsia"/>
          <w:lang w:val="en-ZA"/>
        </w:rPr>
      </w:pPr>
      <w:r>
        <w:rPr>
          <w:rFonts w:eastAsiaTheme="minorEastAsia"/>
          <w:lang w:val="en-ZA"/>
        </w:rPr>
        <w:t>Or</w:t>
      </w:r>
    </w:p>
    <w:p w14:paraId="3FCAE1E9" w14:textId="173A4247" w:rsidR="00BD0A50" w:rsidRDefault="00BD0A50" w:rsidP="00BD0A50">
      <w:pPr>
        <w:pStyle w:val="ListParagraph"/>
        <w:numPr>
          <w:ilvl w:val="2"/>
          <w:numId w:val="13"/>
        </w:numPr>
        <w:rPr>
          <w:rFonts w:eastAsiaTheme="minorEastAsia"/>
          <w:lang w:val="en-ZA"/>
        </w:rPr>
      </w:pPr>
      <w:r>
        <w:rPr>
          <w:rFonts w:eastAsiaTheme="minorEastAsia"/>
          <w:lang w:val="en-ZA"/>
        </w:rPr>
        <w:t>Sect_129_000000027693_ALL_26112021122156_1</w:t>
      </w:r>
      <w:r w:rsidR="005625CA">
        <w:rPr>
          <w:rFonts w:eastAsiaTheme="minorEastAsia"/>
          <w:lang w:val="en-ZA"/>
        </w:rPr>
        <w:t>_TrialRun</w:t>
      </w:r>
      <w:r w:rsidR="005625CA">
        <w:rPr>
          <w:rFonts w:eastAsiaTheme="minorEastAsia"/>
          <w:lang w:val="en-ZA"/>
        </w:rPr>
        <w:t xml:space="preserve"> </w:t>
      </w:r>
      <w:r>
        <w:rPr>
          <w:rFonts w:eastAsiaTheme="minorEastAsia"/>
          <w:lang w:val="en-ZA"/>
        </w:rPr>
        <w:t>_Attorney A</w:t>
      </w:r>
    </w:p>
    <w:p w14:paraId="65496D1A" w14:textId="77777777" w:rsidR="00BD0A50" w:rsidRDefault="00BD0A50" w:rsidP="00BD0A50">
      <w:pPr>
        <w:pStyle w:val="ListParagraph"/>
        <w:ind w:left="2084"/>
        <w:rPr>
          <w:rFonts w:eastAsiaTheme="minorEastAsia"/>
          <w:lang w:val="en-ZA"/>
        </w:rPr>
      </w:pPr>
      <w:r>
        <w:rPr>
          <w:rFonts w:eastAsiaTheme="minorEastAsia"/>
          <w:lang w:val="en-ZA"/>
        </w:rPr>
        <w:t>Or</w:t>
      </w:r>
    </w:p>
    <w:p w14:paraId="4CEB66E5" w14:textId="1BE2E5AA" w:rsidR="00BD0A50" w:rsidRDefault="00BD0A50" w:rsidP="00BD0A50">
      <w:pPr>
        <w:pStyle w:val="ListParagraph"/>
        <w:numPr>
          <w:ilvl w:val="2"/>
          <w:numId w:val="13"/>
        </w:numPr>
        <w:rPr>
          <w:rFonts w:eastAsiaTheme="minorEastAsia"/>
          <w:lang w:val="en-ZA"/>
        </w:rPr>
      </w:pPr>
      <w:r>
        <w:rPr>
          <w:rFonts w:eastAsiaTheme="minorEastAsia"/>
          <w:lang w:val="en-ZA"/>
        </w:rPr>
        <w:t>Sect_129_000000027693_ALL_26112021122156_1</w:t>
      </w:r>
      <w:r w:rsidR="005625CA">
        <w:rPr>
          <w:rFonts w:eastAsiaTheme="minorEastAsia"/>
          <w:lang w:val="en-ZA"/>
        </w:rPr>
        <w:t>_TrialRun</w:t>
      </w:r>
      <w:r w:rsidR="005625CA">
        <w:rPr>
          <w:rFonts w:eastAsiaTheme="minorEastAsia"/>
          <w:lang w:val="en-ZA"/>
        </w:rPr>
        <w:t>_</w:t>
      </w:r>
      <w:r>
        <w:rPr>
          <w:rFonts w:eastAsiaTheme="minorEastAsia"/>
          <w:lang w:val="en-ZA"/>
        </w:rPr>
        <w:t>Attorney B</w:t>
      </w:r>
    </w:p>
    <w:p w14:paraId="7DD740F8" w14:textId="77777777" w:rsidR="00BD0A50" w:rsidRDefault="00BD0A50" w:rsidP="00BD0A50">
      <w:pPr>
        <w:pStyle w:val="ListParagraph"/>
        <w:ind w:left="2084"/>
        <w:rPr>
          <w:rFonts w:eastAsiaTheme="minorEastAsia"/>
          <w:lang w:val="en-ZA"/>
        </w:rPr>
      </w:pPr>
      <w:r>
        <w:rPr>
          <w:rFonts w:eastAsiaTheme="minorEastAsia"/>
          <w:lang w:val="en-ZA"/>
        </w:rPr>
        <w:t>Or</w:t>
      </w:r>
    </w:p>
    <w:p w14:paraId="45E46BDF" w14:textId="1FDA95B9" w:rsidR="00BD0A50" w:rsidRDefault="00BD0A50" w:rsidP="00BD0A50">
      <w:pPr>
        <w:pStyle w:val="ListParagraph"/>
        <w:numPr>
          <w:ilvl w:val="2"/>
          <w:numId w:val="13"/>
        </w:numPr>
        <w:rPr>
          <w:rFonts w:eastAsiaTheme="minorEastAsia"/>
          <w:lang w:val="en-ZA"/>
        </w:rPr>
      </w:pPr>
      <w:r>
        <w:rPr>
          <w:rFonts w:eastAsiaTheme="minorEastAsia"/>
          <w:lang w:val="en-ZA"/>
        </w:rPr>
        <w:t>Sect_129_000000027693_ALL_26112021122156_1_</w:t>
      </w:r>
      <w:r w:rsidR="00A46B50">
        <w:rPr>
          <w:rFonts w:eastAsiaTheme="minorEastAsia"/>
          <w:lang w:val="en-ZA"/>
        </w:rPr>
        <w:t>_TrialRun</w:t>
      </w:r>
      <w:r w:rsidR="00A46B50">
        <w:rPr>
          <w:rFonts w:eastAsiaTheme="minorEastAsia"/>
          <w:lang w:val="en-ZA"/>
        </w:rPr>
        <w:t>_</w:t>
      </w:r>
      <w:r>
        <w:rPr>
          <w:rFonts w:eastAsiaTheme="minorEastAsia"/>
          <w:lang w:val="en-ZA"/>
        </w:rPr>
        <w:t>Attorney C</w:t>
      </w:r>
    </w:p>
    <w:p w14:paraId="670B1490" w14:textId="77777777" w:rsidR="00BD0A50" w:rsidRPr="005B23BE" w:rsidRDefault="00BD0A50" w:rsidP="00BD0A50">
      <w:pPr>
        <w:pStyle w:val="ListParagraph"/>
        <w:ind w:left="2084"/>
        <w:rPr>
          <w:rFonts w:eastAsiaTheme="minorEastAsia"/>
          <w:lang w:val="en-ZA"/>
        </w:rPr>
      </w:pPr>
    </w:p>
    <w:p w14:paraId="2F20CE40" w14:textId="77777777" w:rsidR="00BD0A50" w:rsidRPr="00D02280" w:rsidRDefault="00BD0A50" w:rsidP="00BD0A50">
      <w:pPr>
        <w:pStyle w:val="ListParagraph"/>
        <w:numPr>
          <w:ilvl w:val="0"/>
          <w:numId w:val="13"/>
        </w:numPr>
        <w:rPr>
          <w:rFonts w:eastAsiaTheme="minorEastAsia"/>
          <w:lang w:val="en-ZA"/>
        </w:rPr>
      </w:pPr>
      <w:r w:rsidRPr="00D02280">
        <w:rPr>
          <w:rFonts w:eastAsiaTheme="minorEastAsia"/>
          <w:lang w:val="en-ZA"/>
        </w:rPr>
        <w:t>At this point we have an account that must get a section 129 notice.</w:t>
      </w:r>
    </w:p>
    <w:p w14:paraId="18954358" w14:textId="77777777" w:rsidR="00BD0A50" w:rsidRPr="00D02280" w:rsidRDefault="00BD0A50" w:rsidP="00BD0A50">
      <w:pPr>
        <w:pStyle w:val="ListParagraph"/>
        <w:numPr>
          <w:ilvl w:val="0"/>
          <w:numId w:val="13"/>
        </w:numPr>
        <w:rPr>
          <w:rFonts w:eastAsiaTheme="minorEastAsia"/>
          <w:lang w:val="en-ZA"/>
        </w:rPr>
      </w:pPr>
      <w:r w:rsidRPr="00D02280">
        <w:rPr>
          <w:rFonts w:eastAsiaTheme="minorEastAsia"/>
          <w:lang w:val="en-ZA"/>
        </w:rPr>
        <w:t>On the Section 129 Notices configuration – if costs are loaded to be levied:</w:t>
      </w:r>
    </w:p>
    <w:p w14:paraId="3145557F" w14:textId="77777777" w:rsidR="00BD0A50" w:rsidRPr="00D02280" w:rsidRDefault="00BD0A50" w:rsidP="00BD0A50">
      <w:pPr>
        <w:pStyle w:val="ListParagraph"/>
        <w:numPr>
          <w:ilvl w:val="1"/>
          <w:numId w:val="13"/>
        </w:numPr>
        <w:rPr>
          <w:rFonts w:eastAsiaTheme="minorEastAsia"/>
          <w:lang w:val="en-ZA"/>
        </w:rPr>
      </w:pPr>
      <w:r w:rsidRPr="00D02280">
        <w:rPr>
          <w:rFonts w:eastAsiaTheme="minorEastAsia"/>
          <w:lang w:val="en-ZA"/>
        </w:rPr>
        <w:t>Apply the same as for the Debt – Warning Notice functionality</w:t>
      </w:r>
    </w:p>
    <w:p w14:paraId="4BEDAA66" w14:textId="77777777" w:rsidR="00BD0A50" w:rsidRPr="00D02280" w:rsidRDefault="00BD0A50" w:rsidP="00BD0A50">
      <w:pPr>
        <w:pStyle w:val="ListParagraph"/>
        <w:numPr>
          <w:ilvl w:val="1"/>
          <w:numId w:val="13"/>
        </w:numPr>
        <w:rPr>
          <w:rFonts w:eastAsiaTheme="minorEastAsia"/>
          <w:lang w:val="en-ZA"/>
        </w:rPr>
      </w:pPr>
      <w:r w:rsidRPr="00D02280">
        <w:rPr>
          <w:rFonts w:eastAsiaTheme="minorEastAsia"/>
          <w:lang w:val="en-ZA"/>
        </w:rPr>
        <w:t>For each entry in the cost grid:</w:t>
      </w:r>
    </w:p>
    <w:p w14:paraId="77AEECE8" w14:textId="77777777" w:rsidR="00BD0A50" w:rsidRPr="00D02280" w:rsidRDefault="00BD0A50" w:rsidP="00BD0A50">
      <w:pPr>
        <w:pStyle w:val="ListParagraph"/>
        <w:numPr>
          <w:ilvl w:val="2"/>
          <w:numId w:val="13"/>
        </w:numPr>
        <w:rPr>
          <w:rFonts w:eastAsiaTheme="minorEastAsia"/>
          <w:lang w:val="en-ZA"/>
        </w:rPr>
      </w:pPr>
      <w:r w:rsidRPr="00D02280">
        <w:rPr>
          <w:rFonts w:eastAsiaTheme="minorEastAsia"/>
          <w:lang w:val="en-ZA"/>
        </w:rPr>
        <w:lastRenderedPageBreak/>
        <w:t>As per normal system rules</w:t>
      </w:r>
    </w:p>
    <w:p w14:paraId="0CC38907" w14:textId="77777777" w:rsidR="00BD0A50" w:rsidRPr="00D02280" w:rsidRDefault="00BD0A50" w:rsidP="00BD0A50">
      <w:pPr>
        <w:pStyle w:val="ListParagraph"/>
        <w:numPr>
          <w:ilvl w:val="2"/>
          <w:numId w:val="13"/>
        </w:numPr>
        <w:rPr>
          <w:rFonts w:eastAsiaTheme="minorEastAsia"/>
          <w:lang w:val="en-ZA"/>
        </w:rPr>
      </w:pPr>
      <w:r w:rsidRPr="00D02280">
        <w:rPr>
          <w:rFonts w:eastAsiaTheme="minorEastAsia"/>
          <w:lang w:val="en-ZA"/>
        </w:rPr>
        <w:t>Find the additional-billing-type configuration</w:t>
      </w:r>
    </w:p>
    <w:p w14:paraId="446C980D" w14:textId="77777777" w:rsidR="00BD0A50" w:rsidRPr="00D02280" w:rsidRDefault="00BD0A50" w:rsidP="00BD0A50">
      <w:pPr>
        <w:pStyle w:val="ListParagraph"/>
        <w:numPr>
          <w:ilvl w:val="2"/>
          <w:numId w:val="13"/>
        </w:numPr>
        <w:rPr>
          <w:rFonts w:eastAsiaTheme="minorEastAsia"/>
          <w:lang w:val="en-ZA"/>
        </w:rPr>
      </w:pPr>
      <w:r w:rsidRPr="00D02280">
        <w:rPr>
          <w:rFonts w:eastAsiaTheme="minorEastAsia"/>
          <w:lang w:val="en-ZA"/>
        </w:rPr>
        <w:t>Determine if VAT is applicable</w:t>
      </w:r>
    </w:p>
    <w:p w14:paraId="151201A4" w14:textId="77777777" w:rsidR="00BD0A50" w:rsidRPr="00D02280" w:rsidRDefault="00BD0A50" w:rsidP="00BD0A50">
      <w:pPr>
        <w:pStyle w:val="ListParagraph"/>
        <w:numPr>
          <w:ilvl w:val="2"/>
          <w:numId w:val="13"/>
        </w:numPr>
        <w:rPr>
          <w:rFonts w:eastAsiaTheme="minorEastAsia"/>
          <w:lang w:val="en-ZA"/>
        </w:rPr>
      </w:pPr>
      <w:r w:rsidRPr="00D02280">
        <w:rPr>
          <w:rFonts w:eastAsiaTheme="minorEastAsia"/>
          <w:lang w:val="en-ZA"/>
        </w:rPr>
        <w:t>Raise the relevant amount and VAT on the account for the relevant add-bill-type</w:t>
      </w:r>
    </w:p>
    <w:p w14:paraId="6ED5BF07" w14:textId="77777777" w:rsidR="00BD0A50" w:rsidRPr="00D02280" w:rsidRDefault="00BD0A50" w:rsidP="00BD0A50">
      <w:pPr>
        <w:pStyle w:val="ListParagraph"/>
        <w:numPr>
          <w:ilvl w:val="3"/>
          <w:numId w:val="13"/>
        </w:numPr>
        <w:rPr>
          <w:rFonts w:eastAsiaTheme="minorEastAsia"/>
          <w:lang w:val="en-ZA"/>
        </w:rPr>
      </w:pPr>
      <w:r w:rsidRPr="00D02280">
        <w:rPr>
          <w:rFonts w:eastAsiaTheme="minorEastAsia"/>
          <w:lang w:val="en-ZA"/>
        </w:rPr>
        <w:t xml:space="preserve">Credit the revenue (IR) </w:t>
      </w:r>
      <w:proofErr w:type="spellStart"/>
      <w:r w:rsidRPr="00D02280">
        <w:rPr>
          <w:rFonts w:eastAsiaTheme="minorEastAsia"/>
          <w:lang w:val="en-ZA"/>
        </w:rPr>
        <w:t>Scoa</w:t>
      </w:r>
      <w:proofErr w:type="spellEnd"/>
      <w:r w:rsidRPr="00D02280">
        <w:rPr>
          <w:rFonts w:eastAsiaTheme="minorEastAsia"/>
          <w:lang w:val="en-ZA"/>
        </w:rPr>
        <w:t xml:space="preserve"> item as per the configuration</w:t>
      </w:r>
    </w:p>
    <w:p w14:paraId="190E5034" w14:textId="77777777" w:rsidR="00BD0A50" w:rsidRPr="00D02280" w:rsidRDefault="00BD0A50" w:rsidP="00BD0A50">
      <w:pPr>
        <w:pStyle w:val="ListParagraph"/>
        <w:numPr>
          <w:ilvl w:val="3"/>
          <w:numId w:val="13"/>
        </w:numPr>
        <w:rPr>
          <w:rFonts w:eastAsiaTheme="minorEastAsia"/>
          <w:lang w:val="en-ZA"/>
        </w:rPr>
      </w:pPr>
      <w:r w:rsidRPr="00D02280">
        <w:rPr>
          <w:rFonts w:eastAsiaTheme="minorEastAsia"/>
          <w:lang w:val="en-ZA"/>
        </w:rPr>
        <w:t xml:space="preserve">Debit the monthly-billing (IA) </w:t>
      </w:r>
      <w:proofErr w:type="spellStart"/>
      <w:r w:rsidRPr="00D02280">
        <w:rPr>
          <w:rFonts w:eastAsiaTheme="minorEastAsia"/>
          <w:lang w:val="en-ZA"/>
        </w:rPr>
        <w:t>Scoa</w:t>
      </w:r>
      <w:proofErr w:type="spellEnd"/>
      <w:r w:rsidRPr="00D02280">
        <w:rPr>
          <w:rFonts w:eastAsiaTheme="minorEastAsia"/>
          <w:lang w:val="en-ZA"/>
        </w:rPr>
        <w:t xml:space="preserve"> item as per the configuration</w:t>
      </w:r>
    </w:p>
    <w:p w14:paraId="55279AA7" w14:textId="77777777" w:rsidR="00BD0A50" w:rsidRPr="00D02280" w:rsidRDefault="00BD0A50" w:rsidP="00BD0A50">
      <w:pPr>
        <w:pStyle w:val="ListParagraph"/>
        <w:numPr>
          <w:ilvl w:val="3"/>
          <w:numId w:val="13"/>
        </w:numPr>
        <w:rPr>
          <w:rFonts w:eastAsiaTheme="minorEastAsia"/>
          <w:lang w:val="en-ZA"/>
        </w:rPr>
      </w:pPr>
      <w:r w:rsidRPr="00D02280">
        <w:rPr>
          <w:rFonts w:eastAsiaTheme="minorEastAsia"/>
          <w:lang w:val="en-ZA"/>
        </w:rPr>
        <w:t>Do the relevant VAT entries if applicable.</w:t>
      </w:r>
    </w:p>
    <w:p w14:paraId="6B64E89C" w14:textId="77777777" w:rsidR="00BD0A50" w:rsidRDefault="00BD0A50" w:rsidP="00BD0A50">
      <w:pPr>
        <w:pStyle w:val="ListParagraph"/>
        <w:ind w:left="644"/>
        <w:rPr>
          <w:rFonts w:eastAsiaTheme="minorEastAsia"/>
          <w:lang w:val="en-ZA"/>
        </w:rPr>
      </w:pPr>
    </w:p>
    <w:p w14:paraId="193C90C0" w14:textId="77777777" w:rsidR="00BD0A50" w:rsidRPr="0040445F" w:rsidRDefault="00BD0A50" w:rsidP="00BD0A50">
      <w:pPr>
        <w:pStyle w:val="ListParagraph"/>
        <w:numPr>
          <w:ilvl w:val="0"/>
          <w:numId w:val="13"/>
        </w:numPr>
        <w:rPr>
          <w:rFonts w:eastAsiaTheme="minorEastAsia"/>
          <w:lang w:val="en-ZA"/>
        </w:rPr>
      </w:pPr>
      <w:r w:rsidRPr="0040445F">
        <w:rPr>
          <w:rFonts w:eastAsiaTheme="minorEastAsia"/>
          <w:b/>
          <w:bCs/>
          <w:lang w:val="en-ZA"/>
        </w:rPr>
        <w:t>The run report:</w:t>
      </w:r>
    </w:p>
    <w:p w14:paraId="4389D4C4" w14:textId="77777777" w:rsidR="00BD0A50" w:rsidRPr="0040445F" w:rsidRDefault="00BD0A50" w:rsidP="00BD0A50">
      <w:pPr>
        <w:pStyle w:val="ListParagraph"/>
        <w:numPr>
          <w:ilvl w:val="1"/>
          <w:numId w:val="13"/>
        </w:numPr>
        <w:rPr>
          <w:rFonts w:eastAsiaTheme="minorEastAsia"/>
          <w:lang w:val="en-ZA"/>
        </w:rPr>
      </w:pPr>
      <w:r w:rsidRPr="0040445F">
        <w:rPr>
          <w:rFonts w:eastAsiaTheme="minorEastAsia"/>
          <w:lang w:val="en-ZA"/>
        </w:rPr>
        <w:t>This report must be created on the fly as the run creates notices for accounts.</w:t>
      </w:r>
    </w:p>
    <w:p w14:paraId="19B433D4" w14:textId="12FAEB98" w:rsidR="00BD0A50" w:rsidRPr="0040445F" w:rsidRDefault="00BD0A50" w:rsidP="00BD0A50">
      <w:pPr>
        <w:pStyle w:val="ListParagraph"/>
        <w:numPr>
          <w:ilvl w:val="1"/>
          <w:numId w:val="13"/>
        </w:numPr>
        <w:rPr>
          <w:rFonts w:eastAsiaTheme="minorEastAsia"/>
          <w:lang w:val="en-ZA"/>
        </w:rPr>
      </w:pPr>
      <w:r w:rsidRPr="0040445F">
        <w:rPr>
          <w:rFonts w:eastAsiaTheme="minorEastAsia"/>
          <w:lang w:val="en-ZA"/>
        </w:rPr>
        <w:t>The distribution-type must be “</w:t>
      </w:r>
      <w:r w:rsidR="00A46B50">
        <w:rPr>
          <w:rFonts w:eastAsiaTheme="minorEastAsia"/>
          <w:lang w:val="en-ZA"/>
        </w:rPr>
        <w:t xml:space="preserve">Run </w:t>
      </w:r>
      <w:r w:rsidRPr="0040445F">
        <w:rPr>
          <w:rFonts w:eastAsiaTheme="minorEastAsia"/>
          <w:lang w:val="en-ZA"/>
        </w:rPr>
        <w:t>Report”.</w:t>
      </w:r>
    </w:p>
    <w:p w14:paraId="31351094" w14:textId="77777777" w:rsidR="00BD0A50" w:rsidRPr="0040445F" w:rsidRDefault="00BD0A50" w:rsidP="00BD0A50">
      <w:pPr>
        <w:pStyle w:val="ListParagraph"/>
        <w:numPr>
          <w:ilvl w:val="1"/>
          <w:numId w:val="13"/>
        </w:numPr>
        <w:rPr>
          <w:rFonts w:eastAsiaTheme="minorEastAsia"/>
          <w:lang w:val="en-ZA"/>
        </w:rPr>
      </w:pPr>
      <w:r w:rsidRPr="0040445F">
        <w:rPr>
          <w:rFonts w:eastAsiaTheme="minorEastAsia"/>
          <w:lang w:val="en-ZA"/>
        </w:rPr>
        <w:t>Apply the naming convention when creating the file name.</w:t>
      </w:r>
    </w:p>
    <w:p w14:paraId="5BC9B8F5" w14:textId="77777777" w:rsidR="00BD0A50" w:rsidRPr="0040445F" w:rsidRDefault="00BD0A50" w:rsidP="00BD0A50">
      <w:pPr>
        <w:pStyle w:val="ListParagraph"/>
        <w:numPr>
          <w:ilvl w:val="1"/>
          <w:numId w:val="13"/>
        </w:numPr>
        <w:rPr>
          <w:rFonts w:eastAsiaTheme="minorEastAsia"/>
          <w:lang w:val="en-ZA"/>
        </w:rPr>
      </w:pPr>
      <w:r w:rsidRPr="0040445F">
        <w:rPr>
          <w:rFonts w:eastAsiaTheme="minorEastAsia"/>
          <w:lang w:val="en-ZA"/>
        </w:rPr>
        <w:t xml:space="preserve">Create an entry in the run report for </w:t>
      </w:r>
      <w:r w:rsidRPr="0040445F">
        <w:rPr>
          <w:rFonts w:eastAsiaTheme="minorEastAsia"/>
          <w:b/>
          <w:bCs/>
          <w:lang w:val="en-ZA"/>
        </w:rPr>
        <w:t>every</w:t>
      </w:r>
      <w:r w:rsidRPr="0040445F">
        <w:rPr>
          <w:rFonts w:eastAsiaTheme="minorEastAsia"/>
          <w:lang w:val="en-ZA"/>
        </w:rPr>
        <w:t xml:space="preserve"> notice created – refer </w:t>
      </w:r>
      <w:r w:rsidRPr="0040445F">
        <w:rPr>
          <w:rFonts w:eastAsiaTheme="minorEastAsia"/>
          <w:b/>
          <w:bCs/>
          <w:lang w:val="en-ZA"/>
        </w:rPr>
        <w:t>Annexure A.1</w:t>
      </w:r>
      <w:r w:rsidRPr="0040445F">
        <w:rPr>
          <w:rFonts w:eastAsiaTheme="minorEastAsia"/>
          <w:lang w:val="en-ZA"/>
        </w:rPr>
        <w:t xml:space="preserve"> for report definition.</w:t>
      </w:r>
    </w:p>
    <w:p w14:paraId="64C97BDF" w14:textId="77777777" w:rsidR="00BD0A50" w:rsidRPr="0040445F" w:rsidRDefault="00BD0A50" w:rsidP="00BD0A50">
      <w:pPr>
        <w:pStyle w:val="ListParagraph"/>
        <w:numPr>
          <w:ilvl w:val="1"/>
          <w:numId w:val="13"/>
        </w:numPr>
        <w:rPr>
          <w:rFonts w:eastAsiaTheme="minorEastAsia"/>
          <w:lang w:val="en-ZA"/>
        </w:rPr>
      </w:pPr>
      <w:r w:rsidRPr="0040445F">
        <w:rPr>
          <w:rFonts w:eastAsiaTheme="minorEastAsia"/>
          <w:lang w:val="en-ZA"/>
        </w:rPr>
        <w:t>This report must also be entered into the “Generated Notice Files” grid to enable the user to print it if required.</w:t>
      </w:r>
    </w:p>
    <w:p w14:paraId="20A2174B" w14:textId="77777777" w:rsidR="00BD0A50" w:rsidRPr="0040445F" w:rsidRDefault="00BD0A50" w:rsidP="00BD0A50">
      <w:pPr>
        <w:pStyle w:val="ListParagraph"/>
        <w:numPr>
          <w:ilvl w:val="1"/>
          <w:numId w:val="13"/>
        </w:numPr>
        <w:rPr>
          <w:rFonts w:eastAsiaTheme="minorEastAsia"/>
          <w:lang w:val="en-ZA"/>
        </w:rPr>
      </w:pPr>
      <w:r w:rsidRPr="0040445F">
        <w:rPr>
          <w:rFonts w:eastAsiaTheme="minorEastAsia"/>
          <w:lang w:val="en-ZA"/>
        </w:rPr>
        <w:t>This report must NOT apply the “Number of Notices per File” configuration parameter.</w:t>
      </w:r>
    </w:p>
    <w:p w14:paraId="056466B3" w14:textId="77777777" w:rsidR="00BD0A50" w:rsidRDefault="00BD0A50" w:rsidP="00BD0A50">
      <w:pPr>
        <w:rPr>
          <w:rFonts w:eastAsiaTheme="minorEastAsia"/>
          <w:lang w:val="en-ZA"/>
        </w:rPr>
      </w:pPr>
    </w:p>
    <w:p w14:paraId="77C49B52" w14:textId="77777777" w:rsidR="00BD0A50" w:rsidRPr="0040445F" w:rsidRDefault="00BD0A50" w:rsidP="00BD0A50">
      <w:pPr>
        <w:pStyle w:val="ListParagraph"/>
        <w:numPr>
          <w:ilvl w:val="0"/>
          <w:numId w:val="13"/>
        </w:numPr>
        <w:rPr>
          <w:rFonts w:eastAsiaTheme="minorEastAsia"/>
          <w:b/>
          <w:bCs/>
          <w:lang w:val="en-ZA"/>
        </w:rPr>
      </w:pPr>
      <w:r w:rsidRPr="0040445F">
        <w:rPr>
          <w:rFonts w:eastAsiaTheme="minorEastAsia"/>
          <w:b/>
          <w:bCs/>
          <w:lang w:val="en-ZA"/>
        </w:rPr>
        <w:t>The notice files:</w:t>
      </w:r>
    </w:p>
    <w:p w14:paraId="4C877EC4" w14:textId="77777777" w:rsidR="00BD0A50" w:rsidRPr="0040445F" w:rsidRDefault="00BD0A50" w:rsidP="00BD0A50">
      <w:pPr>
        <w:pStyle w:val="ListParagraph"/>
        <w:numPr>
          <w:ilvl w:val="1"/>
          <w:numId w:val="13"/>
        </w:numPr>
        <w:rPr>
          <w:rFonts w:eastAsiaTheme="minorEastAsia"/>
          <w:lang w:val="en-ZA"/>
        </w:rPr>
      </w:pPr>
      <w:r w:rsidRPr="0040445F">
        <w:rPr>
          <w:rFonts w:eastAsiaTheme="minorEastAsia"/>
          <w:lang w:val="en-ZA"/>
        </w:rPr>
        <w:t>Use the registered template and populate the variables to create a valid notice.</w:t>
      </w:r>
    </w:p>
    <w:p w14:paraId="0517074A" w14:textId="77777777" w:rsidR="00BD0A50" w:rsidRPr="0040445F" w:rsidRDefault="00BD0A50" w:rsidP="00BD0A50">
      <w:pPr>
        <w:pStyle w:val="ListParagraph"/>
        <w:numPr>
          <w:ilvl w:val="1"/>
          <w:numId w:val="13"/>
        </w:numPr>
        <w:rPr>
          <w:rFonts w:eastAsiaTheme="minorEastAsia"/>
          <w:lang w:val="en-ZA"/>
        </w:rPr>
      </w:pPr>
      <w:r w:rsidRPr="0040445F">
        <w:rPr>
          <w:rFonts w:eastAsiaTheme="minorEastAsia"/>
          <w:lang w:val="en-ZA"/>
        </w:rPr>
        <w:t xml:space="preserve">Based on the run parameters supplied on the front-end – “Mail”, </w:t>
      </w:r>
      <w:r>
        <w:rPr>
          <w:rFonts w:eastAsiaTheme="minorEastAsia"/>
          <w:lang w:val="en-ZA"/>
        </w:rPr>
        <w:t xml:space="preserve">“SMS”, </w:t>
      </w:r>
      <w:r w:rsidRPr="0040445F">
        <w:rPr>
          <w:rFonts w:eastAsiaTheme="minorEastAsia"/>
          <w:lang w:val="en-ZA"/>
        </w:rPr>
        <w:t>“Print” or “</w:t>
      </w:r>
      <w:r>
        <w:rPr>
          <w:rFonts w:eastAsiaTheme="minorEastAsia"/>
          <w:lang w:val="en-ZA"/>
        </w:rPr>
        <w:t>ALL</w:t>
      </w:r>
      <w:r w:rsidRPr="0040445F">
        <w:rPr>
          <w:rFonts w:eastAsiaTheme="minorEastAsia"/>
          <w:lang w:val="en-ZA"/>
        </w:rPr>
        <w:t>” – add the created notice to the relevant file – which will be either the “Email”</w:t>
      </w:r>
      <w:r>
        <w:rPr>
          <w:rFonts w:eastAsiaTheme="minorEastAsia"/>
          <w:lang w:val="en-ZA"/>
        </w:rPr>
        <w:t>, “SMS”</w:t>
      </w:r>
      <w:r w:rsidRPr="0040445F">
        <w:rPr>
          <w:rFonts w:eastAsiaTheme="minorEastAsia"/>
          <w:lang w:val="en-ZA"/>
        </w:rPr>
        <w:t xml:space="preserve"> file or the “Print” file – which is also the distribution type.</w:t>
      </w:r>
    </w:p>
    <w:p w14:paraId="5F7F4C71" w14:textId="77777777" w:rsidR="00BD0A50" w:rsidRPr="0040445F" w:rsidRDefault="00BD0A50" w:rsidP="00BD0A50">
      <w:pPr>
        <w:pStyle w:val="ListParagraph"/>
        <w:numPr>
          <w:ilvl w:val="1"/>
          <w:numId w:val="13"/>
        </w:numPr>
        <w:rPr>
          <w:rFonts w:eastAsiaTheme="minorEastAsia"/>
          <w:lang w:val="en-ZA"/>
        </w:rPr>
      </w:pPr>
      <w:r w:rsidRPr="0040445F">
        <w:rPr>
          <w:rFonts w:eastAsiaTheme="minorEastAsia"/>
          <w:lang w:val="en-ZA"/>
        </w:rPr>
        <w:t>Apply the naming convention when creating the file names.</w:t>
      </w:r>
    </w:p>
    <w:p w14:paraId="31A46B7C" w14:textId="77777777" w:rsidR="00BD0A50" w:rsidRDefault="00BD0A50" w:rsidP="00BD0A50">
      <w:pPr>
        <w:pStyle w:val="ListParagraph"/>
        <w:numPr>
          <w:ilvl w:val="1"/>
          <w:numId w:val="13"/>
        </w:numPr>
        <w:rPr>
          <w:rFonts w:eastAsiaTheme="minorEastAsia"/>
          <w:lang w:val="en-ZA"/>
        </w:rPr>
      </w:pPr>
      <w:r w:rsidRPr="0040445F">
        <w:rPr>
          <w:rFonts w:eastAsiaTheme="minorEastAsia"/>
          <w:lang w:val="en-ZA"/>
        </w:rPr>
        <w:t xml:space="preserve">Refer </w:t>
      </w:r>
      <w:r w:rsidRPr="0040445F">
        <w:rPr>
          <w:rFonts w:eastAsiaTheme="minorEastAsia"/>
          <w:b/>
          <w:bCs/>
          <w:lang w:val="en-ZA"/>
        </w:rPr>
        <w:t>Annexure A.2</w:t>
      </w:r>
      <w:r>
        <w:rPr>
          <w:rFonts w:eastAsiaTheme="minorEastAsia"/>
          <w:b/>
          <w:bCs/>
          <w:lang w:val="en-ZA"/>
        </w:rPr>
        <w:t>.1</w:t>
      </w:r>
      <w:r w:rsidRPr="0040445F">
        <w:rPr>
          <w:rFonts w:eastAsiaTheme="minorEastAsia"/>
          <w:lang w:val="en-ZA"/>
        </w:rPr>
        <w:t xml:space="preserve"> for the notice definitions for the “Standard” notice.</w:t>
      </w:r>
    </w:p>
    <w:p w14:paraId="0BBC451F" w14:textId="77777777" w:rsidR="00BD0A50" w:rsidRPr="0040445F" w:rsidRDefault="00BD0A50" w:rsidP="00BD0A50">
      <w:pPr>
        <w:pStyle w:val="ListParagraph"/>
        <w:numPr>
          <w:ilvl w:val="1"/>
          <w:numId w:val="13"/>
        </w:numPr>
        <w:rPr>
          <w:rFonts w:eastAsiaTheme="minorEastAsia"/>
          <w:lang w:val="en-ZA"/>
        </w:rPr>
      </w:pPr>
      <w:r>
        <w:rPr>
          <w:rFonts w:eastAsiaTheme="minorEastAsia"/>
          <w:lang w:val="en-ZA"/>
        </w:rPr>
        <w:t xml:space="preserve">Refer Annexure </w:t>
      </w:r>
      <w:r w:rsidRPr="008C008B">
        <w:rPr>
          <w:b/>
          <w:bCs/>
        </w:rPr>
        <w:t>A.2.2</w:t>
      </w:r>
      <w:r>
        <w:rPr>
          <w:b/>
          <w:bCs/>
        </w:rPr>
        <w:t xml:space="preserve"> </w:t>
      </w:r>
      <w:r>
        <w:t>for the notice definitions for the “SMS” notice</w:t>
      </w:r>
    </w:p>
    <w:p w14:paraId="50B47E44" w14:textId="77777777" w:rsidR="00BD0A50" w:rsidRPr="0040445F" w:rsidRDefault="00BD0A50" w:rsidP="00BD0A50">
      <w:pPr>
        <w:pStyle w:val="ListParagraph"/>
        <w:numPr>
          <w:ilvl w:val="1"/>
          <w:numId w:val="13"/>
        </w:numPr>
        <w:rPr>
          <w:rFonts w:eastAsiaTheme="minorEastAsia"/>
          <w:lang w:val="en-ZA"/>
        </w:rPr>
      </w:pPr>
      <w:r w:rsidRPr="0040445F">
        <w:rPr>
          <w:rFonts w:eastAsiaTheme="minorEastAsia"/>
          <w:lang w:val="en-ZA"/>
        </w:rPr>
        <w:t>These files created must be entered into the “Generated Notice Files” grid to enable the user to print/mail it if required.</w:t>
      </w:r>
    </w:p>
    <w:p w14:paraId="375CE5E6" w14:textId="77777777" w:rsidR="00BD0A50" w:rsidRPr="0040445F" w:rsidRDefault="00BD0A50" w:rsidP="00BD0A50">
      <w:pPr>
        <w:pStyle w:val="ListParagraph"/>
        <w:numPr>
          <w:ilvl w:val="1"/>
          <w:numId w:val="13"/>
        </w:numPr>
        <w:rPr>
          <w:rFonts w:eastAsiaTheme="minorEastAsia"/>
          <w:lang w:val="en-ZA"/>
        </w:rPr>
      </w:pPr>
      <w:r w:rsidRPr="0040445F">
        <w:rPr>
          <w:rFonts w:eastAsiaTheme="minorEastAsia"/>
          <w:lang w:val="en-ZA"/>
        </w:rPr>
        <w:t>For each of the 2 distribution types – mail</w:t>
      </w:r>
      <w:r>
        <w:rPr>
          <w:rFonts w:eastAsiaTheme="minorEastAsia"/>
          <w:lang w:val="en-ZA"/>
        </w:rPr>
        <w:t>, SMS</w:t>
      </w:r>
      <w:r w:rsidRPr="0040445F">
        <w:rPr>
          <w:rFonts w:eastAsiaTheme="minorEastAsia"/>
          <w:lang w:val="en-ZA"/>
        </w:rPr>
        <w:t xml:space="preserve"> and print - depending on which files are created during the run:</w:t>
      </w:r>
    </w:p>
    <w:p w14:paraId="01EC7150" w14:textId="77777777" w:rsidR="00BD0A50" w:rsidRPr="0040445F" w:rsidRDefault="00BD0A50" w:rsidP="00BD0A50">
      <w:pPr>
        <w:pStyle w:val="ListParagraph"/>
        <w:numPr>
          <w:ilvl w:val="2"/>
          <w:numId w:val="13"/>
        </w:numPr>
        <w:rPr>
          <w:rFonts w:eastAsiaTheme="minorEastAsia"/>
          <w:lang w:val="en-ZA"/>
        </w:rPr>
      </w:pPr>
      <w:r w:rsidRPr="0040445F">
        <w:rPr>
          <w:rFonts w:eastAsiaTheme="minorEastAsia"/>
          <w:lang w:val="en-ZA"/>
        </w:rPr>
        <w:t>Apply the “Number of Notices per File” configuration parameter.</w:t>
      </w:r>
    </w:p>
    <w:p w14:paraId="66C3CBD9" w14:textId="77777777" w:rsidR="00BD0A50" w:rsidRPr="0040445F" w:rsidRDefault="00BD0A50" w:rsidP="00BD0A50">
      <w:pPr>
        <w:pStyle w:val="ListParagraph"/>
        <w:numPr>
          <w:ilvl w:val="2"/>
          <w:numId w:val="13"/>
        </w:numPr>
        <w:rPr>
          <w:rFonts w:eastAsiaTheme="minorEastAsia"/>
          <w:lang w:val="en-ZA"/>
        </w:rPr>
      </w:pPr>
      <w:r w:rsidRPr="0040445F">
        <w:rPr>
          <w:rFonts w:eastAsiaTheme="minorEastAsia"/>
          <w:lang w:val="en-ZA"/>
        </w:rPr>
        <w:t>The 1</w:t>
      </w:r>
      <w:r w:rsidRPr="0040445F">
        <w:rPr>
          <w:rFonts w:eastAsiaTheme="minorEastAsia"/>
          <w:vertAlign w:val="superscript"/>
          <w:lang w:val="en-ZA"/>
        </w:rPr>
        <w:t>st</w:t>
      </w:r>
      <w:r w:rsidRPr="0040445F">
        <w:rPr>
          <w:rFonts w:eastAsiaTheme="minorEastAsia"/>
          <w:lang w:val="en-ZA"/>
        </w:rPr>
        <w:t xml:space="preserve"> file for a distribution-type will have a </w:t>
      </w:r>
      <w:proofErr w:type="spellStart"/>
      <w:r w:rsidRPr="0040445F">
        <w:rPr>
          <w:rFonts w:eastAsiaTheme="minorEastAsia"/>
          <w:lang w:val="en-ZA"/>
        </w:rPr>
        <w:t>seq</w:t>
      </w:r>
      <w:proofErr w:type="spellEnd"/>
      <w:r w:rsidRPr="0040445F">
        <w:rPr>
          <w:rFonts w:eastAsiaTheme="minorEastAsia"/>
          <w:lang w:val="en-ZA"/>
        </w:rPr>
        <w:t>-no of 1.</w:t>
      </w:r>
    </w:p>
    <w:p w14:paraId="0070301C" w14:textId="77777777" w:rsidR="00BD0A50" w:rsidRPr="0040445F" w:rsidRDefault="00BD0A50" w:rsidP="00BD0A50">
      <w:pPr>
        <w:pStyle w:val="ListParagraph"/>
        <w:numPr>
          <w:ilvl w:val="2"/>
          <w:numId w:val="13"/>
        </w:numPr>
        <w:rPr>
          <w:rFonts w:eastAsiaTheme="minorEastAsia"/>
          <w:lang w:val="en-ZA"/>
        </w:rPr>
      </w:pPr>
      <w:r w:rsidRPr="0040445F">
        <w:rPr>
          <w:rFonts w:eastAsiaTheme="minorEastAsia"/>
          <w:lang w:val="en-ZA"/>
        </w:rPr>
        <w:t xml:space="preserve">If the number of notices (PDF documents) added to the same file is surpassed – then increment the </w:t>
      </w:r>
      <w:proofErr w:type="spellStart"/>
      <w:r w:rsidRPr="0040445F">
        <w:rPr>
          <w:rFonts w:eastAsiaTheme="minorEastAsia"/>
          <w:lang w:val="en-ZA"/>
        </w:rPr>
        <w:t>seq</w:t>
      </w:r>
      <w:proofErr w:type="spellEnd"/>
      <w:r w:rsidRPr="0040445F">
        <w:rPr>
          <w:rFonts w:eastAsiaTheme="minorEastAsia"/>
          <w:lang w:val="en-ZA"/>
        </w:rPr>
        <w:t>-no by 1 and create a new file.</w:t>
      </w:r>
    </w:p>
    <w:p w14:paraId="6AF25858" w14:textId="77777777" w:rsidR="00BD0A50" w:rsidRDefault="00BD0A50" w:rsidP="00BD0A50">
      <w:pPr>
        <w:pStyle w:val="ListParagraph"/>
        <w:ind w:left="2084"/>
        <w:rPr>
          <w:rFonts w:eastAsiaTheme="minorEastAsia"/>
          <w:lang w:val="en-ZA"/>
        </w:rPr>
      </w:pPr>
      <w:r>
        <w:rPr>
          <w:rFonts w:eastAsiaTheme="minorEastAsia"/>
          <w:lang w:val="en-ZA"/>
        </w:rPr>
        <w:t>Now add notices to this file as the run goes and keep on applying the “number of notices” rule.</w:t>
      </w:r>
    </w:p>
    <w:p w14:paraId="6E340E52" w14:textId="77777777" w:rsidR="00BD0A50" w:rsidRDefault="00BD0A50" w:rsidP="00BD0A50">
      <w:pPr>
        <w:ind w:left="0"/>
        <w:rPr>
          <w:lang w:val="en-ZA"/>
        </w:rPr>
      </w:pPr>
    </w:p>
    <w:p w14:paraId="5E1649D0" w14:textId="548C0E53" w:rsidR="00BD0A50" w:rsidRPr="00051EDA" w:rsidRDefault="00BD0A50" w:rsidP="00BD0A50">
      <w:pPr>
        <w:pStyle w:val="ListParagraph"/>
        <w:numPr>
          <w:ilvl w:val="0"/>
          <w:numId w:val="39"/>
        </w:numPr>
        <w:rPr>
          <w:rFonts w:eastAsiaTheme="minorEastAsia"/>
          <w:lang w:val="en-ZA"/>
        </w:rPr>
      </w:pPr>
      <w:r w:rsidRPr="00051EDA">
        <w:rPr>
          <w:rFonts w:eastAsiaTheme="minorEastAsia"/>
        </w:rPr>
        <w:t xml:space="preserve">If trial run was approved but not actioned </w:t>
      </w:r>
      <w:r>
        <w:rPr>
          <w:rFonts w:eastAsiaTheme="minorEastAsia"/>
        </w:rPr>
        <w:t xml:space="preserve">by doing the </w:t>
      </w:r>
      <w:r w:rsidRPr="00051EDA">
        <w:rPr>
          <w:rFonts w:eastAsiaTheme="minorEastAsia"/>
        </w:rPr>
        <w:t>Final run</w:t>
      </w:r>
      <w:r>
        <w:rPr>
          <w:rFonts w:eastAsiaTheme="minorEastAsia"/>
        </w:rPr>
        <w:t xml:space="preserve"> and the </w:t>
      </w:r>
      <w:r w:rsidRPr="00F9165F">
        <w:rPr>
          <w:rFonts w:eastAsiaTheme="minorEastAsia"/>
          <w:b/>
          <w:bCs/>
        </w:rPr>
        <w:t>Final Billing Run</w:t>
      </w:r>
      <w:r w:rsidRPr="00051EDA">
        <w:rPr>
          <w:rFonts w:eastAsiaTheme="minorEastAsia"/>
        </w:rPr>
        <w:t xml:space="preserve"> </w:t>
      </w:r>
      <w:r w:rsidR="00A46B50">
        <w:rPr>
          <w:rFonts w:eastAsiaTheme="minorEastAsia"/>
        </w:rPr>
        <w:t>are done for that Billing Month,</w:t>
      </w:r>
      <w:r w:rsidRPr="00051EDA">
        <w:rPr>
          <w:rFonts w:eastAsiaTheme="minorEastAsia"/>
        </w:rPr>
        <w:t xml:space="preserve"> change the status of the trial run to - “</w:t>
      </w:r>
      <w:r w:rsidRPr="00A46B50">
        <w:rPr>
          <w:rFonts w:eastAsiaTheme="minorEastAsia"/>
          <w:b/>
          <w:bCs/>
        </w:rPr>
        <w:t>Issue Notice - Expired”</w:t>
      </w:r>
    </w:p>
    <w:p w14:paraId="181A8B4E" w14:textId="77777777" w:rsidR="00BD0A50" w:rsidRPr="002E3D4F" w:rsidRDefault="00BD0A50" w:rsidP="00BD0A50">
      <w:pPr>
        <w:ind w:left="0"/>
        <w:rPr>
          <w:lang w:val="en-ZA"/>
        </w:rPr>
      </w:pPr>
    </w:p>
    <w:p w14:paraId="4F530EEA" w14:textId="77777777" w:rsidR="00BD0A50" w:rsidRDefault="00BD0A50" w:rsidP="00BD0A50"/>
    <w:p w14:paraId="0272E02C" w14:textId="77777777" w:rsidR="00BD0A50" w:rsidRDefault="00BD0A50" w:rsidP="00BD0A50"/>
    <w:p w14:paraId="28A6CD1F" w14:textId="77777777" w:rsidR="00BD0A50" w:rsidRDefault="00BD0A50" w:rsidP="00BD0A50"/>
    <w:p w14:paraId="0BD1FBF1" w14:textId="77777777" w:rsidR="00BD0A50" w:rsidRDefault="00BD0A50" w:rsidP="00BD0A50"/>
    <w:p w14:paraId="4D015988" w14:textId="77777777" w:rsidR="00BD0A50" w:rsidRDefault="00BD0A50" w:rsidP="00BD0A50"/>
    <w:p w14:paraId="400949F5" w14:textId="77777777" w:rsidR="00BD0A50" w:rsidRDefault="00BD0A50" w:rsidP="00BD0A50"/>
    <w:p w14:paraId="4691C9CB" w14:textId="754EF6D9" w:rsidR="00382467" w:rsidRDefault="00A46B50" w:rsidP="00382467">
      <w:pPr>
        <w:pStyle w:val="Heading3"/>
      </w:pPr>
      <w:bookmarkStart w:id="30" w:name="_Toc206607771"/>
      <w:r>
        <w:lastRenderedPageBreak/>
        <w:t>5.10</w:t>
      </w:r>
      <w:r>
        <w:tab/>
      </w:r>
      <w:r w:rsidR="00382467" w:rsidRPr="00E074BA">
        <w:t>Proposed Screen Layout</w:t>
      </w:r>
      <w:r w:rsidR="00382467">
        <w:t xml:space="preserve"> – Billing Debt - Section 129 - Letter of Demand – Landing Page – Notice Files Grid on Trial Run – SEARCH FUNCTION</w:t>
      </w:r>
      <w:r w:rsidR="00382467">
        <w:t xml:space="preserve"> AFTER TRIAL RUN</w:t>
      </w:r>
      <w:bookmarkEnd w:id="30"/>
    </w:p>
    <w:p w14:paraId="61F74E68" w14:textId="77777777" w:rsidR="00382467" w:rsidRDefault="00382467" w:rsidP="00382467">
      <w:pPr>
        <w:ind w:left="0"/>
      </w:pPr>
    </w:p>
    <w:p w14:paraId="6787C791" w14:textId="77777777" w:rsidR="00382467" w:rsidRPr="00A11525" w:rsidRDefault="00382467" w:rsidP="00382467">
      <w:pPr>
        <w:pStyle w:val="ListParagraph"/>
        <w:numPr>
          <w:ilvl w:val="0"/>
          <w:numId w:val="13"/>
        </w:numPr>
        <w:rPr>
          <w:rFonts w:eastAsiaTheme="minorEastAsia"/>
          <w:lang w:val="en-ZA"/>
        </w:rPr>
      </w:pPr>
      <w:r w:rsidRPr="00A11525">
        <w:rPr>
          <w:rFonts w:eastAsiaTheme="minorEastAsia"/>
          <w:lang w:val="en-ZA"/>
        </w:rPr>
        <w:t xml:space="preserve">The grid must display a maximum of </w:t>
      </w:r>
      <w:r>
        <w:rPr>
          <w:rFonts w:eastAsiaTheme="minorEastAsia"/>
          <w:lang w:val="en-ZA"/>
        </w:rPr>
        <w:t>50</w:t>
      </w:r>
      <w:r w:rsidRPr="00A11525">
        <w:rPr>
          <w:rFonts w:eastAsiaTheme="minorEastAsia"/>
          <w:lang w:val="en-ZA"/>
        </w:rPr>
        <w:t xml:space="preserve"> entries</w:t>
      </w:r>
      <w:r>
        <w:rPr>
          <w:rFonts w:eastAsiaTheme="minorEastAsia"/>
          <w:lang w:val="en-ZA"/>
        </w:rPr>
        <w:t xml:space="preserve"> as per Financial Year &amp; Month selection</w:t>
      </w:r>
      <w:r w:rsidRPr="00A11525">
        <w:rPr>
          <w:rFonts w:eastAsiaTheme="minorEastAsia"/>
          <w:lang w:val="en-ZA"/>
        </w:rPr>
        <w:t>.</w:t>
      </w:r>
    </w:p>
    <w:p w14:paraId="5EFFF312" w14:textId="77777777" w:rsidR="00382467" w:rsidRPr="00A11525" w:rsidRDefault="00382467" w:rsidP="00382467">
      <w:pPr>
        <w:pStyle w:val="ListParagraph"/>
        <w:numPr>
          <w:ilvl w:val="0"/>
          <w:numId w:val="13"/>
        </w:numPr>
        <w:rPr>
          <w:rFonts w:eastAsiaTheme="minorEastAsia"/>
          <w:lang w:val="en-ZA"/>
        </w:rPr>
      </w:pPr>
      <w:r w:rsidRPr="00A11525">
        <w:rPr>
          <w:rFonts w:eastAsiaTheme="minorEastAsia"/>
          <w:lang w:val="en-ZA"/>
        </w:rPr>
        <w:t>The display sequence must be as below – with the latest (newest) files 1st:</w:t>
      </w:r>
    </w:p>
    <w:p w14:paraId="1C1CDAE0" w14:textId="77777777" w:rsidR="00382467" w:rsidRPr="00A11525" w:rsidRDefault="00382467" w:rsidP="00382467">
      <w:pPr>
        <w:pStyle w:val="ListParagraph"/>
        <w:numPr>
          <w:ilvl w:val="1"/>
          <w:numId w:val="13"/>
        </w:numPr>
        <w:rPr>
          <w:rFonts w:eastAsiaTheme="minorEastAsia"/>
          <w:lang w:val="en-ZA"/>
        </w:rPr>
      </w:pPr>
      <w:r w:rsidRPr="00A11525">
        <w:rPr>
          <w:rFonts w:eastAsiaTheme="minorEastAsia"/>
          <w:lang w:val="en-ZA"/>
        </w:rPr>
        <w:t>Primary key – Run ID that was allocated to the files/reports - descending. This means the most recent files will be 1</w:t>
      </w:r>
      <w:r w:rsidRPr="00A11525">
        <w:rPr>
          <w:rFonts w:eastAsiaTheme="minorEastAsia"/>
          <w:vertAlign w:val="superscript"/>
          <w:lang w:val="en-ZA"/>
        </w:rPr>
        <w:t>st</w:t>
      </w:r>
      <w:r w:rsidRPr="00A11525">
        <w:rPr>
          <w:rFonts w:eastAsiaTheme="minorEastAsia"/>
          <w:lang w:val="en-ZA"/>
        </w:rPr>
        <w:t xml:space="preserve"> in the grid.</w:t>
      </w:r>
    </w:p>
    <w:tbl>
      <w:tblPr>
        <w:tblStyle w:val="GridTable4-Accent11"/>
        <w:tblW w:w="9777" w:type="dxa"/>
        <w:jc w:val="center"/>
        <w:tblLook w:val="04A0" w:firstRow="1" w:lastRow="0" w:firstColumn="1" w:lastColumn="0" w:noHBand="0" w:noVBand="1"/>
      </w:tblPr>
      <w:tblGrid>
        <w:gridCol w:w="1838"/>
        <w:gridCol w:w="1985"/>
        <w:gridCol w:w="1275"/>
        <w:gridCol w:w="4679"/>
      </w:tblGrid>
      <w:tr w:rsidR="00382467" w:rsidRPr="003B0416" w14:paraId="24270487" w14:textId="77777777" w:rsidTr="00F363E6">
        <w:trPr>
          <w:cnfStyle w:val="100000000000" w:firstRow="1" w:lastRow="0" w:firstColumn="0" w:lastColumn="0" w:oddVBand="0" w:evenVBand="0" w:oddHBand="0" w:evenHBand="0" w:firstRowFirstColumn="0" w:firstRowLastColumn="0" w:lastRowFirstColumn="0" w:lastRowLastColumn="0"/>
          <w:cantSplit/>
          <w:trHeight w:val="284"/>
          <w:tblHeader/>
          <w:jc w:val="center"/>
        </w:trPr>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FFFFFF" w:themeColor="background1"/>
            </w:tcBorders>
          </w:tcPr>
          <w:p w14:paraId="1A0574FB" w14:textId="77777777" w:rsidR="00382467" w:rsidRPr="00DE6009" w:rsidRDefault="00382467" w:rsidP="00F363E6">
            <w:pPr>
              <w:spacing w:before="60"/>
              <w:ind w:left="0"/>
              <w:jc w:val="center"/>
              <w:rPr>
                <w:rFonts w:cs="Arial"/>
              </w:rPr>
            </w:pPr>
            <w:r>
              <w:rPr>
                <w:rFonts w:cs="Arial"/>
              </w:rPr>
              <w:t>Field</w:t>
            </w:r>
            <w:r w:rsidRPr="003B0416">
              <w:rPr>
                <w:rFonts w:cs="Arial"/>
              </w:rPr>
              <w:t xml:space="preserve"> </w:t>
            </w:r>
            <w:r w:rsidRPr="00BA2E9A">
              <w:rPr>
                <w:rFonts w:cs="Arial"/>
              </w:rPr>
              <w:t>Name</w:t>
            </w:r>
          </w:p>
        </w:tc>
        <w:tc>
          <w:tcPr>
            <w:tcW w:w="1985" w:type="dxa"/>
            <w:tcBorders>
              <w:left w:val="single" w:sz="4" w:space="0" w:color="FFFFFF" w:themeColor="background1"/>
              <w:right w:val="single" w:sz="4" w:space="0" w:color="FFFFFF" w:themeColor="background1"/>
            </w:tcBorders>
          </w:tcPr>
          <w:p w14:paraId="5E657E19" w14:textId="77777777" w:rsidR="00382467" w:rsidRPr="003B0416" w:rsidRDefault="00382467"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Dropdown / Input / Display</w:t>
            </w:r>
          </w:p>
        </w:tc>
        <w:tc>
          <w:tcPr>
            <w:tcW w:w="1275" w:type="dxa"/>
            <w:tcBorders>
              <w:left w:val="single" w:sz="4" w:space="0" w:color="FFFFFF" w:themeColor="background1"/>
              <w:right w:val="single" w:sz="4" w:space="0" w:color="FFFFFF" w:themeColor="background1"/>
            </w:tcBorders>
          </w:tcPr>
          <w:p w14:paraId="76A378C5" w14:textId="77777777" w:rsidR="00382467" w:rsidRPr="003B0416" w:rsidRDefault="00382467"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Mandatory</w:t>
            </w:r>
          </w:p>
        </w:tc>
        <w:tc>
          <w:tcPr>
            <w:tcW w:w="4679" w:type="dxa"/>
            <w:tcBorders>
              <w:left w:val="single" w:sz="4" w:space="0" w:color="FFFFFF" w:themeColor="background1"/>
            </w:tcBorders>
          </w:tcPr>
          <w:p w14:paraId="785D08C9" w14:textId="77777777" w:rsidR="00382467" w:rsidRPr="003B0416" w:rsidRDefault="00382467"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Notes</w:t>
            </w:r>
          </w:p>
        </w:tc>
      </w:tr>
      <w:tr w:rsidR="00382467" w14:paraId="38C8EF83"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07E56C1D" w14:textId="77777777" w:rsidR="00382467" w:rsidRPr="007B7CEF" w:rsidRDefault="00382467" w:rsidP="00F363E6">
            <w:pPr>
              <w:ind w:left="0"/>
              <w:rPr>
                <w:rFonts w:cs="Arial"/>
              </w:rPr>
            </w:pPr>
            <w:r>
              <w:rPr>
                <w:rFonts w:cs="Arial"/>
              </w:rPr>
              <w:t>Handover Option</w:t>
            </w:r>
          </w:p>
        </w:tc>
        <w:tc>
          <w:tcPr>
            <w:tcW w:w="1985" w:type="dxa"/>
            <w:shd w:val="clear" w:color="auto" w:fill="auto"/>
          </w:tcPr>
          <w:p w14:paraId="07714970" w14:textId="77777777" w:rsidR="00382467" w:rsidRPr="007B7CEF" w:rsidRDefault="00382467"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201B0A4F" w14:textId="77777777" w:rsidR="00382467" w:rsidRPr="007B7CEF" w:rsidRDefault="00382467"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48672A27" w14:textId="77777777" w:rsidR="00382467" w:rsidRPr="00DC30DB" w:rsidRDefault="00382467"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Display option as it was selected</w:t>
            </w:r>
          </w:p>
        </w:tc>
      </w:tr>
      <w:tr w:rsidR="00382467" w14:paraId="411207ED"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0F994A29" w14:textId="77777777" w:rsidR="00382467" w:rsidRDefault="00382467" w:rsidP="00F363E6">
            <w:pPr>
              <w:ind w:left="0"/>
              <w:rPr>
                <w:rFonts w:cs="Arial"/>
              </w:rPr>
            </w:pPr>
            <w:r>
              <w:rPr>
                <w:rFonts w:cs="Arial"/>
              </w:rPr>
              <w:t>Run ID</w:t>
            </w:r>
          </w:p>
        </w:tc>
        <w:tc>
          <w:tcPr>
            <w:tcW w:w="1985" w:type="dxa"/>
          </w:tcPr>
          <w:p w14:paraId="06BECB02" w14:textId="77777777" w:rsidR="00382467" w:rsidRDefault="00382467"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607EC379" w14:textId="77777777" w:rsidR="00382467" w:rsidRDefault="00382467"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7A1DD830" w14:textId="77777777" w:rsidR="00382467" w:rsidRDefault="00382467"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The Run-ID assigned to the run.</w:t>
            </w:r>
          </w:p>
          <w:p w14:paraId="65FBA478" w14:textId="77777777" w:rsidR="00382467" w:rsidRDefault="00382467"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01E17354" w14:textId="77777777" w:rsidR="00382467" w:rsidRPr="00770863" w:rsidRDefault="00382467"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All files/reports generated during the run and loaded into the grid must be linked to this ID.</w:t>
            </w:r>
          </w:p>
        </w:tc>
      </w:tr>
      <w:tr w:rsidR="00382467" w14:paraId="572F8C21"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6BC6E198" w14:textId="77777777" w:rsidR="00382467" w:rsidRDefault="00382467" w:rsidP="00F363E6">
            <w:pPr>
              <w:ind w:left="0"/>
              <w:rPr>
                <w:rFonts w:cs="Arial"/>
              </w:rPr>
            </w:pPr>
            <w:r>
              <w:rPr>
                <w:rFonts w:cs="Arial"/>
              </w:rPr>
              <w:t>Status</w:t>
            </w:r>
          </w:p>
        </w:tc>
        <w:tc>
          <w:tcPr>
            <w:tcW w:w="1985" w:type="dxa"/>
            <w:shd w:val="clear" w:color="auto" w:fill="auto"/>
          </w:tcPr>
          <w:p w14:paraId="47C97489" w14:textId="77777777" w:rsidR="00382467" w:rsidRDefault="00382467"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16889067" w14:textId="77777777" w:rsidR="00382467" w:rsidRDefault="00382467"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101870B9" w14:textId="77777777" w:rsidR="00382467" w:rsidRDefault="00382467"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Trial run, then the status would be – Notice Issued – Trial Review</w:t>
            </w:r>
          </w:p>
          <w:p w14:paraId="14A9309E" w14:textId="77777777" w:rsidR="00382467" w:rsidRDefault="00382467"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39BAD4D9" w14:textId="77777777" w:rsidR="00382467" w:rsidRPr="001D487C" w:rsidRDefault="00382467" w:rsidP="00F363E6">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If the </w:t>
            </w:r>
            <w:r w:rsidRPr="00650122">
              <w:rPr>
                <w:rFonts w:cs="Arial"/>
                <w:b/>
                <w:bCs/>
              </w:rPr>
              <w:t>Final Review Complete</w:t>
            </w:r>
            <w:r>
              <w:rPr>
                <w:rFonts w:cs="Arial"/>
                <w:b/>
                <w:bCs/>
              </w:rPr>
              <w:t xml:space="preserve"> tick was enabled the Status will then update to – Notice Issued – Trial Run</w:t>
            </w:r>
          </w:p>
          <w:p w14:paraId="4F844C31" w14:textId="77777777" w:rsidR="00382467" w:rsidRPr="00650122" w:rsidRDefault="00382467" w:rsidP="00F363E6">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cs="Arial"/>
              </w:rPr>
            </w:pPr>
            <w:r>
              <w:rPr>
                <w:rFonts w:cs="Arial"/>
                <w:b/>
                <w:bCs/>
              </w:rPr>
              <w:t>This will trigger the dashboard notification to run the trial run (2</w:t>
            </w:r>
            <w:r w:rsidRPr="001D487C">
              <w:rPr>
                <w:rFonts w:cs="Arial"/>
                <w:b/>
                <w:bCs/>
                <w:vertAlign w:val="superscript"/>
              </w:rPr>
              <w:t>nd</w:t>
            </w:r>
            <w:r>
              <w:rPr>
                <w:rFonts w:cs="Arial"/>
                <w:b/>
                <w:bCs/>
              </w:rPr>
              <w:t>)</w:t>
            </w:r>
          </w:p>
          <w:p w14:paraId="216BD8F5" w14:textId="77777777" w:rsidR="00382467" w:rsidRDefault="00382467"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416EEAB9" w14:textId="77777777" w:rsidR="00382467" w:rsidRDefault="00382467"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This will read from the </w:t>
            </w:r>
            <w:proofErr w:type="spellStart"/>
            <w:r>
              <w:rPr>
                <w:rFonts w:cs="Arial"/>
              </w:rPr>
              <w:t>Const_Status</w:t>
            </w:r>
            <w:proofErr w:type="spellEnd"/>
            <w:r>
              <w:rPr>
                <w:rFonts w:cs="Arial"/>
              </w:rPr>
              <w:t xml:space="preserve"> table (new ID’s that was added</w:t>
            </w:r>
          </w:p>
        </w:tc>
      </w:tr>
      <w:tr w:rsidR="00382467" w14:paraId="387CA740"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561FAE6C" w14:textId="77777777" w:rsidR="00382467" w:rsidRDefault="00382467" w:rsidP="00F363E6">
            <w:pPr>
              <w:ind w:left="0"/>
              <w:rPr>
                <w:rFonts w:cs="Arial"/>
              </w:rPr>
            </w:pPr>
            <w:r>
              <w:rPr>
                <w:rFonts w:cs="Arial"/>
              </w:rPr>
              <w:t>Distribution Type</w:t>
            </w:r>
          </w:p>
        </w:tc>
        <w:tc>
          <w:tcPr>
            <w:tcW w:w="1985" w:type="dxa"/>
          </w:tcPr>
          <w:p w14:paraId="1873364F" w14:textId="77777777" w:rsidR="00382467" w:rsidRDefault="00382467"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16F73CB5" w14:textId="77777777" w:rsidR="00382467" w:rsidRDefault="00382467"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25E0B496" w14:textId="77777777" w:rsidR="00382467" w:rsidRDefault="00382467"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650122">
              <w:rPr>
                <w:rFonts w:cs="Arial"/>
              </w:rPr>
              <w:t>This will NOT apply to a Trial Run – Display as “</w:t>
            </w:r>
            <w:r w:rsidRPr="00650122">
              <w:rPr>
                <w:rFonts w:eastAsiaTheme="minorEastAsia"/>
                <w:lang w:val="en-ZA"/>
              </w:rPr>
              <w:t>Trial Run Review</w:t>
            </w:r>
            <w:r w:rsidRPr="00650122">
              <w:rPr>
                <w:rFonts w:cs="Arial"/>
              </w:rPr>
              <w:t>” until</w:t>
            </w:r>
            <w:r>
              <w:rPr>
                <w:rFonts w:cs="Arial"/>
              </w:rPr>
              <w:t xml:space="preserve"> the 2</w:t>
            </w:r>
            <w:r w:rsidRPr="00382467">
              <w:rPr>
                <w:rFonts w:cs="Arial"/>
                <w:vertAlign w:val="superscript"/>
              </w:rPr>
              <w:t>nd</w:t>
            </w:r>
            <w:r>
              <w:rPr>
                <w:rFonts w:cs="Arial"/>
              </w:rPr>
              <w:t xml:space="preserve"> Trial Run is done</w:t>
            </w:r>
          </w:p>
        </w:tc>
      </w:tr>
      <w:tr w:rsidR="00382467" w14:paraId="23E37108"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2129040A" w14:textId="77777777" w:rsidR="00382467" w:rsidRDefault="00382467" w:rsidP="00F363E6">
            <w:pPr>
              <w:ind w:left="0"/>
              <w:rPr>
                <w:rFonts w:cs="Arial"/>
              </w:rPr>
            </w:pPr>
            <w:r>
              <w:rPr>
                <w:rFonts w:cs="Arial"/>
              </w:rPr>
              <w:t>Actioned by:</w:t>
            </w:r>
          </w:p>
        </w:tc>
        <w:tc>
          <w:tcPr>
            <w:tcW w:w="1985" w:type="dxa"/>
            <w:shd w:val="clear" w:color="auto" w:fill="auto"/>
          </w:tcPr>
          <w:p w14:paraId="3D8CB98B" w14:textId="77777777" w:rsidR="00382467" w:rsidRDefault="00382467"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5AB6CF07" w14:textId="77777777" w:rsidR="00382467" w:rsidRDefault="00382467"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32312EF6" w14:textId="77777777" w:rsidR="00382467" w:rsidRDefault="00382467"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User information of the user that did the process</w:t>
            </w:r>
          </w:p>
        </w:tc>
      </w:tr>
      <w:tr w:rsidR="00382467" w14:paraId="36804F4D"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6773F554" w14:textId="77777777" w:rsidR="00382467" w:rsidRDefault="00382467" w:rsidP="00F363E6">
            <w:pPr>
              <w:ind w:left="0"/>
              <w:rPr>
                <w:rFonts w:cs="Arial"/>
              </w:rPr>
            </w:pPr>
            <w:r>
              <w:rPr>
                <w:rFonts w:cs="Arial"/>
              </w:rPr>
              <w:t>Date Created</w:t>
            </w:r>
          </w:p>
        </w:tc>
        <w:tc>
          <w:tcPr>
            <w:tcW w:w="1985" w:type="dxa"/>
          </w:tcPr>
          <w:p w14:paraId="669784E9" w14:textId="77777777" w:rsidR="00382467" w:rsidRDefault="00382467"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5DD2BFFA" w14:textId="77777777" w:rsidR="00382467" w:rsidRDefault="00382467"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791BB1C8" w14:textId="77777777" w:rsidR="00382467" w:rsidRPr="009E2E13" w:rsidRDefault="00382467"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9E2E13">
              <w:rPr>
                <w:rFonts w:cs="Arial"/>
              </w:rPr>
              <w:t>The date on which the file was created</w:t>
            </w:r>
            <w:r>
              <w:rPr>
                <w:rFonts w:cs="Arial"/>
              </w:rPr>
              <w:t xml:space="preserve"> (run-date).  Date &amp; time</w:t>
            </w:r>
          </w:p>
        </w:tc>
      </w:tr>
      <w:tr w:rsidR="00382467" w14:paraId="05E7F743"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736F0A5F" w14:textId="77777777" w:rsidR="00382467" w:rsidRDefault="00382467" w:rsidP="00F363E6">
            <w:pPr>
              <w:ind w:left="0"/>
              <w:rPr>
                <w:rFonts w:cs="Arial"/>
              </w:rPr>
            </w:pPr>
            <w:r>
              <w:rPr>
                <w:rFonts w:cs="Arial"/>
              </w:rPr>
              <w:t>Authorised by:</w:t>
            </w:r>
          </w:p>
        </w:tc>
        <w:tc>
          <w:tcPr>
            <w:tcW w:w="1985" w:type="dxa"/>
            <w:shd w:val="clear" w:color="auto" w:fill="auto"/>
          </w:tcPr>
          <w:p w14:paraId="05EDD0B5" w14:textId="77777777" w:rsidR="00382467" w:rsidRDefault="00382467"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0F6C5C57" w14:textId="77777777" w:rsidR="00382467" w:rsidRDefault="00382467"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4B1F2C01" w14:textId="77777777" w:rsidR="00382467" w:rsidRDefault="00382467"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User information of the user that did the process</w:t>
            </w:r>
          </w:p>
        </w:tc>
      </w:tr>
      <w:tr w:rsidR="00382467" w14:paraId="27572110"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2F057119" w14:textId="77777777" w:rsidR="00382467" w:rsidRDefault="00382467" w:rsidP="00F363E6">
            <w:pPr>
              <w:ind w:left="0"/>
              <w:rPr>
                <w:rFonts w:cs="Arial"/>
              </w:rPr>
            </w:pPr>
            <w:r>
              <w:rPr>
                <w:rFonts w:cs="Arial"/>
              </w:rPr>
              <w:t>Date Created</w:t>
            </w:r>
          </w:p>
        </w:tc>
        <w:tc>
          <w:tcPr>
            <w:tcW w:w="1985" w:type="dxa"/>
          </w:tcPr>
          <w:p w14:paraId="7ED0A8EA" w14:textId="77777777" w:rsidR="00382467" w:rsidRDefault="00382467"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25ED1B3C" w14:textId="77777777" w:rsidR="00382467" w:rsidRDefault="00382467"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143A9AF3" w14:textId="77777777" w:rsidR="00382467" w:rsidRDefault="00382467"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9E2E13">
              <w:rPr>
                <w:rFonts w:cs="Arial"/>
              </w:rPr>
              <w:t>The date on which the file was created</w:t>
            </w:r>
            <w:r>
              <w:rPr>
                <w:rFonts w:cs="Arial"/>
              </w:rPr>
              <w:t xml:space="preserve"> (run-date).  Date &amp; time</w:t>
            </w:r>
          </w:p>
        </w:tc>
      </w:tr>
      <w:tr w:rsidR="00382467" w14:paraId="42FBA612"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549C32E9" w14:textId="77777777" w:rsidR="00382467" w:rsidRDefault="00382467" w:rsidP="00F363E6">
            <w:pPr>
              <w:ind w:left="0"/>
              <w:rPr>
                <w:rFonts w:cs="Arial"/>
              </w:rPr>
            </w:pPr>
            <w:r>
              <w:rPr>
                <w:rFonts w:cs="Arial"/>
              </w:rPr>
              <w:t>Download File</w:t>
            </w:r>
          </w:p>
        </w:tc>
        <w:tc>
          <w:tcPr>
            <w:tcW w:w="1985" w:type="dxa"/>
            <w:shd w:val="clear" w:color="auto" w:fill="auto"/>
          </w:tcPr>
          <w:p w14:paraId="0759F528" w14:textId="77777777" w:rsidR="00382467" w:rsidRDefault="00382467"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211EB136" w14:textId="77777777" w:rsidR="00382467" w:rsidRDefault="00382467"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31812881" w14:textId="77777777" w:rsidR="00382467" w:rsidRPr="009E2E13" w:rsidRDefault="00382467"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When downloading the file refer to </w:t>
            </w:r>
            <w:r w:rsidRPr="00BF54AB">
              <w:rPr>
                <w:rFonts w:cs="Arial"/>
              </w:rPr>
              <w:t>attachment A.1</w:t>
            </w:r>
            <w:r>
              <w:rPr>
                <w:rFonts w:cs="Arial"/>
              </w:rPr>
              <w:t xml:space="preserve"> for the layout</w:t>
            </w:r>
          </w:p>
        </w:tc>
      </w:tr>
      <w:tr w:rsidR="00382467" w14:paraId="31134374"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4B1EC5C6" w14:textId="77777777" w:rsidR="00382467" w:rsidRDefault="00382467" w:rsidP="00F363E6">
            <w:pPr>
              <w:ind w:left="0"/>
              <w:rPr>
                <w:rFonts w:cs="Arial"/>
              </w:rPr>
            </w:pPr>
            <w:r>
              <w:rPr>
                <w:rFonts w:cs="Arial"/>
              </w:rPr>
              <w:t>Remove File</w:t>
            </w:r>
          </w:p>
        </w:tc>
        <w:tc>
          <w:tcPr>
            <w:tcW w:w="1985" w:type="dxa"/>
          </w:tcPr>
          <w:p w14:paraId="76961079" w14:textId="77777777" w:rsidR="00382467" w:rsidRDefault="00382467"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Button</w:t>
            </w:r>
          </w:p>
        </w:tc>
        <w:tc>
          <w:tcPr>
            <w:tcW w:w="1275" w:type="dxa"/>
          </w:tcPr>
          <w:p w14:paraId="7602E019" w14:textId="77777777" w:rsidR="00382467" w:rsidRDefault="00382467"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675C1FE2" w14:textId="77777777" w:rsidR="00382467" w:rsidRDefault="00382467"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Display an active “Remove” button e.g.</w:t>
            </w:r>
          </w:p>
          <w:p w14:paraId="5440043B" w14:textId="77777777" w:rsidR="00382467" w:rsidRDefault="00382467"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       </w:t>
            </w:r>
            <w:r>
              <w:rPr>
                <w:noProof/>
              </w:rPr>
              <w:drawing>
                <wp:inline distT="0" distB="0" distL="0" distR="0" wp14:anchorId="1FC0C2F0" wp14:editId="41032F27">
                  <wp:extent cx="238125" cy="238125"/>
                  <wp:effectExtent l="0" t="0" r="9525" b="9525"/>
                  <wp:docPr id="861068845" name="Picture 86106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8125" cy="238125"/>
                          </a:xfrm>
                          <a:prstGeom prst="rect">
                            <a:avLst/>
                          </a:prstGeom>
                        </pic:spPr>
                      </pic:pic>
                    </a:graphicData>
                  </a:graphic>
                </wp:inline>
              </w:drawing>
            </w:r>
          </w:p>
          <w:p w14:paraId="36EF3130" w14:textId="77777777" w:rsidR="00382467" w:rsidRDefault="00382467" w:rsidP="00F363E6">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This button will be greyed out IF the Trial run ID status “Final Review Complete was enabled” and the Status updated from TRIAL RUN REVIEW to TRIAL RUN </w:t>
            </w:r>
          </w:p>
          <w:p w14:paraId="113ECB8B" w14:textId="77777777" w:rsidR="00382467" w:rsidRPr="00D75105" w:rsidRDefault="00382467" w:rsidP="00F363E6">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lastRenderedPageBreak/>
              <w:t>Only if NOT and still display the Status – TRIAL RUN REVIEW then the file can be removed</w:t>
            </w:r>
          </w:p>
        </w:tc>
      </w:tr>
      <w:tr w:rsidR="00382467" w14:paraId="52ECFF60"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4B0F7635" w14:textId="77777777" w:rsidR="00382467" w:rsidRDefault="00382467" w:rsidP="00F363E6">
            <w:pPr>
              <w:ind w:left="0"/>
              <w:rPr>
                <w:rFonts w:cs="Arial"/>
              </w:rPr>
            </w:pPr>
            <w:r>
              <w:rPr>
                <w:rFonts w:cs="Arial"/>
              </w:rPr>
              <w:lastRenderedPageBreak/>
              <w:t xml:space="preserve">Billing Cycle </w:t>
            </w:r>
          </w:p>
        </w:tc>
        <w:tc>
          <w:tcPr>
            <w:tcW w:w="1985" w:type="dxa"/>
            <w:shd w:val="clear" w:color="auto" w:fill="auto"/>
          </w:tcPr>
          <w:p w14:paraId="2B36AA85" w14:textId="77777777" w:rsidR="00382467" w:rsidRDefault="00382467"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6B386CEE" w14:textId="77777777" w:rsidR="00382467" w:rsidRDefault="00382467"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6EB7E4A3" w14:textId="77777777" w:rsidR="00382467" w:rsidRDefault="00382467"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This column must be populated as follows:</w:t>
            </w:r>
          </w:p>
          <w:p w14:paraId="1FCB3CEC" w14:textId="77777777" w:rsidR="00382467" w:rsidRPr="00A04543" w:rsidRDefault="00382467" w:rsidP="00F363E6">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Arial"/>
              </w:rPr>
            </w:pPr>
            <w:r>
              <w:rPr>
                <w:rFonts w:cs="Arial"/>
              </w:rPr>
              <w:t>With the billing-cycle if a specific billing cycle was selected for the run.</w:t>
            </w:r>
          </w:p>
        </w:tc>
      </w:tr>
      <w:tr w:rsidR="00382467" w14:paraId="1BF39556"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690DF750" w14:textId="77777777" w:rsidR="00382467" w:rsidRDefault="00382467" w:rsidP="00F363E6">
            <w:pPr>
              <w:ind w:left="0"/>
              <w:rPr>
                <w:rFonts w:cs="Arial"/>
              </w:rPr>
            </w:pPr>
            <w:r>
              <w:rPr>
                <w:rFonts w:cs="Arial"/>
              </w:rPr>
              <w:t>Run Parameters</w:t>
            </w:r>
          </w:p>
        </w:tc>
        <w:tc>
          <w:tcPr>
            <w:tcW w:w="1985" w:type="dxa"/>
          </w:tcPr>
          <w:p w14:paraId="57D5B86A" w14:textId="77777777" w:rsidR="00382467" w:rsidRDefault="00382467"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3D109A1E" w14:textId="77777777" w:rsidR="00382467" w:rsidRDefault="00382467"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40F5420C" w14:textId="77777777" w:rsidR="00382467" w:rsidRDefault="00382467"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Display all the parameters/filters and their values that were used for the run.</w:t>
            </w:r>
          </w:p>
        </w:tc>
      </w:tr>
    </w:tbl>
    <w:p w14:paraId="6AB4C8F3" w14:textId="77777777" w:rsidR="00382467" w:rsidRPr="00C34488" w:rsidRDefault="00382467" w:rsidP="00382467">
      <w:pPr>
        <w:ind w:left="0"/>
        <w:rPr>
          <w:rFonts w:eastAsiaTheme="minorEastAsia"/>
        </w:rPr>
      </w:pPr>
    </w:p>
    <w:p w14:paraId="348E01C6" w14:textId="77777777" w:rsidR="00382467" w:rsidRDefault="00382467" w:rsidP="00382467">
      <w:pPr>
        <w:pStyle w:val="ListParagraph"/>
      </w:pPr>
    </w:p>
    <w:tbl>
      <w:tblPr>
        <w:tblStyle w:val="GridTable4-Accent11"/>
        <w:tblW w:w="9842" w:type="dxa"/>
        <w:jc w:val="center"/>
        <w:tblLook w:val="04A0" w:firstRow="1" w:lastRow="0" w:firstColumn="1" w:lastColumn="0" w:noHBand="0" w:noVBand="1"/>
      </w:tblPr>
      <w:tblGrid>
        <w:gridCol w:w="2045"/>
        <w:gridCol w:w="7797"/>
      </w:tblGrid>
      <w:tr w:rsidR="00382467" w:rsidRPr="003B0416" w14:paraId="7B4AD2C8"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045" w:type="dxa"/>
            <w:tcBorders>
              <w:right w:val="single" w:sz="4" w:space="0" w:color="FFFFFF" w:themeColor="background1"/>
            </w:tcBorders>
          </w:tcPr>
          <w:p w14:paraId="46E6C732" w14:textId="77777777" w:rsidR="00382467" w:rsidRPr="003B0416" w:rsidRDefault="00382467" w:rsidP="00F363E6">
            <w:pPr>
              <w:spacing w:before="60" w:line="240" w:lineRule="auto"/>
              <w:jc w:val="left"/>
              <w:rPr>
                <w:rFonts w:asciiTheme="minorHAnsi" w:hAnsiTheme="minorHAnsi" w:cs="Arial"/>
                <w:b w:val="0"/>
                <w:sz w:val="22"/>
                <w:szCs w:val="22"/>
              </w:rPr>
            </w:pPr>
            <w:r w:rsidRPr="003B0416">
              <w:rPr>
                <w:rFonts w:asciiTheme="minorHAnsi" w:hAnsiTheme="minorHAnsi" w:cs="Arial"/>
                <w:sz w:val="22"/>
                <w:szCs w:val="22"/>
              </w:rPr>
              <w:t>Button</w:t>
            </w:r>
          </w:p>
        </w:tc>
        <w:tc>
          <w:tcPr>
            <w:tcW w:w="7797" w:type="dxa"/>
            <w:tcBorders>
              <w:left w:val="single" w:sz="4" w:space="0" w:color="FFFFFF" w:themeColor="background1"/>
            </w:tcBorders>
          </w:tcPr>
          <w:p w14:paraId="1E74A0D5" w14:textId="77777777" w:rsidR="00382467" w:rsidRPr="003B0416" w:rsidRDefault="00382467"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sz w:val="22"/>
                <w:szCs w:val="22"/>
              </w:rPr>
            </w:pPr>
            <w:r w:rsidRPr="003B0416">
              <w:rPr>
                <w:rFonts w:asciiTheme="minorHAnsi" w:hAnsiTheme="minorHAnsi" w:cs="Arial"/>
                <w:sz w:val="22"/>
                <w:szCs w:val="22"/>
              </w:rPr>
              <w:t>Description</w:t>
            </w:r>
          </w:p>
        </w:tc>
      </w:tr>
      <w:tr w:rsidR="00382467" w:rsidRPr="00EA37F9" w14:paraId="0F241026"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045" w:type="dxa"/>
          </w:tcPr>
          <w:p w14:paraId="008546D5" w14:textId="77777777" w:rsidR="00382467" w:rsidRDefault="00382467" w:rsidP="00F363E6">
            <w:pPr>
              <w:ind w:left="0"/>
              <w:jc w:val="left"/>
              <w:rPr>
                <w:rFonts w:asciiTheme="minorHAnsi" w:hAnsiTheme="minorHAnsi" w:cs="Arial"/>
                <w:sz w:val="22"/>
                <w:szCs w:val="22"/>
              </w:rPr>
            </w:pPr>
            <w:r>
              <w:rPr>
                <w:rFonts w:asciiTheme="minorHAnsi" w:hAnsiTheme="minorHAnsi" w:cs="Arial"/>
                <w:sz w:val="22"/>
                <w:szCs w:val="22"/>
              </w:rPr>
              <w:t>Cancel</w:t>
            </w:r>
          </w:p>
        </w:tc>
        <w:tc>
          <w:tcPr>
            <w:tcW w:w="7797" w:type="dxa"/>
          </w:tcPr>
          <w:p w14:paraId="13FB1CBE" w14:textId="77777777" w:rsidR="00382467" w:rsidRDefault="00382467"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Close the page.</w:t>
            </w:r>
          </w:p>
          <w:p w14:paraId="238A63D1" w14:textId="77777777" w:rsidR="00382467" w:rsidRDefault="00382467"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Navigate back to the landing page.</w:t>
            </w:r>
          </w:p>
        </w:tc>
      </w:tr>
    </w:tbl>
    <w:p w14:paraId="758C3B02" w14:textId="77777777" w:rsidR="00382467" w:rsidRDefault="00382467" w:rsidP="00382467">
      <w:pPr>
        <w:ind w:left="0"/>
        <w:rPr>
          <w:rFonts w:eastAsiaTheme="minorEastAsia"/>
          <w:lang w:val="en-ZA"/>
        </w:rPr>
      </w:pPr>
    </w:p>
    <w:p w14:paraId="78B12BEA" w14:textId="77777777" w:rsidR="00677A29" w:rsidRDefault="00677A29" w:rsidP="00382467">
      <w:pPr>
        <w:ind w:left="0"/>
        <w:rPr>
          <w:rFonts w:eastAsiaTheme="minorEastAsia"/>
          <w:lang w:val="en-ZA"/>
        </w:rPr>
      </w:pPr>
    </w:p>
    <w:p w14:paraId="43AB70C6" w14:textId="77777777" w:rsidR="00677A29" w:rsidRDefault="00677A29" w:rsidP="00382467">
      <w:pPr>
        <w:ind w:left="0"/>
        <w:rPr>
          <w:rFonts w:eastAsiaTheme="minorEastAsia"/>
          <w:lang w:val="en-ZA"/>
        </w:rPr>
      </w:pPr>
    </w:p>
    <w:p w14:paraId="725CBE7D" w14:textId="77777777" w:rsidR="00677A29" w:rsidRDefault="00677A29" w:rsidP="00382467">
      <w:pPr>
        <w:ind w:left="0"/>
        <w:rPr>
          <w:rFonts w:eastAsiaTheme="minorEastAsia"/>
          <w:lang w:val="en-ZA"/>
        </w:rPr>
      </w:pPr>
    </w:p>
    <w:p w14:paraId="1FBFBB0A" w14:textId="77777777" w:rsidR="00677A29" w:rsidRDefault="00677A29" w:rsidP="00382467">
      <w:pPr>
        <w:ind w:left="0"/>
        <w:rPr>
          <w:rFonts w:eastAsiaTheme="minorEastAsia"/>
          <w:lang w:val="en-ZA"/>
        </w:rPr>
      </w:pPr>
    </w:p>
    <w:p w14:paraId="60ACC3E6" w14:textId="77777777" w:rsidR="00677A29" w:rsidRDefault="00677A29" w:rsidP="00382467">
      <w:pPr>
        <w:ind w:left="0"/>
        <w:rPr>
          <w:rFonts w:eastAsiaTheme="minorEastAsia"/>
          <w:lang w:val="en-ZA"/>
        </w:rPr>
      </w:pPr>
    </w:p>
    <w:p w14:paraId="7E41194F" w14:textId="77777777" w:rsidR="00677A29" w:rsidRDefault="00677A29" w:rsidP="00382467">
      <w:pPr>
        <w:ind w:left="0"/>
        <w:rPr>
          <w:rFonts w:eastAsiaTheme="minorEastAsia"/>
          <w:lang w:val="en-ZA"/>
        </w:rPr>
      </w:pPr>
    </w:p>
    <w:p w14:paraId="76A788A1" w14:textId="77777777" w:rsidR="00677A29" w:rsidRDefault="00677A29" w:rsidP="00382467">
      <w:pPr>
        <w:ind w:left="0"/>
        <w:rPr>
          <w:rFonts w:eastAsiaTheme="minorEastAsia"/>
          <w:lang w:val="en-ZA"/>
        </w:rPr>
      </w:pPr>
    </w:p>
    <w:p w14:paraId="17F2C516" w14:textId="77777777" w:rsidR="00677A29" w:rsidRDefault="00677A29" w:rsidP="00382467">
      <w:pPr>
        <w:ind w:left="0"/>
        <w:rPr>
          <w:rFonts w:eastAsiaTheme="minorEastAsia"/>
          <w:lang w:val="en-ZA"/>
        </w:rPr>
      </w:pPr>
    </w:p>
    <w:p w14:paraId="01481E82" w14:textId="77777777" w:rsidR="00677A29" w:rsidRDefault="00677A29" w:rsidP="00382467">
      <w:pPr>
        <w:ind w:left="0"/>
        <w:rPr>
          <w:rFonts w:eastAsiaTheme="minorEastAsia"/>
          <w:lang w:val="en-ZA"/>
        </w:rPr>
      </w:pPr>
    </w:p>
    <w:p w14:paraId="18E627A2" w14:textId="77777777" w:rsidR="00677A29" w:rsidRDefault="00677A29" w:rsidP="00382467">
      <w:pPr>
        <w:ind w:left="0"/>
        <w:rPr>
          <w:rFonts w:eastAsiaTheme="minorEastAsia"/>
          <w:lang w:val="en-ZA"/>
        </w:rPr>
      </w:pPr>
    </w:p>
    <w:p w14:paraId="68F4778C" w14:textId="77777777" w:rsidR="00677A29" w:rsidRDefault="00677A29" w:rsidP="00382467">
      <w:pPr>
        <w:ind w:left="0"/>
        <w:rPr>
          <w:rFonts w:eastAsiaTheme="minorEastAsia"/>
          <w:lang w:val="en-ZA"/>
        </w:rPr>
      </w:pPr>
    </w:p>
    <w:p w14:paraId="4FEC0867" w14:textId="77777777" w:rsidR="00677A29" w:rsidRDefault="00677A29" w:rsidP="00382467">
      <w:pPr>
        <w:ind w:left="0"/>
        <w:rPr>
          <w:rFonts w:eastAsiaTheme="minorEastAsia"/>
          <w:lang w:val="en-ZA"/>
        </w:rPr>
      </w:pPr>
    </w:p>
    <w:p w14:paraId="105CAABE" w14:textId="77777777" w:rsidR="00677A29" w:rsidRDefault="00677A29" w:rsidP="00382467">
      <w:pPr>
        <w:ind w:left="0"/>
        <w:rPr>
          <w:rFonts w:eastAsiaTheme="minorEastAsia"/>
          <w:lang w:val="en-ZA"/>
        </w:rPr>
      </w:pPr>
    </w:p>
    <w:p w14:paraId="623BA686" w14:textId="77777777" w:rsidR="00677A29" w:rsidRDefault="00677A29" w:rsidP="00382467">
      <w:pPr>
        <w:ind w:left="0"/>
        <w:rPr>
          <w:rFonts w:eastAsiaTheme="minorEastAsia"/>
          <w:lang w:val="en-ZA"/>
        </w:rPr>
      </w:pPr>
    </w:p>
    <w:p w14:paraId="5267592A" w14:textId="77777777" w:rsidR="00677A29" w:rsidRDefault="00677A29" w:rsidP="00382467">
      <w:pPr>
        <w:ind w:left="0"/>
        <w:rPr>
          <w:rFonts w:eastAsiaTheme="minorEastAsia"/>
          <w:lang w:val="en-ZA"/>
        </w:rPr>
      </w:pPr>
    </w:p>
    <w:p w14:paraId="500F7483" w14:textId="77777777" w:rsidR="00677A29" w:rsidRDefault="00677A29" w:rsidP="00382467">
      <w:pPr>
        <w:ind w:left="0"/>
        <w:rPr>
          <w:rFonts w:eastAsiaTheme="minorEastAsia"/>
          <w:lang w:val="en-ZA"/>
        </w:rPr>
      </w:pPr>
    </w:p>
    <w:p w14:paraId="0E881997" w14:textId="77777777" w:rsidR="00677A29" w:rsidRDefault="00677A29" w:rsidP="00382467">
      <w:pPr>
        <w:ind w:left="0"/>
        <w:rPr>
          <w:rFonts w:eastAsiaTheme="minorEastAsia"/>
          <w:lang w:val="en-ZA"/>
        </w:rPr>
      </w:pPr>
    </w:p>
    <w:p w14:paraId="13384DA8" w14:textId="77777777" w:rsidR="00677A29" w:rsidRDefault="00677A29" w:rsidP="00382467">
      <w:pPr>
        <w:ind w:left="0"/>
        <w:rPr>
          <w:rFonts w:eastAsiaTheme="minorEastAsia"/>
          <w:lang w:val="en-ZA"/>
        </w:rPr>
      </w:pPr>
    </w:p>
    <w:p w14:paraId="0CA27B86" w14:textId="77777777" w:rsidR="00677A29" w:rsidRDefault="00677A29" w:rsidP="00382467">
      <w:pPr>
        <w:ind w:left="0"/>
        <w:rPr>
          <w:rFonts w:eastAsiaTheme="minorEastAsia"/>
          <w:lang w:val="en-ZA"/>
        </w:rPr>
      </w:pPr>
    </w:p>
    <w:p w14:paraId="08FCBE22" w14:textId="77777777" w:rsidR="00677A29" w:rsidRDefault="00677A29" w:rsidP="00382467">
      <w:pPr>
        <w:ind w:left="0"/>
        <w:rPr>
          <w:rFonts w:eastAsiaTheme="minorEastAsia"/>
          <w:lang w:val="en-ZA"/>
        </w:rPr>
      </w:pPr>
    </w:p>
    <w:p w14:paraId="030FE689" w14:textId="77777777" w:rsidR="00677A29" w:rsidRDefault="00677A29" w:rsidP="00382467">
      <w:pPr>
        <w:ind w:left="0"/>
        <w:rPr>
          <w:rFonts w:eastAsiaTheme="minorEastAsia"/>
          <w:lang w:val="en-ZA"/>
        </w:rPr>
      </w:pPr>
    </w:p>
    <w:p w14:paraId="1E05FA2E" w14:textId="77777777" w:rsidR="00677A29" w:rsidRDefault="00677A29" w:rsidP="00382467">
      <w:pPr>
        <w:ind w:left="0"/>
        <w:rPr>
          <w:rFonts w:eastAsiaTheme="minorEastAsia"/>
          <w:lang w:val="en-ZA"/>
        </w:rPr>
      </w:pPr>
    </w:p>
    <w:p w14:paraId="74643845" w14:textId="77777777" w:rsidR="00677A29" w:rsidRDefault="00677A29" w:rsidP="00382467">
      <w:pPr>
        <w:ind w:left="0"/>
        <w:rPr>
          <w:rFonts w:eastAsiaTheme="minorEastAsia"/>
          <w:lang w:val="en-ZA"/>
        </w:rPr>
      </w:pPr>
    </w:p>
    <w:p w14:paraId="111584D4" w14:textId="53EA9374" w:rsidR="00A46B50" w:rsidRDefault="00677A29" w:rsidP="00A46B50">
      <w:pPr>
        <w:pStyle w:val="Heading1"/>
        <w:rPr>
          <w:rFonts w:eastAsiaTheme="minorEastAsia"/>
          <w:lang w:val="en-ZA"/>
        </w:rPr>
      </w:pPr>
      <w:bookmarkStart w:id="31" w:name="_Toc193360165"/>
      <w:bookmarkStart w:id="32" w:name="_Toc206607772"/>
      <w:r>
        <w:rPr>
          <w:rFonts w:eastAsiaTheme="minorEastAsia"/>
          <w:lang w:val="en-ZA"/>
        </w:rPr>
        <w:lastRenderedPageBreak/>
        <w:t>5.11</w:t>
      </w:r>
      <w:r>
        <w:rPr>
          <w:rFonts w:eastAsiaTheme="minorEastAsia"/>
          <w:lang w:val="en-ZA"/>
        </w:rPr>
        <w:tab/>
      </w:r>
      <w:r w:rsidR="00A46B50" w:rsidRPr="00E074BA">
        <w:rPr>
          <w:rFonts w:eastAsiaTheme="minorEastAsia"/>
          <w:lang w:val="en-ZA"/>
        </w:rPr>
        <w:t>Annexure A</w:t>
      </w:r>
      <w:bookmarkEnd w:id="31"/>
      <w:bookmarkEnd w:id="32"/>
    </w:p>
    <w:p w14:paraId="01957D81" w14:textId="77777777" w:rsidR="00A46B50" w:rsidRDefault="00A46B50" w:rsidP="00A46B50">
      <w:pPr>
        <w:pStyle w:val="Heading2"/>
      </w:pPr>
      <w:bookmarkStart w:id="33" w:name="_Toc193112819"/>
      <w:bookmarkStart w:id="34" w:name="_Toc193360166"/>
      <w:bookmarkStart w:id="35" w:name="_Toc206607773"/>
      <w:r>
        <w:t>A.1 – Section 129 Notices – Run Report</w:t>
      </w:r>
      <w:bookmarkEnd w:id="33"/>
      <w:bookmarkEnd w:id="34"/>
      <w:bookmarkEnd w:id="35"/>
    </w:p>
    <w:p w14:paraId="5EFC7216" w14:textId="77777777" w:rsidR="00A46B50" w:rsidRDefault="00A46B50" w:rsidP="00A46B50">
      <w:pPr>
        <w:ind w:left="578"/>
        <w:rPr>
          <w:lang w:val="en-ZA"/>
        </w:rPr>
      </w:pPr>
      <w:r>
        <w:rPr>
          <w:lang w:val="en-ZA"/>
        </w:rPr>
        <w:t>Billing &gt;&gt; Debt &gt;&gt; Section 129 Notices</w:t>
      </w:r>
    </w:p>
    <w:p w14:paraId="15B1A6FD" w14:textId="77777777" w:rsidR="00A46B50" w:rsidRDefault="00A46B50" w:rsidP="00A46B50">
      <w:pPr>
        <w:ind w:left="578"/>
        <w:rPr>
          <w:lang w:val="en-ZA"/>
        </w:rPr>
      </w:pPr>
    </w:p>
    <w:p w14:paraId="5B5FF38D" w14:textId="77777777" w:rsidR="00A46B50" w:rsidRPr="00E02374" w:rsidRDefault="00A46B50" w:rsidP="00A46B50">
      <w:pPr>
        <w:pStyle w:val="ListParagraph"/>
        <w:numPr>
          <w:ilvl w:val="0"/>
          <w:numId w:val="25"/>
        </w:numPr>
        <w:rPr>
          <w:lang w:val="en-ZA"/>
        </w:rPr>
      </w:pPr>
      <w:r w:rsidRPr="00E02374">
        <w:rPr>
          <w:lang w:val="en-ZA"/>
        </w:rPr>
        <w:t>This is a new report.</w:t>
      </w:r>
    </w:p>
    <w:p w14:paraId="0B0F588B" w14:textId="77777777" w:rsidR="00A46B50" w:rsidRPr="00E02374" w:rsidRDefault="00A46B50" w:rsidP="00A46B50">
      <w:pPr>
        <w:pStyle w:val="ListParagraph"/>
        <w:numPr>
          <w:ilvl w:val="0"/>
          <w:numId w:val="25"/>
        </w:numPr>
        <w:rPr>
          <w:lang w:val="en-ZA"/>
        </w:rPr>
      </w:pPr>
      <w:r w:rsidRPr="00E02374">
        <w:rPr>
          <w:lang w:val="en-ZA"/>
        </w:rPr>
        <w:t>This report is created during the section 129 notices run.</w:t>
      </w:r>
    </w:p>
    <w:p w14:paraId="66C48AAF" w14:textId="77777777" w:rsidR="00A46B50" w:rsidRPr="00E02374" w:rsidRDefault="00A46B50" w:rsidP="00A46B50">
      <w:pPr>
        <w:pStyle w:val="ListParagraph"/>
        <w:numPr>
          <w:ilvl w:val="0"/>
          <w:numId w:val="25"/>
        </w:numPr>
        <w:rPr>
          <w:lang w:val="en-ZA"/>
        </w:rPr>
      </w:pPr>
      <w:r w:rsidRPr="00E02374">
        <w:rPr>
          <w:lang w:val="en-ZA"/>
        </w:rPr>
        <w:t>Apply all normal system standards to the report.</w:t>
      </w:r>
    </w:p>
    <w:p w14:paraId="1D0952A3" w14:textId="77777777" w:rsidR="00A46B50" w:rsidRDefault="00A46B50" w:rsidP="00A46B50">
      <w:pPr>
        <w:pStyle w:val="NoSpacing"/>
        <w:ind w:left="0"/>
        <w:rPr>
          <w:rFonts w:eastAsiaTheme="minorEastAsia"/>
        </w:rPr>
      </w:pPr>
    </w:p>
    <w:p w14:paraId="09B402BF" w14:textId="77777777" w:rsidR="00A46B50" w:rsidRPr="00E02374" w:rsidRDefault="00A46B50" w:rsidP="00A46B50">
      <w:pPr>
        <w:pStyle w:val="ListParagraph"/>
        <w:numPr>
          <w:ilvl w:val="0"/>
          <w:numId w:val="25"/>
        </w:numPr>
        <w:rPr>
          <w:rFonts w:eastAsiaTheme="minorEastAsia"/>
          <w:b/>
          <w:bCs/>
          <w:lang w:val="en-ZA"/>
        </w:rPr>
      </w:pPr>
      <w:r w:rsidRPr="00E02374">
        <w:rPr>
          <w:rFonts w:eastAsiaTheme="minorEastAsia"/>
          <w:b/>
          <w:bCs/>
          <w:lang w:val="en-ZA"/>
        </w:rPr>
        <w:t>Report heading</w:t>
      </w:r>
    </w:p>
    <w:p w14:paraId="59DA1075" w14:textId="77777777" w:rsidR="00A46B50" w:rsidRPr="00E02374" w:rsidRDefault="00A46B50" w:rsidP="00A46B50">
      <w:pPr>
        <w:pStyle w:val="ListParagraph"/>
        <w:numPr>
          <w:ilvl w:val="1"/>
          <w:numId w:val="25"/>
        </w:numPr>
        <w:rPr>
          <w:rFonts w:eastAsiaTheme="minorEastAsia"/>
          <w:lang w:val="en-ZA"/>
        </w:rPr>
      </w:pPr>
      <w:r w:rsidRPr="00E02374">
        <w:rPr>
          <w:rFonts w:eastAsiaTheme="minorEastAsia"/>
          <w:lang w:val="en-ZA"/>
        </w:rPr>
        <w:t>Display all the parameters as supplied on the front-end</w:t>
      </w:r>
    </w:p>
    <w:p w14:paraId="1DB645C0" w14:textId="77777777" w:rsidR="00A46B50" w:rsidRPr="00E02374" w:rsidRDefault="00A46B50" w:rsidP="00A46B50">
      <w:pPr>
        <w:pStyle w:val="ListParagraph"/>
        <w:numPr>
          <w:ilvl w:val="1"/>
          <w:numId w:val="25"/>
        </w:numPr>
        <w:rPr>
          <w:rFonts w:eastAsiaTheme="minorEastAsia"/>
          <w:lang w:val="en-ZA"/>
        </w:rPr>
      </w:pPr>
      <w:r w:rsidRPr="00E02374">
        <w:rPr>
          <w:rFonts w:eastAsiaTheme="minorEastAsia"/>
          <w:lang w:val="en-ZA"/>
        </w:rPr>
        <w:t>Align the parameters and the parameter values</w:t>
      </w:r>
    </w:p>
    <w:p w14:paraId="749EAA24" w14:textId="77777777" w:rsidR="00A46B50" w:rsidRDefault="00A46B50" w:rsidP="00A46B50">
      <w:pPr>
        <w:pStyle w:val="ListParagraph"/>
        <w:ind w:left="1800"/>
        <w:rPr>
          <w:rFonts w:eastAsiaTheme="minorEastAsia"/>
          <w:lang w:val="en-ZA"/>
        </w:rPr>
      </w:pPr>
    </w:p>
    <w:p w14:paraId="05F22DA7" w14:textId="77777777" w:rsidR="00A46B50" w:rsidRPr="00E02374" w:rsidRDefault="00A46B50" w:rsidP="00A46B50">
      <w:pPr>
        <w:pStyle w:val="ListParagraph"/>
        <w:numPr>
          <w:ilvl w:val="0"/>
          <w:numId w:val="25"/>
        </w:numPr>
        <w:rPr>
          <w:rFonts w:eastAsiaTheme="minorEastAsia"/>
          <w:b/>
          <w:bCs/>
          <w:lang w:val="en-ZA"/>
        </w:rPr>
      </w:pPr>
      <w:r w:rsidRPr="00E02374">
        <w:rPr>
          <w:rFonts w:eastAsiaTheme="minorEastAsia"/>
          <w:b/>
          <w:bCs/>
          <w:lang w:val="en-ZA"/>
        </w:rPr>
        <w:t>Report detail</w:t>
      </w:r>
    </w:p>
    <w:p w14:paraId="36CE1BD6" w14:textId="77777777" w:rsidR="00A46B50" w:rsidRPr="00C36359" w:rsidRDefault="00A46B50" w:rsidP="00A46B50">
      <w:pPr>
        <w:pStyle w:val="ListParagraph"/>
        <w:ind w:left="1080"/>
        <w:rPr>
          <w:rFonts w:eastAsiaTheme="minorEastAsia"/>
          <w:lang w:val="en-ZA"/>
        </w:rPr>
      </w:pPr>
    </w:p>
    <w:tbl>
      <w:tblPr>
        <w:tblStyle w:val="GridTable4-Accent11"/>
        <w:tblW w:w="9842" w:type="dxa"/>
        <w:jc w:val="center"/>
        <w:tblLook w:val="04A0" w:firstRow="1" w:lastRow="0" w:firstColumn="1" w:lastColumn="0" w:noHBand="0" w:noVBand="1"/>
      </w:tblPr>
      <w:tblGrid>
        <w:gridCol w:w="2263"/>
        <w:gridCol w:w="7579"/>
      </w:tblGrid>
      <w:tr w:rsidR="00A46B50" w:rsidRPr="003B0416" w14:paraId="693BDAD7"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263" w:type="dxa"/>
            <w:tcBorders>
              <w:right w:val="single" w:sz="4" w:space="0" w:color="FFFFFF" w:themeColor="background1"/>
            </w:tcBorders>
          </w:tcPr>
          <w:p w14:paraId="1C0EB51D" w14:textId="77777777" w:rsidR="00A46B50" w:rsidRPr="003B0416" w:rsidRDefault="00A46B50" w:rsidP="00F363E6">
            <w:pPr>
              <w:spacing w:before="60" w:line="240" w:lineRule="auto"/>
              <w:jc w:val="left"/>
              <w:rPr>
                <w:rFonts w:asciiTheme="minorHAnsi" w:hAnsiTheme="minorHAnsi" w:cs="Arial"/>
                <w:b w:val="0"/>
                <w:sz w:val="22"/>
                <w:szCs w:val="22"/>
              </w:rPr>
            </w:pPr>
            <w:r>
              <w:rPr>
                <w:rFonts w:asciiTheme="minorHAnsi" w:hAnsiTheme="minorHAnsi" w:cs="Arial"/>
                <w:sz w:val="22"/>
                <w:szCs w:val="22"/>
              </w:rPr>
              <w:t>Field</w:t>
            </w:r>
          </w:p>
        </w:tc>
        <w:tc>
          <w:tcPr>
            <w:tcW w:w="7579" w:type="dxa"/>
            <w:tcBorders>
              <w:left w:val="single" w:sz="4" w:space="0" w:color="FFFFFF" w:themeColor="background1"/>
            </w:tcBorders>
          </w:tcPr>
          <w:p w14:paraId="7B46E13D" w14:textId="77777777" w:rsidR="00A46B50" w:rsidRPr="00C36359" w:rsidRDefault="00A46B50"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sz w:val="22"/>
                <w:szCs w:val="22"/>
              </w:rPr>
            </w:pPr>
            <w:r>
              <w:rPr>
                <w:rFonts w:asciiTheme="minorHAnsi" w:hAnsiTheme="minorHAnsi" w:cs="Arial"/>
                <w:sz w:val="22"/>
                <w:szCs w:val="22"/>
              </w:rPr>
              <w:t>Comments</w:t>
            </w:r>
          </w:p>
        </w:tc>
      </w:tr>
      <w:tr w:rsidR="00A46B50" w:rsidRPr="00EA37F9" w14:paraId="292108C7"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384769B6" w14:textId="77777777" w:rsidR="00A46B50" w:rsidRDefault="00A46B50" w:rsidP="00F363E6">
            <w:pPr>
              <w:ind w:left="0"/>
              <w:jc w:val="left"/>
              <w:rPr>
                <w:rFonts w:asciiTheme="minorHAnsi" w:hAnsiTheme="minorHAnsi" w:cs="Arial"/>
                <w:sz w:val="22"/>
                <w:szCs w:val="22"/>
              </w:rPr>
            </w:pPr>
            <w:r>
              <w:rPr>
                <w:rFonts w:asciiTheme="minorHAnsi" w:hAnsiTheme="minorHAnsi" w:cs="Arial"/>
                <w:sz w:val="22"/>
                <w:szCs w:val="22"/>
              </w:rPr>
              <w:t>Account No</w:t>
            </w:r>
          </w:p>
        </w:tc>
        <w:tc>
          <w:tcPr>
            <w:tcW w:w="7579" w:type="dxa"/>
          </w:tcPr>
          <w:p w14:paraId="26AF2B68" w14:textId="77777777" w:rsidR="00A46B50" w:rsidRPr="00E037FA" w:rsidRDefault="00A46B50" w:rsidP="00F363E6">
            <w:pPr>
              <w:pStyle w:val="NoSpacing"/>
              <w:ind w:left="0"/>
              <w:cnfStyle w:val="000000100000" w:firstRow="0" w:lastRow="0" w:firstColumn="0" w:lastColumn="0" w:oddVBand="0" w:evenVBand="0" w:oddHBand="1" w:evenHBand="0" w:firstRowFirstColumn="0" w:firstRowLastColumn="0" w:lastRowFirstColumn="0" w:lastRowLastColumn="0"/>
            </w:pPr>
            <w:r>
              <w:t>The account to what falls within the criteria.</w:t>
            </w:r>
          </w:p>
        </w:tc>
      </w:tr>
      <w:tr w:rsidR="00A46B50" w:rsidRPr="00EA37F9" w14:paraId="770B4CF6"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735A8585" w14:textId="77777777" w:rsidR="00A46B50" w:rsidRDefault="00A46B50" w:rsidP="00F363E6">
            <w:pPr>
              <w:ind w:left="0"/>
              <w:jc w:val="left"/>
              <w:rPr>
                <w:rFonts w:asciiTheme="minorHAnsi" w:hAnsiTheme="minorHAnsi" w:cs="Arial"/>
                <w:sz w:val="22"/>
                <w:szCs w:val="22"/>
              </w:rPr>
            </w:pPr>
            <w:r>
              <w:rPr>
                <w:rFonts w:asciiTheme="minorHAnsi" w:hAnsiTheme="minorHAnsi" w:cs="Arial"/>
                <w:sz w:val="22"/>
                <w:szCs w:val="22"/>
              </w:rPr>
              <w:t>Account Type</w:t>
            </w:r>
          </w:p>
        </w:tc>
        <w:tc>
          <w:tcPr>
            <w:tcW w:w="7579" w:type="dxa"/>
          </w:tcPr>
          <w:p w14:paraId="72C1273D" w14:textId="77777777" w:rsidR="00A46B50" w:rsidRPr="00E037FA" w:rsidRDefault="00A46B50" w:rsidP="00F363E6">
            <w:pPr>
              <w:pStyle w:val="NoSpacing"/>
              <w:ind w:left="0"/>
              <w:cnfStyle w:val="000000000000" w:firstRow="0" w:lastRow="0" w:firstColumn="0" w:lastColumn="0" w:oddVBand="0" w:evenVBand="0" w:oddHBand="0" w:evenHBand="0" w:firstRowFirstColumn="0" w:firstRowLastColumn="0" w:lastRowFirstColumn="0" w:lastRowLastColumn="0"/>
            </w:pPr>
            <w:r>
              <w:t>The account’s account type – owner, occupier or owner/occupier.</w:t>
            </w:r>
          </w:p>
        </w:tc>
      </w:tr>
      <w:tr w:rsidR="00A46B50" w:rsidRPr="00EA37F9" w14:paraId="49CCB3B0"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079478AD" w14:textId="77777777" w:rsidR="00A46B50" w:rsidRDefault="00A46B50" w:rsidP="00F363E6">
            <w:pPr>
              <w:ind w:left="0"/>
              <w:jc w:val="left"/>
              <w:rPr>
                <w:rFonts w:asciiTheme="minorHAnsi" w:hAnsiTheme="minorHAnsi" w:cs="Arial"/>
                <w:sz w:val="22"/>
                <w:szCs w:val="22"/>
              </w:rPr>
            </w:pPr>
            <w:r>
              <w:rPr>
                <w:rFonts w:asciiTheme="minorHAnsi" w:hAnsiTheme="minorHAnsi" w:cs="Arial"/>
                <w:sz w:val="22"/>
                <w:szCs w:val="22"/>
              </w:rPr>
              <w:t>Account Status</w:t>
            </w:r>
          </w:p>
        </w:tc>
        <w:tc>
          <w:tcPr>
            <w:tcW w:w="7579" w:type="dxa"/>
          </w:tcPr>
          <w:p w14:paraId="65E62956" w14:textId="77777777" w:rsidR="00A46B50" w:rsidRDefault="00A46B50" w:rsidP="00F363E6">
            <w:pPr>
              <w:pStyle w:val="NoSpacing"/>
              <w:ind w:left="0"/>
              <w:cnfStyle w:val="000000100000" w:firstRow="0" w:lastRow="0" w:firstColumn="0" w:lastColumn="0" w:oddVBand="0" w:evenVBand="0" w:oddHBand="1" w:evenHBand="0" w:firstRowFirstColumn="0" w:firstRowLastColumn="0" w:lastRowFirstColumn="0" w:lastRowLastColumn="0"/>
            </w:pPr>
            <w:r>
              <w:t>Account status – “Yes” = active, “No” = inactive.</w:t>
            </w:r>
          </w:p>
        </w:tc>
      </w:tr>
      <w:tr w:rsidR="00A46B50" w:rsidRPr="00EA37F9" w14:paraId="40296DA9"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4D1652E9" w14:textId="77777777" w:rsidR="00A46B50" w:rsidRDefault="00A46B50" w:rsidP="00F363E6">
            <w:pPr>
              <w:ind w:left="0"/>
              <w:jc w:val="left"/>
              <w:rPr>
                <w:rFonts w:asciiTheme="minorHAnsi" w:hAnsiTheme="minorHAnsi" w:cs="Arial"/>
                <w:sz w:val="22"/>
                <w:szCs w:val="22"/>
              </w:rPr>
            </w:pPr>
            <w:r>
              <w:rPr>
                <w:rFonts w:asciiTheme="minorHAnsi" w:hAnsiTheme="minorHAnsi" w:cs="Arial"/>
                <w:sz w:val="22"/>
                <w:szCs w:val="22"/>
              </w:rPr>
              <w:t>Name</w:t>
            </w:r>
          </w:p>
        </w:tc>
        <w:tc>
          <w:tcPr>
            <w:tcW w:w="7579" w:type="dxa"/>
          </w:tcPr>
          <w:p w14:paraId="6C7784AA" w14:textId="77777777" w:rsidR="00A46B50" w:rsidRDefault="00A46B50" w:rsidP="00F363E6">
            <w:pPr>
              <w:pStyle w:val="NoSpacing"/>
              <w:ind w:left="0"/>
              <w:cnfStyle w:val="000000000000" w:firstRow="0" w:lastRow="0" w:firstColumn="0" w:lastColumn="0" w:oddVBand="0" w:evenVBand="0" w:oddHBand="0" w:evenHBand="0" w:firstRowFirstColumn="0" w:firstRowLastColumn="0" w:lastRowFirstColumn="0" w:lastRowLastColumn="0"/>
            </w:pPr>
            <w:r>
              <w:t>The account holder’s name.</w:t>
            </w:r>
          </w:p>
        </w:tc>
      </w:tr>
      <w:tr w:rsidR="00A46B50" w:rsidRPr="00EA37F9" w14:paraId="7FBBBA7B"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1060C8A2" w14:textId="77777777" w:rsidR="00A46B50" w:rsidRDefault="00A46B50" w:rsidP="00F363E6">
            <w:pPr>
              <w:ind w:left="0"/>
              <w:jc w:val="left"/>
              <w:rPr>
                <w:rFonts w:asciiTheme="minorHAnsi" w:hAnsiTheme="minorHAnsi" w:cs="Arial"/>
                <w:sz w:val="22"/>
                <w:szCs w:val="22"/>
              </w:rPr>
            </w:pPr>
            <w:r>
              <w:rPr>
                <w:rFonts w:asciiTheme="minorHAnsi" w:hAnsiTheme="minorHAnsi" w:cs="Arial"/>
                <w:sz w:val="22"/>
                <w:szCs w:val="22"/>
              </w:rPr>
              <w:t>Qualifying Amount</w:t>
            </w:r>
          </w:p>
        </w:tc>
        <w:tc>
          <w:tcPr>
            <w:tcW w:w="7579" w:type="dxa"/>
          </w:tcPr>
          <w:p w14:paraId="6BFDB954" w14:textId="77777777" w:rsidR="00A46B50" w:rsidRDefault="00A46B50" w:rsidP="00F363E6">
            <w:pPr>
              <w:pStyle w:val="NoSpacing"/>
              <w:ind w:left="0"/>
              <w:cnfStyle w:val="000000100000" w:firstRow="0" w:lastRow="0" w:firstColumn="0" w:lastColumn="0" w:oddVBand="0" w:evenVBand="0" w:oddHBand="1" w:evenHBand="0" w:firstRowFirstColumn="0" w:firstRowLastColumn="0" w:lastRowFirstColumn="0" w:lastRowLastColumn="0"/>
            </w:pPr>
            <w:r>
              <w:t>The outstanding amount calculated based on the front-end parameters which caused the qualification to get a notice issued.</w:t>
            </w:r>
          </w:p>
        </w:tc>
      </w:tr>
      <w:tr w:rsidR="00A46B50" w:rsidRPr="00EA37F9" w14:paraId="0C613153"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5FEE0155" w14:textId="77777777" w:rsidR="00A46B50" w:rsidRDefault="00A46B50" w:rsidP="00F363E6">
            <w:pPr>
              <w:ind w:left="0"/>
              <w:jc w:val="left"/>
              <w:rPr>
                <w:rFonts w:asciiTheme="minorHAnsi" w:hAnsiTheme="minorHAnsi" w:cs="Arial"/>
                <w:sz w:val="22"/>
                <w:szCs w:val="22"/>
              </w:rPr>
            </w:pPr>
            <w:r>
              <w:rPr>
                <w:rFonts w:asciiTheme="minorHAnsi" w:hAnsiTheme="minorHAnsi" w:cs="Arial"/>
                <w:sz w:val="22"/>
                <w:szCs w:val="22"/>
              </w:rPr>
              <w:t>SG Number</w:t>
            </w:r>
          </w:p>
        </w:tc>
        <w:tc>
          <w:tcPr>
            <w:tcW w:w="7579" w:type="dxa"/>
          </w:tcPr>
          <w:p w14:paraId="48B6156F" w14:textId="77777777" w:rsidR="00A46B50" w:rsidRDefault="00A46B50" w:rsidP="00F363E6">
            <w:pPr>
              <w:pStyle w:val="NoSpacing"/>
              <w:ind w:left="0"/>
              <w:cnfStyle w:val="000000000000" w:firstRow="0" w:lastRow="0" w:firstColumn="0" w:lastColumn="0" w:oddVBand="0" w:evenVBand="0" w:oddHBand="0" w:evenHBand="0" w:firstRowFirstColumn="0" w:firstRowLastColumn="0" w:lastRowFirstColumn="0" w:lastRowLastColumn="0"/>
            </w:pPr>
            <w:r>
              <w:t>The SG-number linked to the account.</w:t>
            </w:r>
          </w:p>
        </w:tc>
      </w:tr>
      <w:tr w:rsidR="00A46B50" w:rsidRPr="00EA37F9" w14:paraId="6BA9E3F6"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07ADE325" w14:textId="77777777" w:rsidR="00A46B50" w:rsidRDefault="00A46B50" w:rsidP="00F363E6">
            <w:pPr>
              <w:ind w:left="0"/>
              <w:jc w:val="left"/>
              <w:rPr>
                <w:rFonts w:asciiTheme="minorHAnsi" w:hAnsiTheme="minorHAnsi" w:cs="Arial"/>
                <w:sz w:val="22"/>
                <w:szCs w:val="22"/>
              </w:rPr>
            </w:pPr>
            <w:r>
              <w:rPr>
                <w:rFonts w:asciiTheme="minorHAnsi" w:hAnsiTheme="minorHAnsi" w:cs="Arial"/>
                <w:sz w:val="22"/>
                <w:szCs w:val="22"/>
              </w:rPr>
              <w:t>Property Location Address</w:t>
            </w:r>
          </w:p>
        </w:tc>
        <w:tc>
          <w:tcPr>
            <w:tcW w:w="7579" w:type="dxa"/>
          </w:tcPr>
          <w:p w14:paraId="34EFB971" w14:textId="77777777" w:rsidR="00A46B50" w:rsidRDefault="00A46B50" w:rsidP="00F363E6">
            <w:pPr>
              <w:pStyle w:val="NoSpacing"/>
              <w:ind w:left="0"/>
              <w:cnfStyle w:val="000000100000" w:firstRow="0" w:lastRow="0" w:firstColumn="0" w:lastColumn="0" w:oddVBand="0" w:evenVBand="0" w:oddHBand="1" w:evenHBand="0" w:firstRowFirstColumn="0" w:firstRowLastColumn="0" w:lastRowFirstColumn="0" w:lastRowLastColumn="0"/>
            </w:pPr>
            <w:r>
              <w:t>Concatenate the Property Location address the same as on the Property Management Landing grid – Location Address</w:t>
            </w:r>
          </w:p>
        </w:tc>
      </w:tr>
      <w:tr w:rsidR="00A46B50" w:rsidRPr="00EA37F9" w14:paraId="3CA0EAF9"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6F9B523E" w14:textId="77777777" w:rsidR="00A46B50" w:rsidRDefault="00A46B50" w:rsidP="00F363E6">
            <w:pPr>
              <w:ind w:left="0"/>
              <w:jc w:val="left"/>
              <w:rPr>
                <w:rFonts w:asciiTheme="minorHAnsi" w:hAnsiTheme="minorHAnsi" w:cs="Arial"/>
                <w:sz w:val="22"/>
                <w:szCs w:val="22"/>
              </w:rPr>
            </w:pPr>
            <w:r>
              <w:rPr>
                <w:rFonts w:asciiTheme="minorHAnsi" w:hAnsiTheme="minorHAnsi" w:cs="Arial"/>
                <w:sz w:val="22"/>
                <w:szCs w:val="22"/>
              </w:rPr>
              <w:t>Property Category</w:t>
            </w:r>
          </w:p>
        </w:tc>
        <w:tc>
          <w:tcPr>
            <w:tcW w:w="7579" w:type="dxa"/>
          </w:tcPr>
          <w:p w14:paraId="34AF1AB9" w14:textId="77777777" w:rsidR="00A46B50" w:rsidRDefault="00A46B50" w:rsidP="00F363E6">
            <w:pPr>
              <w:pStyle w:val="NoSpacing"/>
              <w:ind w:left="0"/>
              <w:cnfStyle w:val="000000000000" w:firstRow="0" w:lastRow="0" w:firstColumn="0" w:lastColumn="0" w:oddVBand="0" w:evenVBand="0" w:oddHBand="0" w:evenHBand="0" w:firstRowFirstColumn="0" w:firstRowLastColumn="0" w:lastRowFirstColumn="0" w:lastRowLastColumn="0"/>
            </w:pPr>
            <w:r>
              <w:t xml:space="preserve">The property partition Property Category </w:t>
            </w:r>
          </w:p>
        </w:tc>
      </w:tr>
      <w:tr w:rsidR="00A46B50" w:rsidRPr="00EA37F9" w14:paraId="0E6AAE46"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04631C0A" w14:textId="77777777" w:rsidR="00A46B50" w:rsidRDefault="00A46B50" w:rsidP="00F363E6">
            <w:pPr>
              <w:ind w:left="0"/>
              <w:jc w:val="left"/>
              <w:rPr>
                <w:rFonts w:asciiTheme="minorHAnsi" w:hAnsiTheme="minorHAnsi" w:cs="Arial"/>
                <w:sz w:val="22"/>
                <w:szCs w:val="22"/>
              </w:rPr>
            </w:pPr>
            <w:r>
              <w:rPr>
                <w:rFonts w:asciiTheme="minorHAnsi" w:hAnsiTheme="minorHAnsi" w:cs="Arial"/>
                <w:sz w:val="22"/>
                <w:szCs w:val="22"/>
              </w:rPr>
              <w:t>Property Type of Use</w:t>
            </w:r>
          </w:p>
        </w:tc>
        <w:tc>
          <w:tcPr>
            <w:tcW w:w="7579" w:type="dxa"/>
          </w:tcPr>
          <w:p w14:paraId="69376D58" w14:textId="77777777" w:rsidR="00A46B50" w:rsidRDefault="00A46B50" w:rsidP="00F363E6">
            <w:pPr>
              <w:pStyle w:val="NoSpacing"/>
              <w:ind w:left="0"/>
              <w:cnfStyle w:val="000000100000" w:firstRow="0" w:lastRow="0" w:firstColumn="0" w:lastColumn="0" w:oddVBand="0" w:evenVBand="0" w:oddHBand="1" w:evenHBand="0" w:firstRowFirstColumn="0" w:firstRowLastColumn="0" w:lastRowFirstColumn="0" w:lastRowLastColumn="0"/>
            </w:pPr>
            <w:r>
              <w:t>The property partition Type of Use</w:t>
            </w:r>
          </w:p>
        </w:tc>
      </w:tr>
      <w:tr w:rsidR="00A46B50" w:rsidRPr="00EA37F9" w14:paraId="4AAD10AB"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2DAC7D16" w14:textId="77777777" w:rsidR="00A46B50" w:rsidRDefault="00A46B50" w:rsidP="00F363E6">
            <w:pPr>
              <w:ind w:left="0"/>
              <w:jc w:val="left"/>
              <w:rPr>
                <w:rFonts w:asciiTheme="minorHAnsi" w:hAnsiTheme="minorHAnsi" w:cs="Arial"/>
                <w:sz w:val="22"/>
                <w:szCs w:val="22"/>
              </w:rPr>
            </w:pPr>
            <w:r>
              <w:rPr>
                <w:rFonts w:asciiTheme="minorHAnsi" w:hAnsiTheme="minorHAnsi" w:cs="Arial"/>
                <w:sz w:val="22"/>
                <w:szCs w:val="22"/>
              </w:rPr>
              <w:t>Billing Cycle</w:t>
            </w:r>
          </w:p>
        </w:tc>
        <w:tc>
          <w:tcPr>
            <w:tcW w:w="7579" w:type="dxa"/>
          </w:tcPr>
          <w:p w14:paraId="4D477DAC" w14:textId="77777777" w:rsidR="00A46B50" w:rsidRDefault="00A46B50" w:rsidP="00F363E6">
            <w:pPr>
              <w:pStyle w:val="NoSpacing"/>
              <w:ind w:left="0"/>
              <w:cnfStyle w:val="000000000000" w:firstRow="0" w:lastRow="0" w:firstColumn="0" w:lastColumn="0" w:oddVBand="0" w:evenVBand="0" w:oddHBand="0" w:evenHBand="0" w:firstRowFirstColumn="0" w:firstRowLastColumn="0" w:lastRowFirstColumn="0" w:lastRowLastColumn="0"/>
            </w:pPr>
            <w:r>
              <w:t xml:space="preserve">Display the </w:t>
            </w:r>
            <w:proofErr w:type="spellStart"/>
            <w:r>
              <w:t>Billing_Cycle_Description</w:t>
            </w:r>
            <w:proofErr w:type="spellEnd"/>
          </w:p>
        </w:tc>
      </w:tr>
      <w:tr w:rsidR="00A46B50" w:rsidRPr="00EA37F9" w14:paraId="5176F62B"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6C653A26" w14:textId="77777777" w:rsidR="00A46B50" w:rsidRDefault="00A46B50" w:rsidP="00F363E6">
            <w:pPr>
              <w:ind w:left="0"/>
              <w:jc w:val="left"/>
              <w:rPr>
                <w:rFonts w:asciiTheme="minorHAnsi" w:hAnsiTheme="minorHAnsi" w:cs="Arial"/>
                <w:sz w:val="22"/>
                <w:szCs w:val="22"/>
              </w:rPr>
            </w:pPr>
            <w:r>
              <w:rPr>
                <w:rFonts w:asciiTheme="minorHAnsi" w:hAnsiTheme="minorHAnsi" w:cs="Arial"/>
                <w:sz w:val="22"/>
                <w:szCs w:val="22"/>
              </w:rPr>
              <w:t>Attorney</w:t>
            </w:r>
          </w:p>
        </w:tc>
        <w:tc>
          <w:tcPr>
            <w:tcW w:w="7579" w:type="dxa"/>
          </w:tcPr>
          <w:p w14:paraId="0274AF55" w14:textId="77777777" w:rsidR="00A46B50" w:rsidRDefault="00A46B50" w:rsidP="00F363E6">
            <w:pPr>
              <w:pStyle w:val="NoSpacing"/>
              <w:ind w:left="0"/>
              <w:cnfStyle w:val="000000100000" w:firstRow="0" w:lastRow="0" w:firstColumn="0" w:lastColumn="0" w:oddVBand="0" w:evenVBand="0" w:oddHBand="1" w:evenHBand="0" w:firstRowFirstColumn="0" w:firstRowLastColumn="0" w:lastRowFirstColumn="0" w:lastRowLastColumn="0"/>
            </w:pPr>
            <w:r>
              <w:t>Display the attorney selected</w:t>
            </w:r>
          </w:p>
        </w:tc>
      </w:tr>
      <w:tr w:rsidR="00A46B50" w:rsidRPr="00EA37F9" w14:paraId="3B17E2AF"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5BCEA27E" w14:textId="77777777" w:rsidR="00A46B50" w:rsidRDefault="00A46B50" w:rsidP="00F363E6">
            <w:pPr>
              <w:ind w:left="0"/>
              <w:jc w:val="left"/>
              <w:rPr>
                <w:rFonts w:asciiTheme="minorHAnsi" w:hAnsiTheme="minorHAnsi" w:cs="Arial"/>
                <w:sz w:val="22"/>
                <w:szCs w:val="22"/>
              </w:rPr>
            </w:pPr>
            <w:r>
              <w:rPr>
                <w:rFonts w:asciiTheme="minorHAnsi" w:hAnsiTheme="minorHAnsi" w:cs="Arial"/>
                <w:sz w:val="22"/>
                <w:szCs w:val="22"/>
              </w:rPr>
              <w:t>Handover Option</w:t>
            </w:r>
          </w:p>
        </w:tc>
        <w:tc>
          <w:tcPr>
            <w:tcW w:w="7579" w:type="dxa"/>
          </w:tcPr>
          <w:p w14:paraId="213CA892" w14:textId="77777777" w:rsidR="00A46B50" w:rsidRDefault="00A46B50" w:rsidP="00F363E6">
            <w:pPr>
              <w:pStyle w:val="NoSpacing"/>
              <w:ind w:left="0"/>
              <w:cnfStyle w:val="000000000000" w:firstRow="0" w:lastRow="0" w:firstColumn="0" w:lastColumn="0" w:oddVBand="0" w:evenVBand="0" w:oddHBand="0" w:evenHBand="0" w:firstRowFirstColumn="0" w:firstRowLastColumn="0" w:lastRowFirstColumn="0" w:lastRowLastColumn="0"/>
            </w:pPr>
            <w:r>
              <w:t>Display the option selected –</w:t>
            </w:r>
          </w:p>
          <w:p w14:paraId="2F1BB8FD" w14:textId="77777777" w:rsidR="00A46B50" w:rsidRDefault="00A46B50" w:rsidP="00F363E6">
            <w:pPr>
              <w:pStyle w:val="NoSpacing"/>
              <w:ind w:left="0"/>
              <w:cnfStyle w:val="000000000000" w:firstRow="0" w:lastRow="0" w:firstColumn="0" w:lastColumn="0" w:oddVBand="0" w:evenVBand="0" w:oddHBand="0" w:evenHBand="0" w:firstRowFirstColumn="0" w:firstRowLastColumn="0" w:lastRowFirstColumn="0" w:lastRowLastColumn="0"/>
            </w:pPr>
          </w:p>
          <w:p w14:paraId="5594947B" w14:textId="77777777" w:rsidR="00A46B50" w:rsidRDefault="00A46B50" w:rsidP="00A46B50">
            <w:pPr>
              <w:pStyle w:val="NoSpacing"/>
              <w:numPr>
                <w:ilvl w:val="0"/>
                <w:numId w:val="4"/>
              </w:numPr>
              <w:cnfStyle w:val="000000000000" w:firstRow="0" w:lastRow="0" w:firstColumn="0" w:lastColumn="0" w:oddVBand="0" w:evenVBand="0" w:oddHBand="0" w:evenHBand="0" w:firstRowFirstColumn="0" w:firstRowLastColumn="0" w:lastRowFirstColumn="0" w:lastRowLastColumn="0"/>
            </w:pPr>
            <w:r>
              <w:t>Account</w:t>
            </w:r>
          </w:p>
          <w:p w14:paraId="401112F7" w14:textId="77777777" w:rsidR="00A46B50" w:rsidRDefault="00A46B50" w:rsidP="00A46B50">
            <w:pPr>
              <w:pStyle w:val="NoSpacing"/>
              <w:numPr>
                <w:ilvl w:val="0"/>
                <w:numId w:val="4"/>
              </w:numPr>
              <w:cnfStyle w:val="000000000000" w:firstRow="0" w:lastRow="0" w:firstColumn="0" w:lastColumn="0" w:oddVBand="0" w:evenVBand="0" w:oddHBand="0" w:evenHBand="0" w:firstRowFirstColumn="0" w:firstRowLastColumn="0" w:lastRowFirstColumn="0" w:lastRowLastColumn="0"/>
            </w:pPr>
            <w:r>
              <w:t>Bulk</w:t>
            </w:r>
          </w:p>
          <w:p w14:paraId="6A11773A" w14:textId="77777777" w:rsidR="00A46B50" w:rsidRDefault="00A46B50" w:rsidP="00A46B50">
            <w:pPr>
              <w:pStyle w:val="NoSpacing"/>
              <w:numPr>
                <w:ilvl w:val="0"/>
                <w:numId w:val="4"/>
              </w:numPr>
              <w:cnfStyle w:val="000000000000" w:firstRow="0" w:lastRow="0" w:firstColumn="0" w:lastColumn="0" w:oddVBand="0" w:evenVBand="0" w:oddHBand="0" w:evenHBand="0" w:firstRowFirstColumn="0" w:firstRowLastColumn="0" w:lastRowFirstColumn="0" w:lastRowLastColumn="0"/>
            </w:pPr>
            <w:r>
              <w:t>Rotation</w:t>
            </w:r>
          </w:p>
        </w:tc>
      </w:tr>
    </w:tbl>
    <w:p w14:paraId="1E601BA8" w14:textId="77777777" w:rsidR="00A46B50" w:rsidRDefault="00A46B50" w:rsidP="00A46B50">
      <w:pPr>
        <w:pStyle w:val="NoSpacing"/>
        <w:ind w:left="0"/>
        <w:rPr>
          <w:rFonts w:eastAsiaTheme="minorEastAsia"/>
        </w:rPr>
      </w:pPr>
    </w:p>
    <w:p w14:paraId="6811CBD4" w14:textId="77777777" w:rsidR="00A46B50" w:rsidRDefault="00A46B50" w:rsidP="00A46B50">
      <w:pPr>
        <w:pStyle w:val="NoSpacing"/>
        <w:ind w:left="0"/>
        <w:rPr>
          <w:rFonts w:eastAsiaTheme="minorEastAsia"/>
        </w:rPr>
      </w:pPr>
    </w:p>
    <w:p w14:paraId="6B05AE58" w14:textId="77777777" w:rsidR="00677A29" w:rsidRDefault="00677A29" w:rsidP="00A46B50">
      <w:pPr>
        <w:pStyle w:val="NoSpacing"/>
        <w:ind w:left="0"/>
        <w:rPr>
          <w:rFonts w:eastAsiaTheme="minorEastAsia"/>
        </w:rPr>
      </w:pPr>
    </w:p>
    <w:p w14:paraId="7DCD5814" w14:textId="77777777" w:rsidR="00677A29" w:rsidRDefault="00677A29" w:rsidP="00A46B50">
      <w:pPr>
        <w:pStyle w:val="NoSpacing"/>
        <w:ind w:left="0"/>
        <w:rPr>
          <w:rFonts w:eastAsiaTheme="minorEastAsia"/>
        </w:rPr>
      </w:pPr>
    </w:p>
    <w:p w14:paraId="219CC0EB" w14:textId="77777777" w:rsidR="00677A29" w:rsidRDefault="00677A29" w:rsidP="00A46B50">
      <w:pPr>
        <w:pStyle w:val="NoSpacing"/>
        <w:ind w:left="0"/>
        <w:rPr>
          <w:rFonts w:eastAsiaTheme="minorEastAsia"/>
        </w:rPr>
      </w:pPr>
    </w:p>
    <w:p w14:paraId="3CB76824" w14:textId="77777777" w:rsidR="00677A29" w:rsidRDefault="00677A29" w:rsidP="00A46B50">
      <w:pPr>
        <w:pStyle w:val="NoSpacing"/>
        <w:ind w:left="0"/>
        <w:rPr>
          <w:rFonts w:eastAsiaTheme="minorEastAsia"/>
        </w:rPr>
      </w:pPr>
    </w:p>
    <w:p w14:paraId="15FA3FFF" w14:textId="77777777" w:rsidR="00677A29" w:rsidRDefault="00677A29" w:rsidP="00A46B50">
      <w:pPr>
        <w:pStyle w:val="NoSpacing"/>
        <w:ind w:left="0"/>
        <w:rPr>
          <w:rFonts w:eastAsiaTheme="minorEastAsia"/>
        </w:rPr>
      </w:pPr>
    </w:p>
    <w:p w14:paraId="686B577A" w14:textId="77777777" w:rsidR="00677A29" w:rsidRDefault="00677A29" w:rsidP="00A46B50">
      <w:pPr>
        <w:pStyle w:val="NoSpacing"/>
        <w:ind w:left="0"/>
        <w:rPr>
          <w:rFonts w:eastAsiaTheme="minorEastAsia"/>
        </w:rPr>
      </w:pPr>
    </w:p>
    <w:p w14:paraId="43A2103D" w14:textId="77777777" w:rsidR="00677A29" w:rsidRDefault="00677A29" w:rsidP="00A46B50">
      <w:pPr>
        <w:pStyle w:val="NoSpacing"/>
        <w:ind w:left="0"/>
        <w:rPr>
          <w:rFonts w:eastAsiaTheme="minorEastAsia"/>
        </w:rPr>
      </w:pPr>
    </w:p>
    <w:p w14:paraId="2E93B198" w14:textId="77777777" w:rsidR="00A46B50" w:rsidRDefault="00A46B50" w:rsidP="00A46B50">
      <w:pPr>
        <w:pStyle w:val="Heading2"/>
      </w:pPr>
      <w:bookmarkStart w:id="36" w:name="_Toc193112820"/>
      <w:bookmarkStart w:id="37" w:name="_Toc193360167"/>
      <w:bookmarkStart w:id="38" w:name="_Toc206607774"/>
      <w:r>
        <w:lastRenderedPageBreak/>
        <w:t>A.2.1 – Section 129 Notice Standard Template – Template Definition</w:t>
      </w:r>
      <w:bookmarkEnd w:id="36"/>
      <w:bookmarkEnd w:id="37"/>
      <w:bookmarkEnd w:id="38"/>
    </w:p>
    <w:p w14:paraId="7310D494" w14:textId="77777777" w:rsidR="00A46B50" w:rsidRPr="00677A29" w:rsidRDefault="00A46B50" w:rsidP="00A46B50">
      <w:pPr>
        <w:ind w:left="578"/>
        <w:rPr>
          <w:lang w:val="en-ZA"/>
        </w:rPr>
      </w:pPr>
      <w:bookmarkStart w:id="39" w:name="_Hlk206593169"/>
      <w:r w:rsidRPr="00677A29">
        <w:rPr>
          <w:lang w:val="en-ZA"/>
        </w:rPr>
        <w:t>Billing &gt;&gt; Debt &gt;&gt; Section 129 Notices</w:t>
      </w:r>
    </w:p>
    <w:p w14:paraId="67B83317" w14:textId="77777777" w:rsidR="00A46B50" w:rsidRPr="00677A29" w:rsidRDefault="00A46B50" w:rsidP="00A46B50">
      <w:pPr>
        <w:ind w:left="578"/>
        <w:rPr>
          <w:lang w:val="en-ZA"/>
        </w:rPr>
      </w:pPr>
    </w:p>
    <w:p w14:paraId="208CE6FA" w14:textId="77777777" w:rsidR="00A46B50" w:rsidRPr="00677A29" w:rsidRDefault="00A46B50" w:rsidP="00A46B50">
      <w:pPr>
        <w:pStyle w:val="ListParagraph"/>
        <w:numPr>
          <w:ilvl w:val="0"/>
          <w:numId w:val="25"/>
        </w:numPr>
        <w:rPr>
          <w:lang w:val="en-ZA"/>
        </w:rPr>
      </w:pPr>
      <w:r w:rsidRPr="00677A29">
        <w:rPr>
          <w:lang w:val="en-ZA"/>
        </w:rPr>
        <w:t>The below definition/format is for the “Section 129 Standard” template.</w:t>
      </w:r>
    </w:p>
    <w:p w14:paraId="5885D4B1" w14:textId="77777777" w:rsidR="00A46B50" w:rsidRPr="00677A29" w:rsidRDefault="00A46B50" w:rsidP="00A46B50">
      <w:pPr>
        <w:pStyle w:val="ListParagraph"/>
        <w:numPr>
          <w:ilvl w:val="0"/>
          <w:numId w:val="25"/>
        </w:numPr>
        <w:rPr>
          <w:lang w:val="en-ZA"/>
        </w:rPr>
      </w:pPr>
      <w:r w:rsidRPr="00677A29">
        <w:rPr>
          <w:lang w:val="en-ZA"/>
        </w:rPr>
        <w:t>This template must be used for both the mail and print distribution types during the section 129 notices run.</w:t>
      </w:r>
    </w:p>
    <w:p w14:paraId="213D7C45" w14:textId="77777777" w:rsidR="00A46B50" w:rsidRPr="00677A29" w:rsidRDefault="00A46B50" w:rsidP="00A46B50">
      <w:pPr>
        <w:pStyle w:val="ListParagraph"/>
        <w:numPr>
          <w:ilvl w:val="0"/>
          <w:numId w:val="25"/>
        </w:numPr>
        <w:rPr>
          <w:lang w:val="en-ZA"/>
        </w:rPr>
      </w:pPr>
      <w:r w:rsidRPr="00677A29">
        <w:rPr>
          <w:lang w:val="en-ZA"/>
        </w:rPr>
        <w:t>More site-specific templates may follow at a later stage.</w:t>
      </w:r>
    </w:p>
    <w:p w14:paraId="4ED5211B" w14:textId="77777777" w:rsidR="00A46B50" w:rsidRPr="00677A29" w:rsidRDefault="00A46B50" w:rsidP="00A46B50">
      <w:pPr>
        <w:pStyle w:val="NoSpacing"/>
        <w:ind w:left="0"/>
        <w:rPr>
          <w:rFonts w:eastAsiaTheme="minorEastAsia"/>
        </w:rPr>
      </w:pPr>
    </w:p>
    <w:p w14:paraId="6163F1EE" w14:textId="77777777" w:rsidR="00A46B50" w:rsidRPr="00677A29" w:rsidRDefault="00A46B50" w:rsidP="00A46B50">
      <w:pPr>
        <w:pStyle w:val="NoSpacing"/>
        <w:ind w:left="0"/>
        <w:rPr>
          <w:rFonts w:eastAsiaTheme="minorEastAsia"/>
        </w:rPr>
      </w:pPr>
      <w:r w:rsidRPr="00677A29">
        <w:rPr>
          <w:noProof/>
        </w:rPr>
        <w:drawing>
          <wp:inline distT="0" distB="0" distL="0" distR="0" wp14:anchorId="214D7354" wp14:editId="334E21DA">
            <wp:extent cx="6300470" cy="7468235"/>
            <wp:effectExtent l="0" t="0" r="5080" b="0"/>
            <wp:docPr id="44" name="Picture 4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text, application, email&#10;&#10;Description automatically generated"/>
                    <pic:cNvPicPr/>
                  </pic:nvPicPr>
                  <pic:blipFill>
                    <a:blip r:embed="rId10"/>
                    <a:stretch>
                      <a:fillRect/>
                    </a:stretch>
                  </pic:blipFill>
                  <pic:spPr>
                    <a:xfrm>
                      <a:off x="0" y="0"/>
                      <a:ext cx="6300470" cy="7468235"/>
                    </a:xfrm>
                    <a:prstGeom prst="rect">
                      <a:avLst/>
                    </a:prstGeom>
                  </pic:spPr>
                </pic:pic>
              </a:graphicData>
            </a:graphic>
          </wp:inline>
        </w:drawing>
      </w:r>
    </w:p>
    <w:p w14:paraId="52453198" w14:textId="77777777" w:rsidR="00A46B50" w:rsidRPr="00677A29" w:rsidRDefault="00A46B50" w:rsidP="00A46B50">
      <w:pPr>
        <w:pStyle w:val="NoSpacing"/>
        <w:ind w:left="0"/>
        <w:rPr>
          <w:rFonts w:eastAsiaTheme="minorEastAsia"/>
        </w:rPr>
      </w:pPr>
    </w:p>
    <w:p w14:paraId="438C70E8" w14:textId="77777777" w:rsidR="00A46B50" w:rsidRPr="00677A29" w:rsidRDefault="00A46B50" w:rsidP="00A46B50">
      <w:pPr>
        <w:pStyle w:val="NoSpacing"/>
        <w:ind w:left="0"/>
        <w:rPr>
          <w:rFonts w:eastAsiaTheme="minorEastAsia"/>
        </w:rPr>
      </w:pPr>
    </w:p>
    <w:bookmarkStart w:id="40" w:name="_MON_1699867672"/>
    <w:bookmarkEnd w:id="40"/>
    <w:p w14:paraId="7DD44234" w14:textId="77777777" w:rsidR="00A46B50" w:rsidRPr="00677A29" w:rsidRDefault="00A46B50" w:rsidP="00A46B50">
      <w:pPr>
        <w:pStyle w:val="NoSpacing"/>
        <w:ind w:left="0"/>
        <w:rPr>
          <w:rFonts w:eastAsiaTheme="minorEastAsia"/>
        </w:rPr>
      </w:pPr>
      <w:r w:rsidRPr="00677A29">
        <w:rPr>
          <w:rFonts w:eastAsiaTheme="minorEastAsia"/>
        </w:rPr>
        <w:object w:dxaOrig="1520" w:dyaOrig="987" w14:anchorId="31A1FD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5pt" o:ole="">
            <v:imagedata r:id="rId11" o:title=""/>
          </v:shape>
          <o:OLEObject Type="Embed" ProgID="Word.Document.12" ShapeID="_x0000_i1025" DrawAspect="Icon" ObjectID="_1817271570" r:id="rId12">
            <o:FieldCodes>\s</o:FieldCodes>
          </o:OLEObject>
        </w:object>
      </w:r>
    </w:p>
    <w:p w14:paraId="52FCC17F" w14:textId="77777777" w:rsidR="00A46B50" w:rsidRPr="00677A29" w:rsidRDefault="00A46B50" w:rsidP="00A46B50">
      <w:pPr>
        <w:pStyle w:val="NoSpacing"/>
        <w:ind w:left="0"/>
        <w:rPr>
          <w:rFonts w:eastAsiaTheme="minorEastAsia"/>
        </w:rPr>
      </w:pPr>
    </w:p>
    <w:p w14:paraId="459801AC" w14:textId="77777777" w:rsidR="00A46B50" w:rsidRPr="00677A29" w:rsidRDefault="00A46B50" w:rsidP="00A46B50">
      <w:pPr>
        <w:pStyle w:val="ListParagraph"/>
        <w:ind w:left="1080"/>
        <w:rPr>
          <w:rFonts w:eastAsiaTheme="minorEastAsia"/>
          <w:lang w:val="en-ZA"/>
        </w:rPr>
      </w:pPr>
    </w:p>
    <w:tbl>
      <w:tblPr>
        <w:tblStyle w:val="GridTable4-Accent11"/>
        <w:tblW w:w="9842" w:type="dxa"/>
        <w:jc w:val="center"/>
        <w:tblLook w:val="04A0" w:firstRow="1" w:lastRow="0" w:firstColumn="1" w:lastColumn="0" w:noHBand="0" w:noVBand="1"/>
      </w:tblPr>
      <w:tblGrid>
        <w:gridCol w:w="2263"/>
        <w:gridCol w:w="7579"/>
      </w:tblGrid>
      <w:tr w:rsidR="00A46B50" w:rsidRPr="00677A29" w14:paraId="4821CDDB"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263" w:type="dxa"/>
            <w:tcBorders>
              <w:right w:val="single" w:sz="4" w:space="0" w:color="FFFFFF" w:themeColor="background1"/>
            </w:tcBorders>
          </w:tcPr>
          <w:p w14:paraId="738509D5" w14:textId="77777777" w:rsidR="00A46B50" w:rsidRPr="00677A29" w:rsidRDefault="00A46B50" w:rsidP="00F363E6">
            <w:pPr>
              <w:spacing w:before="60" w:line="240" w:lineRule="auto"/>
              <w:jc w:val="left"/>
              <w:rPr>
                <w:rFonts w:asciiTheme="minorHAnsi" w:hAnsiTheme="minorHAnsi" w:cs="Arial"/>
                <w:b w:val="0"/>
                <w:sz w:val="22"/>
                <w:szCs w:val="22"/>
              </w:rPr>
            </w:pPr>
            <w:r w:rsidRPr="00677A29">
              <w:rPr>
                <w:rFonts w:asciiTheme="minorHAnsi" w:hAnsiTheme="minorHAnsi" w:cs="Arial"/>
                <w:sz w:val="22"/>
                <w:szCs w:val="22"/>
              </w:rPr>
              <w:t>Field</w:t>
            </w:r>
          </w:p>
        </w:tc>
        <w:tc>
          <w:tcPr>
            <w:tcW w:w="7579" w:type="dxa"/>
            <w:tcBorders>
              <w:left w:val="single" w:sz="4" w:space="0" w:color="FFFFFF" w:themeColor="background1"/>
            </w:tcBorders>
          </w:tcPr>
          <w:p w14:paraId="51D7353A" w14:textId="77777777" w:rsidR="00A46B50" w:rsidRPr="00677A29" w:rsidRDefault="00A46B50"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sz w:val="22"/>
                <w:szCs w:val="22"/>
              </w:rPr>
            </w:pPr>
            <w:r w:rsidRPr="00677A29">
              <w:rPr>
                <w:rFonts w:asciiTheme="minorHAnsi" w:hAnsiTheme="minorHAnsi" w:cs="Arial"/>
                <w:sz w:val="22"/>
                <w:szCs w:val="22"/>
              </w:rPr>
              <w:t>Comments</w:t>
            </w:r>
          </w:p>
        </w:tc>
      </w:tr>
      <w:tr w:rsidR="00A46B50" w:rsidRPr="00677A29" w14:paraId="78EF646B"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53E337F4"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Municipality Letter Head</w:t>
            </w:r>
          </w:p>
        </w:tc>
        <w:tc>
          <w:tcPr>
            <w:tcW w:w="7579" w:type="dxa"/>
          </w:tcPr>
          <w:p w14:paraId="4EE66CF9" w14:textId="77777777" w:rsidR="00A46B50" w:rsidRPr="00677A29" w:rsidRDefault="00A46B50" w:rsidP="00F363E6">
            <w:pPr>
              <w:pStyle w:val="NoSpacing"/>
              <w:ind w:left="0"/>
              <w:cnfStyle w:val="000000100000" w:firstRow="0" w:lastRow="0" w:firstColumn="0" w:lastColumn="0" w:oddVBand="0" w:evenVBand="0" w:oddHBand="1" w:evenHBand="0" w:firstRowFirstColumn="0" w:firstRowLastColumn="0" w:lastRowFirstColumn="0" w:lastRowLastColumn="0"/>
            </w:pPr>
            <w:r w:rsidRPr="00677A29">
              <w:t>Print the municipality logo here as per the Municipality Details configuration.</w:t>
            </w:r>
          </w:p>
        </w:tc>
      </w:tr>
      <w:tr w:rsidR="00A46B50" w:rsidRPr="00677A29" w14:paraId="48F8A5E3"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12EC6684"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Municipality Name</w:t>
            </w:r>
          </w:p>
        </w:tc>
        <w:tc>
          <w:tcPr>
            <w:tcW w:w="7579" w:type="dxa"/>
          </w:tcPr>
          <w:p w14:paraId="1225A35B" w14:textId="77777777" w:rsidR="00A46B50" w:rsidRPr="00677A29" w:rsidRDefault="00A46B50" w:rsidP="00F363E6">
            <w:pPr>
              <w:pStyle w:val="NoSpacing"/>
              <w:ind w:left="0"/>
              <w:cnfStyle w:val="000000000000" w:firstRow="0" w:lastRow="0" w:firstColumn="0" w:lastColumn="0" w:oddVBand="0" w:evenVBand="0" w:oddHBand="0" w:evenHBand="0" w:firstRowFirstColumn="0" w:firstRowLastColumn="0" w:lastRowFirstColumn="0" w:lastRowLastColumn="0"/>
            </w:pPr>
            <w:r w:rsidRPr="00677A29">
              <w:t xml:space="preserve">Display the municipality name here – </w:t>
            </w:r>
            <w:proofErr w:type="spellStart"/>
            <w:r w:rsidRPr="00677A29">
              <w:t>centered</w:t>
            </w:r>
            <w:proofErr w:type="spellEnd"/>
            <w:r w:rsidRPr="00677A29">
              <w:t xml:space="preserve"> – in a font 50% larger than used in the rest of the document.</w:t>
            </w:r>
          </w:p>
        </w:tc>
      </w:tr>
      <w:tr w:rsidR="00A46B50" w:rsidRPr="00677A29" w14:paraId="3567D92D"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0600C86A"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Account Name</w:t>
            </w:r>
          </w:p>
        </w:tc>
        <w:tc>
          <w:tcPr>
            <w:tcW w:w="7579" w:type="dxa"/>
          </w:tcPr>
          <w:p w14:paraId="671540E7" w14:textId="77777777" w:rsidR="00A46B50" w:rsidRPr="00677A29" w:rsidRDefault="00A46B50" w:rsidP="00F363E6">
            <w:pPr>
              <w:pStyle w:val="NoSpacing"/>
              <w:ind w:left="0"/>
              <w:cnfStyle w:val="000000100000" w:firstRow="0" w:lastRow="0" w:firstColumn="0" w:lastColumn="0" w:oddVBand="0" w:evenVBand="0" w:oddHBand="1" w:evenHBand="0" w:firstRowFirstColumn="0" w:firstRowLastColumn="0" w:lastRowFirstColumn="0" w:lastRowLastColumn="0"/>
            </w:pPr>
            <w:r w:rsidRPr="00677A29">
              <w:t>Display the account holder’s name.</w:t>
            </w:r>
          </w:p>
        </w:tc>
      </w:tr>
      <w:tr w:rsidR="00A46B50" w:rsidRPr="00677A29" w14:paraId="297EAF49"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6C036577" w14:textId="77777777" w:rsidR="00A46B50" w:rsidRPr="00677A29" w:rsidRDefault="00A46B50" w:rsidP="00F363E6">
            <w:pPr>
              <w:ind w:left="0"/>
              <w:jc w:val="left"/>
              <w:rPr>
                <w:rFonts w:asciiTheme="minorHAnsi" w:hAnsiTheme="minorHAnsi" w:cs="Arial"/>
                <w:b w:val="0"/>
                <w:bCs w:val="0"/>
                <w:sz w:val="22"/>
                <w:szCs w:val="22"/>
              </w:rPr>
            </w:pPr>
            <w:r w:rsidRPr="00677A29">
              <w:rPr>
                <w:rFonts w:asciiTheme="minorHAnsi" w:hAnsiTheme="minorHAnsi" w:cs="Arial"/>
                <w:sz w:val="22"/>
                <w:szCs w:val="22"/>
              </w:rPr>
              <w:t>Account Address 1</w:t>
            </w:r>
          </w:p>
          <w:p w14:paraId="5958896E" w14:textId="77777777" w:rsidR="00A46B50" w:rsidRPr="00677A29" w:rsidRDefault="00A46B50" w:rsidP="00F363E6">
            <w:pPr>
              <w:ind w:left="0"/>
              <w:jc w:val="left"/>
              <w:rPr>
                <w:rFonts w:asciiTheme="minorHAnsi" w:hAnsiTheme="minorHAnsi" w:cs="Arial"/>
                <w:b w:val="0"/>
                <w:bCs w:val="0"/>
                <w:sz w:val="22"/>
                <w:szCs w:val="22"/>
              </w:rPr>
            </w:pPr>
            <w:r w:rsidRPr="00677A29">
              <w:rPr>
                <w:rFonts w:asciiTheme="minorHAnsi" w:hAnsiTheme="minorHAnsi" w:cs="Arial"/>
                <w:sz w:val="22"/>
                <w:szCs w:val="22"/>
              </w:rPr>
              <w:t>Account Address 2</w:t>
            </w:r>
          </w:p>
          <w:p w14:paraId="349D1CE6" w14:textId="77777777" w:rsidR="00A46B50" w:rsidRPr="00677A29" w:rsidRDefault="00A46B50" w:rsidP="00F363E6">
            <w:pPr>
              <w:ind w:left="0"/>
              <w:jc w:val="left"/>
              <w:rPr>
                <w:rFonts w:asciiTheme="minorHAnsi" w:hAnsiTheme="minorHAnsi" w:cs="Arial"/>
                <w:b w:val="0"/>
                <w:bCs w:val="0"/>
                <w:sz w:val="22"/>
                <w:szCs w:val="22"/>
              </w:rPr>
            </w:pPr>
            <w:r w:rsidRPr="00677A29">
              <w:rPr>
                <w:rFonts w:asciiTheme="minorHAnsi" w:hAnsiTheme="minorHAnsi" w:cs="Arial"/>
                <w:sz w:val="22"/>
                <w:szCs w:val="22"/>
              </w:rPr>
              <w:t>Account Address 3</w:t>
            </w:r>
          </w:p>
          <w:p w14:paraId="0A6A7887"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Account Postal Code</w:t>
            </w:r>
          </w:p>
        </w:tc>
        <w:tc>
          <w:tcPr>
            <w:tcW w:w="7579" w:type="dxa"/>
          </w:tcPr>
          <w:p w14:paraId="319E85C5" w14:textId="77777777" w:rsidR="00A46B50" w:rsidRPr="00677A29" w:rsidRDefault="00A46B50" w:rsidP="00F363E6">
            <w:pPr>
              <w:pStyle w:val="NoSpacing"/>
              <w:ind w:left="0"/>
              <w:cnfStyle w:val="000000000000" w:firstRow="0" w:lastRow="0" w:firstColumn="0" w:lastColumn="0" w:oddVBand="0" w:evenVBand="0" w:oddHBand="0" w:evenHBand="0" w:firstRowFirstColumn="0" w:firstRowLastColumn="0" w:lastRowFirstColumn="0" w:lastRowLastColumn="0"/>
            </w:pPr>
            <w:r w:rsidRPr="00677A29">
              <w:t>Display the account holder’s delivery address as per Account Management.</w:t>
            </w:r>
          </w:p>
        </w:tc>
      </w:tr>
      <w:tr w:rsidR="00A46B50" w:rsidRPr="00677A29" w14:paraId="33B73ABE"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7C173964"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Municipality Name</w:t>
            </w:r>
          </w:p>
        </w:tc>
        <w:tc>
          <w:tcPr>
            <w:tcW w:w="7579" w:type="dxa"/>
          </w:tcPr>
          <w:p w14:paraId="2201A22C" w14:textId="77777777" w:rsidR="00A46B50" w:rsidRPr="00677A29" w:rsidRDefault="00A46B50" w:rsidP="00F363E6">
            <w:pPr>
              <w:pStyle w:val="NoSpacing"/>
              <w:ind w:left="0"/>
              <w:cnfStyle w:val="000000100000" w:firstRow="0" w:lastRow="0" w:firstColumn="0" w:lastColumn="0" w:oddVBand="0" w:evenVBand="0" w:oddHBand="1" w:evenHBand="0" w:firstRowFirstColumn="0" w:firstRowLastColumn="0" w:lastRowFirstColumn="0" w:lastRowLastColumn="0"/>
            </w:pPr>
            <w:r w:rsidRPr="00677A29">
              <w:t>Display the municipality name.</w:t>
            </w:r>
          </w:p>
        </w:tc>
      </w:tr>
      <w:tr w:rsidR="00A46B50" w:rsidRPr="00677A29" w14:paraId="712FEA49"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17554CD0" w14:textId="77777777" w:rsidR="00A46B50" w:rsidRPr="00677A29" w:rsidRDefault="00A46B50" w:rsidP="00F363E6">
            <w:pPr>
              <w:ind w:left="0"/>
              <w:jc w:val="left"/>
              <w:rPr>
                <w:rFonts w:asciiTheme="minorHAnsi" w:hAnsiTheme="minorHAnsi" w:cs="Arial"/>
                <w:b w:val="0"/>
                <w:bCs w:val="0"/>
                <w:sz w:val="22"/>
                <w:szCs w:val="22"/>
              </w:rPr>
            </w:pPr>
            <w:r w:rsidRPr="00677A29">
              <w:rPr>
                <w:rFonts w:asciiTheme="minorHAnsi" w:hAnsiTheme="minorHAnsi" w:cs="Arial"/>
                <w:sz w:val="22"/>
                <w:szCs w:val="22"/>
              </w:rPr>
              <w:t>Municipality Address1</w:t>
            </w:r>
          </w:p>
          <w:p w14:paraId="3E708D79" w14:textId="77777777" w:rsidR="00A46B50" w:rsidRPr="00677A29" w:rsidRDefault="00A46B50" w:rsidP="00F363E6">
            <w:pPr>
              <w:ind w:left="0"/>
              <w:jc w:val="left"/>
              <w:rPr>
                <w:rFonts w:asciiTheme="minorHAnsi" w:hAnsiTheme="minorHAnsi" w:cs="Arial"/>
                <w:b w:val="0"/>
                <w:bCs w:val="0"/>
                <w:sz w:val="22"/>
                <w:szCs w:val="22"/>
              </w:rPr>
            </w:pPr>
            <w:r w:rsidRPr="00677A29">
              <w:rPr>
                <w:rFonts w:asciiTheme="minorHAnsi" w:hAnsiTheme="minorHAnsi" w:cs="Arial"/>
                <w:sz w:val="22"/>
                <w:szCs w:val="22"/>
              </w:rPr>
              <w:t>Municipality Address2</w:t>
            </w:r>
          </w:p>
          <w:p w14:paraId="7EF0207D" w14:textId="77777777" w:rsidR="00A46B50" w:rsidRPr="00677A29" w:rsidRDefault="00A46B50" w:rsidP="00F363E6">
            <w:pPr>
              <w:ind w:left="0"/>
              <w:jc w:val="left"/>
              <w:rPr>
                <w:rFonts w:asciiTheme="minorHAnsi" w:hAnsiTheme="minorHAnsi" w:cs="Arial"/>
                <w:b w:val="0"/>
                <w:bCs w:val="0"/>
                <w:sz w:val="22"/>
                <w:szCs w:val="22"/>
              </w:rPr>
            </w:pPr>
            <w:r w:rsidRPr="00677A29">
              <w:rPr>
                <w:rFonts w:asciiTheme="minorHAnsi" w:hAnsiTheme="minorHAnsi" w:cs="Arial"/>
                <w:sz w:val="22"/>
                <w:szCs w:val="22"/>
              </w:rPr>
              <w:t>Municipality Address3</w:t>
            </w:r>
          </w:p>
          <w:p w14:paraId="5D1B4AD4" w14:textId="77777777" w:rsidR="00A46B50" w:rsidRPr="00677A29" w:rsidRDefault="00A46B50" w:rsidP="00F363E6">
            <w:pPr>
              <w:ind w:left="0"/>
              <w:jc w:val="left"/>
              <w:rPr>
                <w:rFonts w:asciiTheme="minorHAnsi" w:hAnsiTheme="minorHAnsi" w:cs="Arial"/>
                <w:b w:val="0"/>
                <w:bCs w:val="0"/>
                <w:sz w:val="22"/>
                <w:szCs w:val="22"/>
              </w:rPr>
            </w:pPr>
            <w:r w:rsidRPr="00677A29">
              <w:rPr>
                <w:rFonts w:asciiTheme="minorHAnsi" w:hAnsiTheme="minorHAnsi" w:cs="Arial"/>
                <w:sz w:val="22"/>
                <w:szCs w:val="22"/>
              </w:rPr>
              <w:t xml:space="preserve">Municipality Postal </w:t>
            </w:r>
          </w:p>
          <w:p w14:paraId="7B1284BF"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 xml:space="preserve">      Code</w:t>
            </w:r>
          </w:p>
        </w:tc>
        <w:tc>
          <w:tcPr>
            <w:tcW w:w="7579" w:type="dxa"/>
          </w:tcPr>
          <w:p w14:paraId="107B9C82" w14:textId="77777777" w:rsidR="00A46B50" w:rsidRPr="00677A29" w:rsidRDefault="00A46B50" w:rsidP="00F363E6">
            <w:pPr>
              <w:pStyle w:val="NoSpacing"/>
              <w:ind w:left="0"/>
              <w:cnfStyle w:val="000000000000" w:firstRow="0" w:lastRow="0" w:firstColumn="0" w:lastColumn="0" w:oddVBand="0" w:evenVBand="0" w:oddHBand="0" w:evenHBand="0" w:firstRowFirstColumn="0" w:firstRowLastColumn="0" w:lastRowFirstColumn="0" w:lastRowLastColumn="0"/>
            </w:pPr>
            <w:r w:rsidRPr="00677A29">
              <w:t>Display the municipality address details as per the municipality Details configuration.</w:t>
            </w:r>
          </w:p>
        </w:tc>
      </w:tr>
      <w:tr w:rsidR="00A46B50" w:rsidRPr="00677A29" w14:paraId="4F5C0B08"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563BE229"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Account Email Address</w:t>
            </w:r>
          </w:p>
        </w:tc>
        <w:tc>
          <w:tcPr>
            <w:tcW w:w="7579" w:type="dxa"/>
          </w:tcPr>
          <w:p w14:paraId="5260319C" w14:textId="77777777" w:rsidR="00A46B50" w:rsidRPr="00677A29" w:rsidRDefault="00A46B50" w:rsidP="00F363E6">
            <w:pPr>
              <w:pStyle w:val="NoSpacing"/>
              <w:ind w:left="0"/>
              <w:cnfStyle w:val="000000100000" w:firstRow="0" w:lastRow="0" w:firstColumn="0" w:lastColumn="0" w:oddVBand="0" w:evenVBand="0" w:oddHBand="1" w:evenHBand="0" w:firstRowFirstColumn="0" w:firstRowLastColumn="0" w:lastRowFirstColumn="0" w:lastRowLastColumn="0"/>
            </w:pPr>
            <w:r w:rsidRPr="00677A29">
              <w:t>If the account has a valid email address registered – display it here. Do not display garbage.</w:t>
            </w:r>
          </w:p>
        </w:tc>
      </w:tr>
      <w:tr w:rsidR="00A46B50" w:rsidRPr="00677A29" w14:paraId="38D372B1"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19201830"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Account Number</w:t>
            </w:r>
          </w:p>
        </w:tc>
        <w:tc>
          <w:tcPr>
            <w:tcW w:w="7579" w:type="dxa"/>
          </w:tcPr>
          <w:p w14:paraId="7F4C9A96" w14:textId="77777777" w:rsidR="00A46B50" w:rsidRPr="00677A29" w:rsidRDefault="00A46B50" w:rsidP="00F363E6">
            <w:pPr>
              <w:pStyle w:val="NoSpacing"/>
              <w:ind w:left="0"/>
              <w:cnfStyle w:val="000000000000" w:firstRow="0" w:lastRow="0" w:firstColumn="0" w:lastColumn="0" w:oddVBand="0" w:evenVBand="0" w:oddHBand="0" w:evenHBand="0" w:firstRowFirstColumn="0" w:firstRowLastColumn="0" w:lastRowFirstColumn="0" w:lastRowLastColumn="0"/>
            </w:pPr>
            <w:r w:rsidRPr="00677A29">
              <w:t>The account number.</w:t>
            </w:r>
          </w:p>
        </w:tc>
      </w:tr>
      <w:tr w:rsidR="00A46B50" w:rsidRPr="00677A29" w14:paraId="040EE531"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22E3B011"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Stand</w:t>
            </w:r>
          </w:p>
        </w:tc>
        <w:tc>
          <w:tcPr>
            <w:tcW w:w="7579" w:type="dxa"/>
          </w:tcPr>
          <w:p w14:paraId="13E645C2" w14:textId="77777777" w:rsidR="00A46B50" w:rsidRPr="00677A29" w:rsidRDefault="00A46B50" w:rsidP="00F363E6">
            <w:pPr>
              <w:pStyle w:val="NoSpacing"/>
              <w:ind w:left="0"/>
              <w:cnfStyle w:val="000000100000" w:firstRow="0" w:lastRow="0" w:firstColumn="0" w:lastColumn="0" w:oddVBand="0" w:evenVBand="0" w:oddHBand="1" w:evenHBand="0" w:firstRowFirstColumn="0" w:firstRowLastColumn="0" w:lastRowFirstColumn="0" w:lastRowLastColumn="0"/>
            </w:pPr>
            <w:r w:rsidRPr="00677A29">
              <w:t>The SG-number belonging to the account.</w:t>
            </w:r>
          </w:p>
        </w:tc>
      </w:tr>
      <w:tr w:rsidR="00A46B50" w:rsidRPr="00677A29" w14:paraId="102594E5"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4A7B47BE"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Contact Name</w:t>
            </w:r>
          </w:p>
        </w:tc>
        <w:tc>
          <w:tcPr>
            <w:tcW w:w="7579" w:type="dxa"/>
          </w:tcPr>
          <w:p w14:paraId="767C0DAD" w14:textId="77777777" w:rsidR="00A46B50" w:rsidRPr="00677A29" w:rsidRDefault="00A46B50" w:rsidP="00F363E6">
            <w:pPr>
              <w:pStyle w:val="NoSpacing"/>
              <w:ind w:left="0"/>
              <w:cnfStyle w:val="000000000000" w:firstRow="0" w:lastRow="0" w:firstColumn="0" w:lastColumn="0" w:oddVBand="0" w:evenVBand="0" w:oddHBand="0" w:evenHBand="0" w:firstRowFirstColumn="0" w:firstRowLastColumn="0" w:lastRowFirstColumn="0" w:lastRowLastColumn="0"/>
            </w:pPr>
            <w:r w:rsidRPr="00677A29">
              <w:t>The contact’s name as per the Final Run.</w:t>
            </w:r>
          </w:p>
        </w:tc>
      </w:tr>
      <w:tr w:rsidR="00A46B50" w:rsidRPr="00677A29" w14:paraId="72A3B733"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0CCDD02A"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Contact Details</w:t>
            </w:r>
          </w:p>
        </w:tc>
        <w:tc>
          <w:tcPr>
            <w:tcW w:w="7579" w:type="dxa"/>
          </w:tcPr>
          <w:p w14:paraId="4EB78CDC" w14:textId="77777777" w:rsidR="00A46B50" w:rsidRPr="00677A29" w:rsidRDefault="00A46B50" w:rsidP="00F363E6">
            <w:pPr>
              <w:pStyle w:val="NoSpacing"/>
              <w:ind w:left="0"/>
              <w:cnfStyle w:val="000000100000" w:firstRow="0" w:lastRow="0" w:firstColumn="0" w:lastColumn="0" w:oddVBand="0" w:evenVBand="0" w:oddHBand="1" w:evenHBand="0" w:firstRowFirstColumn="0" w:firstRowLastColumn="0" w:lastRowFirstColumn="0" w:lastRowLastColumn="0"/>
            </w:pPr>
            <w:r w:rsidRPr="00677A29">
              <w:t xml:space="preserve">The contact details as per the Final Run. </w:t>
            </w:r>
          </w:p>
        </w:tc>
      </w:tr>
      <w:tr w:rsidR="00A46B50" w:rsidRPr="00677A29" w14:paraId="6E6871F4"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0DB81338"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Contact Email Address</w:t>
            </w:r>
          </w:p>
        </w:tc>
        <w:tc>
          <w:tcPr>
            <w:tcW w:w="7579" w:type="dxa"/>
          </w:tcPr>
          <w:p w14:paraId="69C61033" w14:textId="77777777" w:rsidR="00A46B50" w:rsidRPr="00677A29" w:rsidRDefault="00A46B50" w:rsidP="00F363E6">
            <w:pPr>
              <w:pStyle w:val="NoSpacing"/>
              <w:ind w:left="0"/>
              <w:cnfStyle w:val="000000000000" w:firstRow="0" w:lastRow="0" w:firstColumn="0" w:lastColumn="0" w:oddVBand="0" w:evenVBand="0" w:oddHBand="0" w:evenHBand="0" w:firstRowFirstColumn="0" w:firstRowLastColumn="0" w:lastRowFirstColumn="0" w:lastRowLastColumn="0"/>
            </w:pPr>
            <w:r w:rsidRPr="00677A29">
              <w:t>The contact email address as per the Final Run.</w:t>
            </w:r>
          </w:p>
        </w:tc>
      </w:tr>
      <w:tr w:rsidR="00A46B50" w:rsidRPr="00677A29" w14:paraId="1985E3A0"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37E8A064"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Run Date</w:t>
            </w:r>
          </w:p>
        </w:tc>
        <w:tc>
          <w:tcPr>
            <w:tcW w:w="7579" w:type="dxa"/>
          </w:tcPr>
          <w:p w14:paraId="725DF4D1" w14:textId="77777777" w:rsidR="00A46B50" w:rsidRPr="00677A29" w:rsidRDefault="00A46B50" w:rsidP="00F363E6">
            <w:pPr>
              <w:pStyle w:val="NoSpacing"/>
              <w:ind w:left="0"/>
              <w:cnfStyle w:val="000000100000" w:firstRow="0" w:lastRow="0" w:firstColumn="0" w:lastColumn="0" w:oddVBand="0" w:evenVBand="0" w:oddHBand="1" w:evenHBand="0" w:firstRowFirstColumn="0" w:firstRowLastColumn="0" w:lastRowFirstColumn="0" w:lastRowLastColumn="0"/>
            </w:pPr>
            <w:r w:rsidRPr="00677A29">
              <w:t>The date on which the note was created – format dd/mm/</w:t>
            </w:r>
            <w:proofErr w:type="spellStart"/>
            <w:r w:rsidRPr="00677A29">
              <w:t>yyyy</w:t>
            </w:r>
            <w:proofErr w:type="spellEnd"/>
            <w:r w:rsidRPr="00677A29">
              <w:t>.</w:t>
            </w:r>
          </w:p>
        </w:tc>
      </w:tr>
      <w:tr w:rsidR="00A46B50" w:rsidRPr="00677A29" w14:paraId="11CDAF31"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407A219B"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Due Date</w:t>
            </w:r>
          </w:p>
        </w:tc>
        <w:tc>
          <w:tcPr>
            <w:tcW w:w="7579" w:type="dxa"/>
          </w:tcPr>
          <w:p w14:paraId="2867FECB" w14:textId="77777777" w:rsidR="00A46B50" w:rsidRPr="00677A29" w:rsidRDefault="00A46B50" w:rsidP="00F363E6">
            <w:pPr>
              <w:pStyle w:val="NoSpacing"/>
              <w:ind w:left="0"/>
              <w:cnfStyle w:val="000000000000" w:firstRow="0" w:lastRow="0" w:firstColumn="0" w:lastColumn="0" w:oddVBand="0" w:evenVBand="0" w:oddHBand="0" w:evenHBand="0" w:firstRowFirstColumn="0" w:firstRowLastColumn="0" w:lastRowFirstColumn="0" w:lastRowLastColumn="0"/>
            </w:pPr>
            <w:r w:rsidRPr="00677A29">
              <w:t>This date must be calculated as follows:</w:t>
            </w:r>
          </w:p>
          <w:p w14:paraId="38A6702A" w14:textId="77777777" w:rsidR="00A46B50" w:rsidRPr="00677A29" w:rsidRDefault="00A46B50" w:rsidP="00F363E6">
            <w:pPr>
              <w:pStyle w:val="NoSpacing"/>
              <w:numPr>
                <w:ilvl w:val="0"/>
                <w:numId w:val="36"/>
              </w:numPr>
              <w:cnfStyle w:val="000000000000" w:firstRow="0" w:lastRow="0" w:firstColumn="0" w:lastColumn="0" w:oddVBand="0" w:evenVBand="0" w:oddHBand="0" w:evenHBand="0" w:firstRowFirstColumn="0" w:firstRowLastColumn="0" w:lastRowFirstColumn="0" w:lastRowLastColumn="0"/>
            </w:pPr>
            <w:r w:rsidRPr="00677A29">
              <w:t>Take the run date</w:t>
            </w:r>
          </w:p>
          <w:p w14:paraId="6429BA7F" w14:textId="77777777" w:rsidR="00A46B50" w:rsidRPr="00677A29" w:rsidRDefault="00A46B50" w:rsidP="00F363E6">
            <w:pPr>
              <w:pStyle w:val="NoSpacing"/>
              <w:numPr>
                <w:ilvl w:val="0"/>
                <w:numId w:val="36"/>
              </w:numPr>
              <w:cnfStyle w:val="000000000000" w:firstRow="0" w:lastRow="0" w:firstColumn="0" w:lastColumn="0" w:oddVBand="0" w:evenVBand="0" w:oddHBand="0" w:evenHBand="0" w:firstRowFirstColumn="0" w:firstRowLastColumn="0" w:lastRowFirstColumn="0" w:lastRowLastColumn="0"/>
            </w:pPr>
            <w:r w:rsidRPr="00677A29">
              <w:t>Add the laps days as per the Section 129 configuration to the run date</w:t>
            </w:r>
          </w:p>
          <w:p w14:paraId="2FE47FAA" w14:textId="77777777" w:rsidR="00A46B50" w:rsidRPr="00677A29" w:rsidRDefault="00A46B50" w:rsidP="00F363E6">
            <w:pPr>
              <w:pStyle w:val="NoSpacing"/>
              <w:numPr>
                <w:ilvl w:val="0"/>
                <w:numId w:val="36"/>
              </w:numPr>
              <w:cnfStyle w:val="000000000000" w:firstRow="0" w:lastRow="0" w:firstColumn="0" w:lastColumn="0" w:oddVBand="0" w:evenVBand="0" w:oddHBand="0" w:evenHBand="0" w:firstRowFirstColumn="0" w:firstRowLastColumn="0" w:lastRowFirstColumn="0" w:lastRowLastColumn="0"/>
            </w:pPr>
            <w:r w:rsidRPr="00677A29">
              <w:t>Take going into the next month in consideration.</w:t>
            </w:r>
          </w:p>
          <w:p w14:paraId="6C027B51" w14:textId="77777777" w:rsidR="00A46B50" w:rsidRPr="00677A29" w:rsidRDefault="00A46B50" w:rsidP="00F363E6">
            <w:pPr>
              <w:pStyle w:val="NoSpacing"/>
              <w:ind w:left="644"/>
              <w:cnfStyle w:val="000000000000" w:firstRow="0" w:lastRow="0" w:firstColumn="0" w:lastColumn="0" w:oddVBand="0" w:evenVBand="0" w:oddHBand="0" w:evenHBand="0" w:firstRowFirstColumn="0" w:firstRowLastColumn="0" w:lastRowFirstColumn="0" w:lastRowLastColumn="0"/>
            </w:pPr>
          </w:p>
          <w:p w14:paraId="3641B51B" w14:textId="77777777" w:rsidR="00A46B50" w:rsidRPr="00677A29" w:rsidRDefault="00A46B50" w:rsidP="00F363E6">
            <w:pPr>
              <w:pStyle w:val="NoSpacing"/>
              <w:ind w:left="0"/>
              <w:cnfStyle w:val="000000000000" w:firstRow="0" w:lastRow="0" w:firstColumn="0" w:lastColumn="0" w:oddVBand="0" w:evenVBand="0" w:oddHBand="0" w:evenHBand="0" w:firstRowFirstColumn="0" w:firstRowLastColumn="0" w:lastRowFirstColumn="0" w:lastRowLastColumn="0"/>
            </w:pPr>
            <w:r w:rsidRPr="00677A29">
              <w:t>Format is dd/mm/</w:t>
            </w:r>
            <w:proofErr w:type="spellStart"/>
            <w:r w:rsidRPr="00677A29">
              <w:t>yyyy</w:t>
            </w:r>
            <w:proofErr w:type="spellEnd"/>
            <w:r w:rsidRPr="00677A29">
              <w:t xml:space="preserve">. </w:t>
            </w:r>
          </w:p>
        </w:tc>
      </w:tr>
      <w:tr w:rsidR="00A46B50" w:rsidRPr="00677A29" w14:paraId="7430E3F4"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1AC6B13C"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Qualifying Amount</w:t>
            </w:r>
          </w:p>
        </w:tc>
        <w:tc>
          <w:tcPr>
            <w:tcW w:w="7579" w:type="dxa"/>
          </w:tcPr>
          <w:p w14:paraId="538A1ABF" w14:textId="77777777" w:rsidR="00A46B50" w:rsidRPr="00677A29" w:rsidRDefault="00A46B50" w:rsidP="00F363E6">
            <w:pPr>
              <w:pStyle w:val="NoSpacing"/>
              <w:ind w:left="0"/>
              <w:cnfStyle w:val="000000100000" w:firstRow="0" w:lastRow="0" w:firstColumn="0" w:lastColumn="0" w:oddVBand="0" w:evenVBand="0" w:oddHBand="1" w:evenHBand="0" w:firstRowFirstColumn="0" w:firstRowLastColumn="0" w:lastRowFirstColumn="0" w:lastRowLastColumn="0"/>
            </w:pPr>
            <w:r w:rsidRPr="00677A29">
              <w:t>The qualifying amount that was calculated during the run.</w:t>
            </w:r>
          </w:p>
        </w:tc>
      </w:tr>
      <w:tr w:rsidR="00A46B50" w:rsidRPr="00677A29" w14:paraId="2BCD9FF0"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12A60E4A"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Fee Amount Levied</w:t>
            </w:r>
          </w:p>
        </w:tc>
        <w:tc>
          <w:tcPr>
            <w:tcW w:w="7579" w:type="dxa"/>
          </w:tcPr>
          <w:p w14:paraId="077EF019" w14:textId="77777777" w:rsidR="00A46B50" w:rsidRPr="00677A29" w:rsidRDefault="00A46B50" w:rsidP="00F363E6">
            <w:pPr>
              <w:pStyle w:val="NoSpacing"/>
              <w:ind w:left="0"/>
              <w:cnfStyle w:val="000000000000" w:firstRow="0" w:lastRow="0" w:firstColumn="0" w:lastColumn="0" w:oddVBand="0" w:evenVBand="0" w:oddHBand="0" w:evenHBand="0" w:firstRowFirstColumn="0" w:firstRowLastColumn="0" w:lastRowFirstColumn="0" w:lastRowLastColumn="0"/>
            </w:pPr>
            <w:r w:rsidRPr="00677A29">
              <w:t>The fees that were levied on the account during the run – excl. VAT.</w:t>
            </w:r>
          </w:p>
        </w:tc>
      </w:tr>
      <w:tr w:rsidR="00A46B50" w:rsidRPr="00677A29" w14:paraId="149F294D"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0A7D7E27"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lastRenderedPageBreak/>
              <w:t>Fee VAT Levied</w:t>
            </w:r>
          </w:p>
        </w:tc>
        <w:tc>
          <w:tcPr>
            <w:tcW w:w="7579" w:type="dxa"/>
          </w:tcPr>
          <w:p w14:paraId="0B5D47FB" w14:textId="77777777" w:rsidR="00A46B50" w:rsidRPr="00677A29" w:rsidRDefault="00A46B50" w:rsidP="00F363E6">
            <w:pPr>
              <w:pStyle w:val="NoSpacing"/>
              <w:ind w:left="0"/>
              <w:cnfStyle w:val="000000100000" w:firstRow="0" w:lastRow="0" w:firstColumn="0" w:lastColumn="0" w:oddVBand="0" w:evenVBand="0" w:oddHBand="1" w:evenHBand="0" w:firstRowFirstColumn="0" w:firstRowLastColumn="0" w:lastRowFirstColumn="0" w:lastRowLastColumn="0"/>
            </w:pPr>
            <w:r w:rsidRPr="00677A29">
              <w:t xml:space="preserve">The VAT that was levied </w:t>
            </w:r>
            <w:proofErr w:type="spellStart"/>
            <w:r w:rsidRPr="00677A29">
              <w:t>iro</w:t>
            </w:r>
            <w:proofErr w:type="spellEnd"/>
            <w:r w:rsidRPr="00677A29">
              <w:t xml:space="preserve"> the fees.</w:t>
            </w:r>
          </w:p>
        </w:tc>
      </w:tr>
      <w:tr w:rsidR="00A46B50" w:rsidRPr="00677A29" w14:paraId="0163A7DD"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39001C88"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Sum of the Above</w:t>
            </w:r>
          </w:p>
        </w:tc>
        <w:tc>
          <w:tcPr>
            <w:tcW w:w="7579" w:type="dxa"/>
          </w:tcPr>
          <w:p w14:paraId="545351AA" w14:textId="77777777" w:rsidR="00A46B50" w:rsidRPr="00677A29" w:rsidRDefault="00A46B50" w:rsidP="00F363E6">
            <w:pPr>
              <w:pStyle w:val="NoSpacing"/>
              <w:ind w:left="0"/>
              <w:cnfStyle w:val="000000000000" w:firstRow="0" w:lastRow="0" w:firstColumn="0" w:lastColumn="0" w:oddVBand="0" w:evenVBand="0" w:oddHBand="0" w:evenHBand="0" w:firstRowFirstColumn="0" w:firstRowLastColumn="0" w:lastRowFirstColumn="0" w:lastRowLastColumn="0"/>
            </w:pPr>
            <w:r w:rsidRPr="00677A29">
              <w:t>The sum of:</w:t>
            </w:r>
          </w:p>
          <w:p w14:paraId="1B70D2CF" w14:textId="77777777" w:rsidR="00A46B50" w:rsidRPr="00677A29" w:rsidRDefault="00A46B50" w:rsidP="00F363E6">
            <w:pPr>
              <w:pStyle w:val="NoSpacing"/>
              <w:numPr>
                <w:ilvl w:val="0"/>
                <w:numId w:val="36"/>
              </w:numPr>
              <w:cnfStyle w:val="000000000000" w:firstRow="0" w:lastRow="0" w:firstColumn="0" w:lastColumn="0" w:oddVBand="0" w:evenVBand="0" w:oddHBand="0" w:evenHBand="0" w:firstRowFirstColumn="0" w:firstRowLastColumn="0" w:lastRowFirstColumn="0" w:lastRowLastColumn="0"/>
            </w:pPr>
            <w:r w:rsidRPr="00677A29">
              <w:t>Qualifying Amount</w:t>
            </w:r>
          </w:p>
          <w:p w14:paraId="5253FFD4" w14:textId="77777777" w:rsidR="00A46B50" w:rsidRPr="00677A29" w:rsidRDefault="00A46B50" w:rsidP="00F363E6">
            <w:pPr>
              <w:pStyle w:val="NoSpacing"/>
              <w:numPr>
                <w:ilvl w:val="0"/>
                <w:numId w:val="36"/>
              </w:numPr>
              <w:cnfStyle w:val="000000000000" w:firstRow="0" w:lastRow="0" w:firstColumn="0" w:lastColumn="0" w:oddVBand="0" w:evenVBand="0" w:oddHBand="0" w:evenHBand="0" w:firstRowFirstColumn="0" w:firstRowLastColumn="0" w:lastRowFirstColumn="0" w:lastRowLastColumn="0"/>
            </w:pPr>
            <w:r w:rsidRPr="00677A29">
              <w:t>Fee Amount Levied</w:t>
            </w:r>
          </w:p>
          <w:p w14:paraId="7B8A3D6E" w14:textId="77777777" w:rsidR="00A46B50" w:rsidRPr="00677A29" w:rsidRDefault="00A46B50" w:rsidP="00F363E6">
            <w:pPr>
              <w:pStyle w:val="NoSpacing"/>
              <w:numPr>
                <w:ilvl w:val="0"/>
                <w:numId w:val="36"/>
              </w:numPr>
              <w:cnfStyle w:val="000000000000" w:firstRow="0" w:lastRow="0" w:firstColumn="0" w:lastColumn="0" w:oddVBand="0" w:evenVBand="0" w:oddHBand="0" w:evenHBand="0" w:firstRowFirstColumn="0" w:firstRowLastColumn="0" w:lastRowFirstColumn="0" w:lastRowLastColumn="0"/>
            </w:pPr>
            <w:r w:rsidRPr="00677A29">
              <w:t>Fee VAT levied</w:t>
            </w:r>
          </w:p>
        </w:tc>
      </w:tr>
      <w:tr w:rsidR="00A46B50" w:rsidRPr="00677A29" w14:paraId="34C80213"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672B8959"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 xml:space="preserve">Municipality </w:t>
            </w:r>
            <w:proofErr w:type="gramStart"/>
            <w:r w:rsidRPr="00677A29">
              <w:rPr>
                <w:rFonts w:asciiTheme="minorHAnsi" w:hAnsiTheme="minorHAnsi" w:cs="Arial"/>
                <w:sz w:val="22"/>
                <w:szCs w:val="22"/>
              </w:rPr>
              <w:t>Manager  Signature</w:t>
            </w:r>
            <w:proofErr w:type="gramEnd"/>
            <w:r w:rsidRPr="00677A29">
              <w:rPr>
                <w:rFonts w:asciiTheme="minorHAnsi" w:hAnsiTheme="minorHAnsi" w:cs="Arial"/>
                <w:sz w:val="22"/>
                <w:szCs w:val="22"/>
              </w:rPr>
              <w:t xml:space="preserve"> </w:t>
            </w:r>
          </w:p>
        </w:tc>
        <w:tc>
          <w:tcPr>
            <w:tcW w:w="7579" w:type="dxa"/>
          </w:tcPr>
          <w:p w14:paraId="0C4100CA" w14:textId="77777777" w:rsidR="00A46B50" w:rsidRPr="00677A29" w:rsidRDefault="00A46B50" w:rsidP="00F363E6">
            <w:pPr>
              <w:pStyle w:val="NoSpacing"/>
              <w:ind w:left="0"/>
              <w:cnfStyle w:val="000000100000" w:firstRow="0" w:lastRow="0" w:firstColumn="0" w:lastColumn="0" w:oddVBand="0" w:evenVBand="0" w:oddHBand="1" w:evenHBand="0" w:firstRowFirstColumn="0" w:firstRowLastColumn="0" w:lastRowFirstColumn="0" w:lastRowLastColumn="0"/>
            </w:pPr>
            <w:r w:rsidRPr="00677A29">
              <w:t>If a signature has been registered as per the Municipality Details configuration – display it here.</w:t>
            </w:r>
          </w:p>
        </w:tc>
      </w:tr>
    </w:tbl>
    <w:p w14:paraId="780471AF" w14:textId="77777777" w:rsidR="00A46B50" w:rsidRPr="00677A29" w:rsidRDefault="00A46B50" w:rsidP="00A46B50">
      <w:pPr>
        <w:pStyle w:val="NoSpacing"/>
        <w:ind w:left="0"/>
        <w:rPr>
          <w:rFonts w:eastAsiaTheme="minorEastAsia"/>
        </w:rPr>
      </w:pPr>
    </w:p>
    <w:p w14:paraId="5D8A3E29" w14:textId="77777777" w:rsidR="00A46B50" w:rsidRPr="00677A29" w:rsidRDefault="00A46B50" w:rsidP="00A46B50">
      <w:pPr>
        <w:pStyle w:val="NoSpacing"/>
        <w:ind w:left="0"/>
        <w:rPr>
          <w:rFonts w:eastAsiaTheme="minorEastAsia"/>
        </w:rPr>
      </w:pPr>
    </w:p>
    <w:p w14:paraId="1B7F80D7" w14:textId="77777777" w:rsidR="00A46B50" w:rsidRPr="00677A29" w:rsidRDefault="00A46B50" w:rsidP="00A46B50">
      <w:pPr>
        <w:spacing w:after="160" w:line="259" w:lineRule="auto"/>
        <w:ind w:left="0"/>
        <w:jc w:val="left"/>
        <w:rPr>
          <w:rFonts w:asciiTheme="minorHAnsi" w:eastAsiaTheme="minorEastAsia" w:hAnsiTheme="minorHAnsi"/>
          <w:b/>
          <w:kern w:val="28"/>
          <w:sz w:val="26"/>
          <w:szCs w:val="26"/>
          <w:lang w:val="en-ZA"/>
        </w:rPr>
      </w:pPr>
      <w:bookmarkStart w:id="41" w:name="_Toc193112821"/>
      <w:r w:rsidRPr="00677A29">
        <w:br w:type="page"/>
      </w:r>
    </w:p>
    <w:p w14:paraId="057E78B3" w14:textId="77777777" w:rsidR="00A46B50" w:rsidRPr="00677A29" w:rsidRDefault="00A46B50" w:rsidP="00A46B50">
      <w:pPr>
        <w:pStyle w:val="Heading2"/>
      </w:pPr>
      <w:bookmarkStart w:id="42" w:name="_Toc193360168"/>
      <w:bookmarkStart w:id="43" w:name="_Toc206607775"/>
      <w:r w:rsidRPr="00677A29">
        <w:lastRenderedPageBreak/>
        <w:t>A.2.2 – SMS Notice Standard Template – Template Definition</w:t>
      </w:r>
      <w:bookmarkEnd w:id="41"/>
      <w:bookmarkEnd w:id="42"/>
      <w:bookmarkEnd w:id="43"/>
    </w:p>
    <w:p w14:paraId="5FE90E2B" w14:textId="77777777" w:rsidR="00A46B50" w:rsidRPr="00677A29" w:rsidRDefault="00A46B50" w:rsidP="00A46B50">
      <w:pPr>
        <w:ind w:left="578"/>
        <w:rPr>
          <w:lang w:val="en-ZA"/>
        </w:rPr>
      </w:pPr>
      <w:r w:rsidRPr="00677A29">
        <w:rPr>
          <w:lang w:val="en-ZA"/>
        </w:rPr>
        <w:t>Billing &gt;&gt; Debt &gt;&gt; Section 129 Notices</w:t>
      </w:r>
    </w:p>
    <w:p w14:paraId="0AD168BB" w14:textId="77777777" w:rsidR="00A46B50" w:rsidRPr="00677A29" w:rsidRDefault="00A46B50" w:rsidP="00A46B50">
      <w:pPr>
        <w:ind w:left="578"/>
        <w:rPr>
          <w:lang w:val="en-ZA"/>
        </w:rPr>
      </w:pPr>
    </w:p>
    <w:p w14:paraId="1EAB90FF" w14:textId="77777777" w:rsidR="00A46B50" w:rsidRPr="00677A29" w:rsidRDefault="00A46B50" w:rsidP="00A46B50">
      <w:pPr>
        <w:pStyle w:val="ListParagraph"/>
        <w:numPr>
          <w:ilvl w:val="0"/>
          <w:numId w:val="25"/>
        </w:numPr>
        <w:rPr>
          <w:lang w:val="en-ZA"/>
        </w:rPr>
      </w:pPr>
      <w:r w:rsidRPr="00677A29">
        <w:rPr>
          <w:lang w:val="en-ZA"/>
        </w:rPr>
        <w:t>The below definition/format is for the “Section 129 Standard” template.</w:t>
      </w:r>
    </w:p>
    <w:p w14:paraId="36E64FEB" w14:textId="77777777" w:rsidR="00A46B50" w:rsidRPr="00677A29" w:rsidRDefault="00A46B50" w:rsidP="00A46B50">
      <w:pPr>
        <w:pStyle w:val="ListParagraph"/>
        <w:numPr>
          <w:ilvl w:val="0"/>
          <w:numId w:val="25"/>
        </w:numPr>
        <w:rPr>
          <w:lang w:val="en-ZA"/>
        </w:rPr>
      </w:pPr>
      <w:r w:rsidRPr="00677A29">
        <w:rPr>
          <w:lang w:val="en-ZA"/>
        </w:rPr>
        <w:t>This template must be used for SMS distribution types during the section 129 notices run.</w:t>
      </w:r>
    </w:p>
    <w:p w14:paraId="3C94B693" w14:textId="77777777" w:rsidR="00A46B50" w:rsidRPr="00677A29" w:rsidRDefault="00A46B50" w:rsidP="00A46B50">
      <w:pPr>
        <w:pStyle w:val="ListParagraph"/>
        <w:numPr>
          <w:ilvl w:val="0"/>
          <w:numId w:val="25"/>
        </w:numPr>
        <w:rPr>
          <w:lang w:val="en-ZA"/>
        </w:rPr>
      </w:pPr>
      <w:r w:rsidRPr="00677A29">
        <w:rPr>
          <w:lang w:val="en-ZA"/>
        </w:rPr>
        <w:t>More site-specific templates may follow at a later stage.</w:t>
      </w:r>
    </w:p>
    <w:p w14:paraId="302CF4D4" w14:textId="77777777" w:rsidR="00A46B50" w:rsidRPr="00677A29" w:rsidRDefault="00A46B50" w:rsidP="00A46B50">
      <w:pPr>
        <w:pStyle w:val="NoSpacing"/>
        <w:ind w:left="0"/>
        <w:rPr>
          <w:rFonts w:eastAsiaTheme="minorEastAsia"/>
          <w:lang w:val="en-ZA"/>
        </w:rPr>
      </w:pPr>
      <w:r w:rsidRPr="00677A29">
        <w:rPr>
          <w:rFonts w:eastAsiaTheme="minorEastAsia"/>
          <w:lang w:val="en-ZA"/>
        </w:rPr>
        <w:t>Template:</w:t>
      </w:r>
    </w:p>
    <w:p w14:paraId="47B9312C" w14:textId="77777777" w:rsidR="00A46B50" w:rsidRPr="00677A29" w:rsidRDefault="00A46B50" w:rsidP="00A46B50">
      <w:pPr>
        <w:pStyle w:val="NoSpacing"/>
        <w:ind w:left="0"/>
        <w:rPr>
          <w:rFonts w:eastAsiaTheme="minorEastAsia"/>
          <w:lang w:val="en-ZA"/>
        </w:rPr>
      </w:pPr>
    </w:p>
    <w:p w14:paraId="26A03BC1" w14:textId="77777777" w:rsidR="00A46B50" w:rsidRPr="00677A29" w:rsidRDefault="00A46B50" w:rsidP="00A46B50">
      <w:pPr>
        <w:rPr>
          <w:b/>
          <w:bCs/>
        </w:rPr>
      </w:pPr>
      <w:r w:rsidRPr="00677A29">
        <w:rPr>
          <w:b/>
          <w:bCs/>
        </w:rPr>
        <w:t>Dear “Account holder”.  The arrear balance of “BALANCE OF NOTICE” is outstanding on account nr “</w:t>
      </w:r>
      <w:proofErr w:type="spellStart"/>
      <w:r w:rsidRPr="00677A29">
        <w:rPr>
          <w:b/>
          <w:bCs/>
        </w:rPr>
        <w:t>AccountID</w:t>
      </w:r>
      <w:proofErr w:type="spellEnd"/>
      <w:r w:rsidRPr="00677A29">
        <w:rPr>
          <w:b/>
          <w:bCs/>
        </w:rPr>
        <w:t>” and a Letter of Demand was issued. Please settle the amount or sign an acknowledgement of debt to avoid handover within 14 working days from date of issue.</w:t>
      </w:r>
    </w:p>
    <w:p w14:paraId="6C211BA0" w14:textId="77777777" w:rsidR="00A46B50" w:rsidRPr="00677A29" w:rsidRDefault="00A46B50" w:rsidP="00A46B50">
      <w:pPr>
        <w:pStyle w:val="NoSpacing"/>
        <w:ind w:left="0"/>
        <w:rPr>
          <w:rFonts w:eastAsiaTheme="minorEastAsia"/>
        </w:rPr>
      </w:pPr>
    </w:p>
    <w:tbl>
      <w:tblPr>
        <w:tblStyle w:val="GridTable4-Accent11"/>
        <w:tblW w:w="9842" w:type="dxa"/>
        <w:jc w:val="center"/>
        <w:tblLook w:val="04A0" w:firstRow="1" w:lastRow="0" w:firstColumn="1" w:lastColumn="0" w:noHBand="0" w:noVBand="1"/>
      </w:tblPr>
      <w:tblGrid>
        <w:gridCol w:w="2263"/>
        <w:gridCol w:w="7579"/>
      </w:tblGrid>
      <w:tr w:rsidR="00A46B50" w:rsidRPr="00677A29" w14:paraId="1E8BFFD5"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263" w:type="dxa"/>
            <w:tcBorders>
              <w:right w:val="single" w:sz="4" w:space="0" w:color="FFFFFF" w:themeColor="background1"/>
            </w:tcBorders>
          </w:tcPr>
          <w:p w14:paraId="4D2DB206" w14:textId="77777777" w:rsidR="00A46B50" w:rsidRPr="00677A29" w:rsidRDefault="00A46B50" w:rsidP="00F363E6">
            <w:pPr>
              <w:spacing w:before="60" w:line="240" w:lineRule="auto"/>
              <w:jc w:val="left"/>
              <w:rPr>
                <w:rFonts w:asciiTheme="minorHAnsi" w:hAnsiTheme="minorHAnsi" w:cs="Arial"/>
                <w:b w:val="0"/>
                <w:sz w:val="22"/>
                <w:szCs w:val="22"/>
              </w:rPr>
            </w:pPr>
            <w:r w:rsidRPr="00677A29">
              <w:rPr>
                <w:rFonts w:asciiTheme="minorHAnsi" w:hAnsiTheme="minorHAnsi" w:cs="Arial"/>
                <w:sz w:val="22"/>
                <w:szCs w:val="22"/>
              </w:rPr>
              <w:t>Field</w:t>
            </w:r>
          </w:p>
        </w:tc>
        <w:tc>
          <w:tcPr>
            <w:tcW w:w="7579" w:type="dxa"/>
            <w:tcBorders>
              <w:left w:val="single" w:sz="4" w:space="0" w:color="FFFFFF" w:themeColor="background1"/>
            </w:tcBorders>
          </w:tcPr>
          <w:p w14:paraId="6D137568" w14:textId="77777777" w:rsidR="00A46B50" w:rsidRPr="00677A29" w:rsidRDefault="00A46B50"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sz w:val="22"/>
                <w:szCs w:val="22"/>
              </w:rPr>
            </w:pPr>
            <w:r w:rsidRPr="00677A29">
              <w:rPr>
                <w:rFonts w:asciiTheme="minorHAnsi" w:hAnsiTheme="minorHAnsi" w:cs="Arial"/>
                <w:sz w:val="22"/>
                <w:szCs w:val="22"/>
              </w:rPr>
              <w:t>Comments</w:t>
            </w:r>
          </w:p>
        </w:tc>
      </w:tr>
      <w:tr w:rsidR="00A46B50" w:rsidRPr="00677A29" w14:paraId="040293CD"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7BE25B54"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Account Name</w:t>
            </w:r>
          </w:p>
        </w:tc>
        <w:tc>
          <w:tcPr>
            <w:tcW w:w="7579" w:type="dxa"/>
          </w:tcPr>
          <w:p w14:paraId="35D69443" w14:textId="77777777" w:rsidR="00A46B50" w:rsidRPr="00677A29" w:rsidRDefault="00A46B50" w:rsidP="00F363E6">
            <w:pPr>
              <w:pStyle w:val="NoSpacing"/>
              <w:ind w:left="0"/>
              <w:cnfStyle w:val="000000100000" w:firstRow="0" w:lastRow="0" w:firstColumn="0" w:lastColumn="0" w:oddVBand="0" w:evenVBand="0" w:oddHBand="1" w:evenHBand="0" w:firstRowFirstColumn="0" w:firstRowLastColumn="0" w:lastRowFirstColumn="0" w:lastRowLastColumn="0"/>
            </w:pPr>
            <w:r w:rsidRPr="00677A29">
              <w:t>Display the account holder’s name.</w:t>
            </w:r>
          </w:p>
        </w:tc>
      </w:tr>
      <w:tr w:rsidR="00A46B50" w:rsidRPr="00677A29" w14:paraId="42733D6C"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71ECE18F"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Qualifying Amount</w:t>
            </w:r>
          </w:p>
        </w:tc>
        <w:tc>
          <w:tcPr>
            <w:tcW w:w="7579" w:type="dxa"/>
          </w:tcPr>
          <w:p w14:paraId="27960CBC" w14:textId="77777777" w:rsidR="00A46B50" w:rsidRPr="00677A29" w:rsidRDefault="00A46B50" w:rsidP="00F363E6">
            <w:pPr>
              <w:pStyle w:val="NoSpacing"/>
              <w:ind w:left="0"/>
              <w:cnfStyle w:val="000000000000" w:firstRow="0" w:lastRow="0" w:firstColumn="0" w:lastColumn="0" w:oddVBand="0" w:evenVBand="0" w:oddHBand="0" w:evenHBand="0" w:firstRowFirstColumn="0" w:firstRowLastColumn="0" w:lastRowFirstColumn="0" w:lastRowLastColumn="0"/>
            </w:pPr>
            <w:r w:rsidRPr="00677A29">
              <w:t>The qualifying amount that was calculated during the run.</w:t>
            </w:r>
          </w:p>
        </w:tc>
      </w:tr>
      <w:tr w:rsidR="00A46B50" w14:paraId="7DE0FAED"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5A0829C1" w14:textId="77777777" w:rsidR="00A46B50" w:rsidRPr="00677A29" w:rsidRDefault="00A46B50" w:rsidP="00F363E6">
            <w:pPr>
              <w:ind w:left="0"/>
              <w:jc w:val="left"/>
              <w:rPr>
                <w:rFonts w:asciiTheme="minorHAnsi" w:hAnsiTheme="minorHAnsi" w:cs="Arial"/>
                <w:sz w:val="22"/>
                <w:szCs w:val="22"/>
              </w:rPr>
            </w:pPr>
            <w:r w:rsidRPr="00677A29">
              <w:rPr>
                <w:rFonts w:asciiTheme="minorHAnsi" w:hAnsiTheme="minorHAnsi" w:cs="Arial"/>
                <w:sz w:val="22"/>
                <w:szCs w:val="22"/>
              </w:rPr>
              <w:t>Account Number</w:t>
            </w:r>
          </w:p>
        </w:tc>
        <w:tc>
          <w:tcPr>
            <w:tcW w:w="7579" w:type="dxa"/>
          </w:tcPr>
          <w:p w14:paraId="0636C2EF" w14:textId="77777777" w:rsidR="00A46B50" w:rsidRDefault="00A46B50" w:rsidP="00F363E6">
            <w:pPr>
              <w:pStyle w:val="NoSpacing"/>
              <w:ind w:left="0"/>
              <w:cnfStyle w:val="000000100000" w:firstRow="0" w:lastRow="0" w:firstColumn="0" w:lastColumn="0" w:oddVBand="0" w:evenVBand="0" w:oddHBand="1" w:evenHBand="0" w:firstRowFirstColumn="0" w:firstRowLastColumn="0" w:lastRowFirstColumn="0" w:lastRowLastColumn="0"/>
            </w:pPr>
            <w:r w:rsidRPr="00677A29">
              <w:t>The account number.</w:t>
            </w:r>
          </w:p>
        </w:tc>
      </w:tr>
    </w:tbl>
    <w:p w14:paraId="3B074777" w14:textId="77777777" w:rsidR="00A46B50" w:rsidRDefault="00A46B50" w:rsidP="00A46B50">
      <w:pPr>
        <w:pStyle w:val="NoSpacing"/>
        <w:ind w:left="0"/>
        <w:rPr>
          <w:rFonts w:eastAsiaTheme="minorEastAsia"/>
        </w:rPr>
      </w:pPr>
    </w:p>
    <w:bookmarkEnd w:id="39"/>
    <w:p w14:paraId="42FFD213" w14:textId="77777777" w:rsidR="0027477C" w:rsidRDefault="0027477C" w:rsidP="00C64D1E">
      <w:pPr>
        <w:spacing w:after="160" w:line="259" w:lineRule="auto"/>
        <w:ind w:left="0"/>
        <w:jc w:val="left"/>
      </w:pPr>
    </w:p>
    <w:p w14:paraId="6C682899" w14:textId="77777777" w:rsidR="0027477C" w:rsidRDefault="0027477C" w:rsidP="00C64D1E">
      <w:pPr>
        <w:spacing w:after="160" w:line="259" w:lineRule="auto"/>
        <w:ind w:left="0"/>
        <w:jc w:val="left"/>
      </w:pPr>
    </w:p>
    <w:p w14:paraId="2393A15C" w14:textId="77777777" w:rsidR="0027477C" w:rsidRDefault="0027477C" w:rsidP="00C64D1E">
      <w:pPr>
        <w:spacing w:after="160" w:line="259" w:lineRule="auto"/>
        <w:ind w:left="0"/>
        <w:jc w:val="left"/>
      </w:pPr>
    </w:p>
    <w:p w14:paraId="72078FAB" w14:textId="77777777" w:rsidR="0027477C" w:rsidRDefault="0027477C" w:rsidP="00C64D1E">
      <w:pPr>
        <w:spacing w:after="160" w:line="259" w:lineRule="auto"/>
        <w:ind w:left="0"/>
        <w:jc w:val="left"/>
      </w:pPr>
    </w:p>
    <w:p w14:paraId="7D7B55E7" w14:textId="77777777" w:rsidR="0027477C" w:rsidRDefault="0027477C" w:rsidP="00C64D1E">
      <w:pPr>
        <w:spacing w:after="160" w:line="259" w:lineRule="auto"/>
        <w:ind w:left="0"/>
        <w:jc w:val="left"/>
      </w:pPr>
    </w:p>
    <w:p w14:paraId="08D657B4" w14:textId="77777777" w:rsidR="0027477C" w:rsidRDefault="0027477C" w:rsidP="00C64D1E">
      <w:pPr>
        <w:spacing w:after="160" w:line="259" w:lineRule="auto"/>
        <w:ind w:left="0"/>
        <w:jc w:val="left"/>
      </w:pPr>
    </w:p>
    <w:p w14:paraId="735FE46C" w14:textId="77777777" w:rsidR="0027477C" w:rsidRDefault="0027477C" w:rsidP="00C64D1E">
      <w:pPr>
        <w:spacing w:after="160" w:line="259" w:lineRule="auto"/>
        <w:ind w:left="0"/>
        <w:jc w:val="left"/>
      </w:pPr>
    </w:p>
    <w:p w14:paraId="44D18E25" w14:textId="77777777" w:rsidR="0027477C" w:rsidRDefault="0027477C" w:rsidP="00C64D1E">
      <w:pPr>
        <w:spacing w:after="160" w:line="259" w:lineRule="auto"/>
        <w:ind w:left="0"/>
        <w:jc w:val="left"/>
      </w:pPr>
    </w:p>
    <w:p w14:paraId="5C3CA9AA" w14:textId="77777777" w:rsidR="0027477C" w:rsidRDefault="0027477C" w:rsidP="00C64D1E">
      <w:pPr>
        <w:spacing w:after="160" w:line="259" w:lineRule="auto"/>
        <w:ind w:left="0"/>
        <w:jc w:val="left"/>
      </w:pPr>
    </w:p>
    <w:p w14:paraId="73E735D4" w14:textId="77777777" w:rsidR="0027477C" w:rsidRDefault="0027477C" w:rsidP="00C64D1E">
      <w:pPr>
        <w:spacing w:after="160" w:line="259" w:lineRule="auto"/>
        <w:ind w:left="0"/>
        <w:jc w:val="left"/>
      </w:pPr>
    </w:p>
    <w:p w14:paraId="5C23D0D1" w14:textId="77777777" w:rsidR="0027477C" w:rsidRDefault="0027477C" w:rsidP="00C64D1E">
      <w:pPr>
        <w:spacing w:after="160" w:line="259" w:lineRule="auto"/>
        <w:ind w:left="0"/>
        <w:jc w:val="left"/>
      </w:pPr>
    </w:p>
    <w:p w14:paraId="04DB16A0" w14:textId="77777777" w:rsidR="0027477C" w:rsidRDefault="0027477C" w:rsidP="00C64D1E">
      <w:pPr>
        <w:spacing w:after="160" w:line="259" w:lineRule="auto"/>
        <w:ind w:left="0"/>
        <w:jc w:val="left"/>
      </w:pPr>
    </w:p>
    <w:p w14:paraId="60CBF71C" w14:textId="77777777" w:rsidR="0027477C" w:rsidRDefault="0027477C" w:rsidP="00C64D1E">
      <w:pPr>
        <w:spacing w:after="160" w:line="259" w:lineRule="auto"/>
        <w:ind w:left="0"/>
        <w:jc w:val="left"/>
      </w:pPr>
    </w:p>
    <w:p w14:paraId="5889189C" w14:textId="77777777" w:rsidR="0027477C" w:rsidRDefault="0027477C" w:rsidP="00C64D1E">
      <w:pPr>
        <w:spacing w:after="160" w:line="259" w:lineRule="auto"/>
        <w:ind w:left="0"/>
        <w:jc w:val="left"/>
      </w:pPr>
    </w:p>
    <w:p w14:paraId="7E9F8AF3" w14:textId="77777777" w:rsidR="0027477C" w:rsidRDefault="0027477C" w:rsidP="00C64D1E">
      <w:pPr>
        <w:spacing w:after="160" w:line="259" w:lineRule="auto"/>
        <w:ind w:left="0"/>
        <w:jc w:val="left"/>
      </w:pPr>
    </w:p>
    <w:p w14:paraId="7D1C2F2E" w14:textId="77777777" w:rsidR="0027477C" w:rsidRDefault="0027477C" w:rsidP="00C64D1E">
      <w:pPr>
        <w:spacing w:after="160" w:line="259" w:lineRule="auto"/>
        <w:ind w:left="0"/>
        <w:jc w:val="left"/>
      </w:pPr>
    </w:p>
    <w:p w14:paraId="01BC2AD3" w14:textId="77777777" w:rsidR="0027477C" w:rsidRDefault="0027477C" w:rsidP="00C64D1E">
      <w:pPr>
        <w:spacing w:after="160" w:line="259" w:lineRule="auto"/>
        <w:ind w:left="0"/>
        <w:jc w:val="left"/>
      </w:pPr>
    </w:p>
    <w:p w14:paraId="298FC4C3" w14:textId="77777777" w:rsidR="0027477C" w:rsidRDefault="0027477C" w:rsidP="00C64D1E">
      <w:pPr>
        <w:spacing w:after="160" w:line="259" w:lineRule="auto"/>
        <w:ind w:left="0"/>
        <w:jc w:val="left"/>
      </w:pPr>
    </w:p>
    <w:p w14:paraId="384BE2EC" w14:textId="77777777" w:rsidR="0027477C" w:rsidRDefault="0027477C" w:rsidP="00C64D1E">
      <w:pPr>
        <w:spacing w:after="160" w:line="259" w:lineRule="auto"/>
        <w:ind w:left="0"/>
        <w:jc w:val="left"/>
      </w:pPr>
    </w:p>
    <w:p w14:paraId="7745B3DA" w14:textId="77777777" w:rsidR="0027477C" w:rsidRDefault="0027477C" w:rsidP="00C64D1E">
      <w:pPr>
        <w:spacing w:after="160" w:line="259" w:lineRule="auto"/>
        <w:ind w:left="0"/>
        <w:jc w:val="left"/>
      </w:pPr>
    </w:p>
    <w:p w14:paraId="6A0CC3C4" w14:textId="77777777" w:rsidR="0027477C" w:rsidRDefault="0027477C" w:rsidP="00C64D1E">
      <w:pPr>
        <w:spacing w:after="160" w:line="259" w:lineRule="auto"/>
        <w:ind w:left="0"/>
        <w:jc w:val="left"/>
      </w:pPr>
    </w:p>
    <w:p w14:paraId="6CA0531A" w14:textId="77777777" w:rsidR="0027477C" w:rsidRDefault="0027477C" w:rsidP="00C64D1E">
      <w:pPr>
        <w:spacing w:after="160" w:line="259" w:lineRule="auto"/>
        <w:ind w:left="0"/>
        <w:jc w:val="left"/>
      </w:pPr>
    </w:p>
    <w:p w14:paraId="05E7F40F" w14:textId="77777777" w:rsidR="0027477C" w:rsidRDefault="0027477C" w:rsidP="00C64D1E">
      <w:pPr>
        <w:spacing w:after="160" w:line="259" w:lineRule="auto"/>
        <w:ind w:left="0"/>
        <w:jc w:val="left"/>
      </w:pPr>
    </w:p>
    <w:p w14:paraId="1D1EE1E2" w14:textId="77777777" w:rsidR="0027477C" w:rsidRDefault="0027477C" w:rsidP="0027477C">
      <w:pPr>
        <w:pStyle w:val="Heading2"/>
      </w:pPr>
      <w:bookmarkStart w:id="44" w:name="_Toc193360169"/>
      <w:bookmarkStart w:id="45" w:name="_Toc193112822"/>
      <w:r>
        <w:lastRenderedPageBreak/>
        <w:t>A.2.3 – SMS Log Report – Report Definition</w:t>
      </w:r>
      <w:bookmarkEnd w:id="44"/>
    </w:p>
    <w:p w14:paraId="44CC4A15" w14:textId="77777777" w:rsidR="0027477C" w:rsidRDefault="0027477C" w:rsidP="0027477C">
      <w:pPr>
        <w:ind w:left="578"/>
        <w:rPr>
          <w:lang w:val="en-ZA"/>
        </w:rPr>
      </w:pPr>
      <w:r>
        <w:rPr>
          <w:lang w:val="en-ZA"/>
        </w:rPr>
        <w:t>Billing &gt;&gt; Report&gt;&gt; Miscellaneous Reports</w:t>
      </w:r>
    </w:p>
    <w:p w14:paraId="6C42DD32" w14:textId="77777777" w:rsidR="0027477C" w:rsidRPr="00BB1512" w:rsidRDefault="0027477C" w:rsidP="0027477C">
      <w:pPr>
        <w:ind w:left="578"/>
        <w:rPr>
          <w:lang w:val="en-ZA"/>
        </w:rPr>
      </w:pPr>
    </w:p>
    <w:p w14:paraId="5C2CB1A3" w14:textId="77777777" w:rsidR="0027477C" w:rsidRDefault="0027477C" w:rsidP="0027477C">
      <w:pPr>
        <w:pStyle w:val="ListParagraph"/>
        <w:numPr>
          <w:ilvl w:val="0"/>
          <w:numId w:val="25"/>
        </w:numPr>
        <w:rPr>
          <w:lang w:val="en-ZA"/>
        </w:rPr>
      </w:pPr>
      <w:r>
        <w:rPr>
          <w:lang w:val="en-ZA"/>
        </w:rPr>
        <w:t>This same principle will be used as the Statement Email Log</w:t>
      </w:r>
    </w:p>
    <w:p w14:paraId="39A79867" w14:textId="77777777" w:rsidR="0027477C" w:rsidRPr="00E02374" w:rsidRDefault="0027477C" w:rsidP="0027477C">
      <w:pPr>
        <w:pStyle w:val="ListParagraph"/>
        <w:numPr>
          <w:ilvl w:val="0"/>
          <w:numId w:val="25"/>
        </w:numPr>
        <w:rPr>
          <w:lang w:val="en-ZA"/>
        </w:rPr>
      </w:pPr>
      <w:r w:rsidRPr="00E02374">
        <w:rPr>
          <w:lang w:val="en-ZA"/>
        </w:rPr>
        <w:t>The below definition/format is for the “</w:t>
      </w:r>
      <w:r>
        <w:rPr>
          <w:lang w:val="en-ZA"/>
        </w:rPr>
        <w:t>SMS Log”</w:t>
      </w:r>
      <w:r w:rsidRPr="00E02374">
        <w:rPr>
          <w:lang w:val="en-ZA"/>
        </w:rPr>
        <w:t xml:space="preserve"> </w:t>
      </w:r>
      <w:r>
        <w:rPr>
          <w:lang w:val="en-ZA"/>
        </w:rPr>
        <w:t>report</w:t>
      </w:r>
      <w:r w:rsidRPr="00E02374">
        <w:rPr>
          <w:lang w:val="en-ZA"/>
        </w:rPr>
        <w:t>.</w:t>
      </w:r>
    </w:p>
    <w:p w14:paraId="6D8E6741" w14:textId="77777777" w:rsidR="0027477C" w:rsidRPr="00E02374" w:rsidRDefault="0027477C" w:rsidP="0027477C">
      <w:pPr>
        <w:pStyle w:val="ListParagraph"/>
        <w:numPr>
          <w:ilvl w:val="0"/>
          <w:numId w:val="25"/>
        </w:numPr>
        <w:rPr>
          <w:lang w:val="en-ZA"/>
        </w:rPr>
      </w:pPr>
      <w:r w:rsidRPr="00E02374">
        <w:rPr>
          <w:lang w:val="en-ZA"/>
        </w:rPr>
        <w:t xml:space="preserve">This template must be used for </w:t>
      </w:r>
      <w:r>
        <w:rPr>
          <w:lang w:val="en-ZA"/>
        </w:rPr>
        <w:t xml:space="preserve">SMS </w:t>
      </w:r>
      <w:r w:rsidRPr="00E02374">
        <w:rPr>
          <w:lang w:val="en-ZA"/>
        </w:rPr>
        <w:t>distribution types during the section 129 notices run.</w:t>
      </w:r>
    </w:p>
    <w:p w14:paraId="0B1C1F87" w14:textId="77777777" w:rsidR="0027477C" w:rsidRPr="00E02374" w:rsidRDefault="0027477C" w:rsidP="0027477C">
      <w:pPr>
        <w:pStyle w:val="ListParagraph"/>
        <w:numPr>
          <w:ilvl w:val="0"/>
          <w:numId w:val="25"/>
        </w:numPr>
        <w:rPr>
          <w:lang w:val="en-ZA"/>
        </w:rPr>
      </w:pPr>
      <w:r>
        <w:rPr>
          <w:lang w:val="en-ZA"/>
        </w:rPr>
        <w:t>This report</w:t>
      </w:r>
      <w:r w:rsidRPr="00E02374">
        <w:rPr>
          <w:lang w:val="en-ZA"/>
        </w:rPr>
        <w:t xml:space="preserve"> may </w:t>
      </w:r>
      <w:r>
        <w:rPr>
          <w:lang w:val="en-ZA"/>
        </w:rPr>
        <w:t>change</w:t>
      </w:r>
      <w:r w:rsidRPr="00E02374">
        <w:rPr>
          <w:lang w:val="en-ZA"/>
        </w:rPr>
        <w:t xml:space="preserve"> at a later stage</w:t>
      </w:r>
      <w:r>
        <w:rPr>
          <w:lang w:val="en-ZA"/>
        </w:rPr>
        <w:t xml:space="preserve"> to list other SMS functionalities</w:t>
      </w:r>
      <w:r w:rsidRPr="00E02374">
        <w:rPr>
          <w:lang w:val="en-ZA"/>
        </w:rPr>
        <w:t>.</w:t>
      </w:r>
    </w:p>
    <w:p w14:paraId="50F23BB5" w14:textId="77777777" w:rsidR="0027477C" w:rsidRDefault="0027477C" w:rsidP="0027477C">
      <w:pPr>
        <w:spacing w:after="160" w:line="259" w:lineRule="auto"/>
        <w:ind w:left="0"/>
        <w:jc w:val="left"/>
      </w:pPr>
      <w:r>
        <w:object w:dxaOrig="1520" w:dyaOrig="987" w14:anchorId="2E8A985A">
          <v:shape id="_x0000_i1030" type="#_x0000_t75" style="width:76pt;height:49.5pt" o:ole="">
            <v:imagedata r:id="rId13" o:title=""/>
          </v:shape>
          <o:OLEObject Type="Embed" ProgID="Excel.Sheet.12" ShapeID="_x0000_i1030" DrawAspect="Icon" ObjectID="_1817271571" r:id="rId14"/>
        </w:object>
      </w:r>
    </w:p>
    <w:tbl>
      <w:tblPr>
        <w:tblStyle w:val="GridTable4-Accent11"/>
        <w:tblW w:w="9842" w:type="dxa"/>
        <w:jc w:val="center"/>
        <w:tblLook w:val="04A0" w:firstRow="1" w:lastRow="0" w:firstColumn="1" w:lastColumn="0" w:noHBand="0" w:noVBand="1"/>
      </w:tblPr>
      <w:tblGrid>
        <w:gridCol w:w="2263"/>
        <w:gridCol w:w="7579"/>
      </w:tblGrid>
      <w:tr w:rsidR="0027477C" w:rsidRPr="00C36359" w14:paraId="6EC1B6D9"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263" w:type="dxa"/>
            <w:tcBorders>
              <w:right w:val="single" w:sz="4" w:space="0" w:color="FFFFFF" w:themeColor="background1"/>
            </w:tcBorders>
          </w:tcPr>
          <w:p w14:paraId="77E97B66" w14:textId="77777777" w:rsidR="0027477C" w:rsidRPr="003B0416" w:rsidRDefault="0027477C" w:rsidP="00F363E6">
            <w:pPr>
              <w:spacing w:before="60" w:line="240" w:lineRule="auto"/>
              <w:jc w:val="left"/>
              <w:rPr>
                <w:rFonts w:asciiTheme="minorHAnsi" w:hAnsiTheme="minorHAnsi" w:cs="Arial"/>
                <w:b w:val="0"/>
                <w:sz w:val="22"/>
                <w:szCs w:val="22"/>
              </w:rPr>
            </w:pPr>
            <w:r>
              <w:rPr>
                <w:rFonts w:asciiTheme="minorHAnsi" w:hAnsiTheme="minorHAnsi" w:cs="Arial"/>
                <w:sz w:val="22"/>
                <w:szCs w:val="22"/>
              </w:rPr>
              <w:t>Field</w:t>
            </w:r>
          </w:p>
        </w:tc>
        <w:tc>
          <w:tcPr>
            <w:tcW w:w="7579" w:type="dxa"/>
            <w:tcBorders>
              <w:left w:val="single" w:sz="4" w:space="0" w:color="FFFFFF" w:themeColor="background1"/>
            </w:tcBorders>
          </w:tcPr>
          <w:p w14:paraId="532FE06E" w14:textId="77777777" w:rsidR="0027477C" w:rsidRPr="00C36359" w:rsidRDefault="0027477C"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sz w:val="22"/>
                <w:szCs w:val="22"/>
              </w:rPr>
            </w:pPr>
            <w:r>
              <w:rPr>
                <w:rFonts w:asciiTheme="minorHAnsi" w:hAnsiTheme="minorHAnsi" w:cs="Arial"/>
                <w:sz w:val="22"/>
                <w:szCs w:val="22"/>
              </w:rPr>
              <w:t>Comments</w:t>
            </w:r>
          </w:p>
        </w:tc>
      </w:tr>
      <w:tr w:rsidR="0027477C" w14:paraId="78215371"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18908956"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Account Number</w:t>
            </w:r>
          </w:p>
        </w:tc>
        <w:tc>
          <w:tcPr>
            <w:tcW w:w="7579" w:type="dxa"/>
          </w:tcPr>
          <w:p w14:paraId="7BF16E4C" w14:textId="77777777" w:rsidR="0027477C" w:rsidRDefault="0027477C" w:rsidP="00F363E6">
            <w:pPr>
              <w:pStyle w:val="NoSpacing"/>
              <w:ind w:left="0"/>
              <w:cnfStyle w:val="000000100000" w:firstRow="0" w:lastRow="0" w:firstColumn="0" w:lastColumn="0" w:oddVBand="0" w:evenVBand="0" w:oddHBand="1" w:evenHBand="0" w:firstRowFirstColumn="0" w:firstRowLastColumn="0" w:lastRowFirstColumn="0" w:lastRowLastColumn="0"/>
            </w:pPr>
            <w:r>
              <w:t>The account number.</w:t>
            </w:r>
          </w:p>
        </w:tc>
      </w:tr>
      <w:tr w:rsidR="0027477C" w14:paraId="47A78F14"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318AFD61"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Account Name</w:t>
            </w:r>
          </w:p>
        </w:tc>
        <w:tc>
          <w:tcPr>
            <w:tcW w:w="7579" w:type="dxa"/>
          </w:tcPr>
          <w:p w14:paraId="3C27384C" w14:textId="77777777" w:rsidR="0027477C" w:rsidRDefault="0027477C" w:rsidP="00F363E6">
            <w:pPr>
              <w:pStyle w:val="NoSpacing"/>
              <w:ind w:left="0"/>
              <w:cnfStyle w:val="000000000000" w:firstRow="0" w:lastRow="0" w:firstColumn="0" w:lastColumn="0" w:oddVBand="0" w:evenVBand="0" w:oddHBand="0" w:evenHBand="0" w:firstRowFirstColumn="0" w:firstRowLastColumn="0" w:lastRowFirstColumn="0" w:lastRowLastColumn="0"/>
            </w:pPr>
            <w:r>
              <w:t>Display the account holder’s name.</w:t>
            </w:r>
          </w:p>
        </w:tc>
      </w:tr>
      <w:tr w:rsidR="0027477C" w14:paraId="22A75D9E"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0228D972"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Mobile Number</w:t>
            </w:r>
          </w:p>
        </w:tc>
        <w:tc>
          <w:tcPr>
            <w:tcW w:w="7579" w:type="dxa"/>
          </w:tcPr>
          <w:p w14:paraId="742AA275" w14:textId="77777777" w:rsidR="0027477C" w:rsidRDefault="0027477C" w:rsidP="00F363E6">
            <w:pPr>
              <w:pStyle w:val="NoSpacing"/>
              <w:ind w:left="0"/>
              <w:cnfStyle w:val="000000100000" w:firstRow="0" w:lastRow="0" w:firstColumn="0" w:lastColumn="0" w:oddVBand="0" w:evenVBand="0" w:oddHBand="1" w:evenHBand="0" w:firstRowFirstColumn="0" w:firstRowLastColumn="0" w:lastRowFirstColumn="0" w:lastRowLastColumn="0"/>
            </w:pPr>
            <w:r>
              <w:t>Display the valid mobile number that were used to send the SMS to.</w:t>
            </w:r>
          </w:p>
        </w:tc>
      </w:tr>
      <w:tr w:rsidR="0027477C" w14:paraId="7DEA3FC7"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09BF2B3A"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Subject</w:t>
            </w:r>
          </w:p>
        </w:tc>
        <w:tc>
          <w:tcPr>
            <w:tcW w:w="7579" w:type="dxa"/>
          </w:tcPr>
          <w:p w14:paraId="05EA05B9" w14:textId="77777777" w:rsidR="0027477C" w:rsidRDefault="0027477C" w:rsidP="00F363E6">
            <w:pPr>
              <w:pStyle w:val="NoSpacing"/>
              <w:ind w:left="0"/>
              <w:cnfStyle w:val="000000000000" w:firstRow="0" w:lastRow="0" w:firstColumn="0" w:lastColumn="0" w:oddVBand="0" w:evenVBand="0" w:oddHBand="0" w:evenHBand="0" w:firstRowFirstColumn="0" w:firstRowLastColumn="0" w:lastRowFirstColumn="0" w:lastRowLastColumn="0"/>
            </w:pPr>
            <w:r>
              <w:t>Display “Section 129 – Letter of Demand Notice”</w:t>
            </w:r>
          </w:p>
        </w:tc>
      </w:tr>
      <w:tr w:rsidR="0027477C" w14:paraId="338CAD70"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1E9DB0A1"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Date Send</w:t>
            </w:r>
          </w:p>
        </w:tc>
        <w:tc>
          <w:tcPr>
            <w:tcW w:w="7579" w:type="dxa"/>
          </w:tcPr>
          <w:p w14:paraId="228DC35E" w14:textId="77777777" w:rsidR="0027477C" w:rsidRDefault="0027477C" w:rsidP="00F363E6">
            <w:pPr>
              <w:pStyle w:val="NoSpacing"/>
              <w:ind w:left="0"/>
              <w:cnfStyle w:val="000000100000" w:firstRow="0" w:lastRow="0" w:firstColumn="0" w:lastColumn="0" w:oddVBand="0" w:evenVBand="0" w:oddHBand="1" w:evenHBand="0" w:firstRowFirstColumn="0" w:firstRowLastColumn="0" w:lastRowFirstColumn="0" w:lastRowLastColumn="0"/>
            </w:pPr>
            <w:r>
              <w:t>Date of action</w:t>
            </w:r>
          </w:p>
        </w:tc>
      </w:tr>
      <w:tr w:rsidR="0027477C" w14:paraId="4D42F166"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36E675AF"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Success/Fail</w:t>
            </w:r>
          </w:p>
        </w:tc>
        <w:tc>
          <w:tcPr>
            <w:tcW w:w="7579" w:type="dxa"/>
          </w:tcPr>
          <w:p w14:paraId="423D85CD" w14:textId="77777777" w:rsidR="0027477C" w:rsidRDefault="0027477C" w:rsidP="00F363E6">
            <w:pPr>
              <w:pStyle w:val="NoSpacing"/>
              <w:ind w:left="0"/>
              <w:cnfStyle w:val="000000000000" w:firstRow="0" w:lastRow="0" w:firstColumn="0" w:lastColumn="0" w:oddVBand="0" w:evenVBand="0" w:oddHBand="0" w:evenHBand="0" w:firstRowFirstColumn="0" w:firstRowLastColumn="0" w:lastRowFirstColumn="0" w:lastRowLastColumn="0"/>
            </w:pPr>
            <w:r>
              <w:t>Status for the SMS if delivered then display = Success, if not delivered then display = Fail</w:t>
            </w:r>
          </w:p>
        </w:tc>
      </w:tr>
      <w:tr w:rsidR="0027477C" w14:paraId="210D1249"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1C33AD6C"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Error Message</w:t>
            </w:r>
          </w:p>
        </w:tc>
        <w:tc>
          <w:tcPr>
            <w:tcW w:w="7579" w:type="dxa"/>
          </w:tcPr>
          <w:p w14:paraId="0590DA23" w14:textId="77777777" w:rsidR="0027477C" w:rsidRDefault="0027477C" w:rsidP="00F363E6">
            <w:pPr>
              <w:pStyle w:val="NoSpacing"/>
              <w:ind w:left="0"/>
              <w:cnfStyle w:val="000000100000" w:firstRow="0" w:lastRow="0" w:firstColumn="0" w:lastColumn="0" w:oddVBand="0" w:evenVBand="0" w:oddHBand="1" w:evenHBand="0" w:firstRowFirstColumn="0" w:firstRowLastColumn="0" w:lastRowFirstColumn="0" w:lastRowLastColumn="0"/>
            </w:pPr>
            <w:r>
              <w:t>If status = Success then defaults to “None”, if status = Fail then displays the reason why the SMS could not be delivered = “Invalid Mobile Number”</w:t>
            </w:r>
          </w:p>
        </w:tc>
      </w:tr>
    </w:tbl>
    <w:p w14:paraId="0D833C63" w14:textId="77777777" w:rsidR="0027477C" w:rsidRDefault="0027477C" w:rsidP="0027477C">
      <w:pPr>
        <w:spacing w:after="160" w:line="259" w:lineRule="auto"/>
        <w:ind w:left="0"/>
        <w:jc w:val="left"/>
      </w:pPr>
    </w:p>
    <w:p w14:paraId="7EB04879" w14:textId="77777777" w:rsidR="0027477C" w:rsidRDefault="0027477C" w:rsidP="0027477C">
      <w:pPr>
        <w:spacing w:after="160" w:line="259" w:lineRule="auto"/>
        <w:ind w:left="0"/>
        <w:jc w:val="left"/>
        <w:rPr>
          <w:rFonts w:asciiTheme="minorHAnsi" w:eastAsiaTheme="minorEastAsia" w:hAnsiTheme="minorHAnsi"/>
          <w:b/>
          <w:kern w:val="28"/>
          <w:sz w:val="26"/>
          <w:szCs w:val="26"/>
          <w:lang w:val="en-ZA"/>
        </w:rPr>
      </w:pPr>
      <w:r>
        <w:br w:type="page"/>
      </w:r>
    </w:p>
    <w:p w14:paraId="4BD95818" w14:textId="77777777" w:rsidR="0027477C" w:rsidRDefault="0027477C" w:rsidP="0027477C">
      <w:pPr>
        <w:pStyle w:val="Heading2"/>
      </w:pPr>
      <w:bookmarkStart w:id="46" w:name="_Toc193360170"/>
      <w:r>
        <w:lastRenderedPageBreak/>
        <w:t>A.3 – Section 129 Notices Report</w:t>
      </w:r>
      <w:bookmarkEnd w:id="45"/>
      <w:bookmarkEnd w:id="46"/>
    </w:p>
    <w:p w14:paraId="6C158096" w14:textId="77777777" w:rsidR="0027477C" w:rsidRDefault="0027477C" w:rsidP="0027477C">
      <w:pPr>
        <w:pStyle w:val="ListParagraph"/>
        <w:ind w:left="644"/>
        <w:rPr>
          <w:lang w:val="en-ZA"/>
        </w:rPr>
      </w:pPr>
      <w:r>
        <w:rPr>
          <w:lang w:val="en-ZA"/>
        </w:rPr>
        <w:t>Billing &gt;&gt; Reports &gt;&gt; Debt Recovery &gt;&gt; Section 129 Report</w:t>
      </w:r>
    </w:p>
    <w:p w14:paraId="0FF2DB9A" w14:textId="77777777" w:rsidR="0027477C" w:rsidRDefault="0027477C" w:rsidP="0027477C">
      <w:pPr>
        <w:pStyle w:val="ListParagraph"/>
        <w:ind w:left="644"/>
        <w:rPr>
          <w:lang w:val="en-ZA"/>
        </w:rPr>
      </w:pPr>
    </w:p>
    <w:p w14:paraId="72DF6601" w14:textId="77777777" w:rsidR="0027477C" w:rsidRPr="00E02374" w:rsidRDefault="0027477C" w:rsidP="0027477C">
      <w:pPr>
        <w:pStyle w:val="ListParagraph"/>
        <w:numPr>
          <w:ilvl w:val="0"/>
          <w:numId w:val="25"/>
        </w:numPr>
        <w:rPr>
          <w:lang w:val="en-ZA"/>
        </w:rPr>
      </w:pPr>
      <w:r w:rsidRPr="00E02374">
        <w:rPr>
          <w:lang w:val="en-ZA"/>
        </w:rPr>
        <w:t>This is a new report.</w:t>
      </w:r>
    </w:p>
    <w:p w14:paraId="7F592401" w14:textId="77777777" w:rsidR="0027477C" w:rsidRPr="00E02374" w:rsidRDefault="0027477C" w:rsidP="0027477C">
      <w:pPr>
        <w:pStyle w:val="ListParagraph"/>
        <w:numPr>
          <w:ilvl w:val="0"/>
          <w:numId w:val="25"/>
        </w:numPr>
        <w:rPr>
          <w:lang w:val="en-ZA"/>
        </w:rPr>
      </w:pPr>
      <w:r w:rsidRPr="00E02374">
        <w:rPr>
          <w:lang w:val="en-ZA"/>
        </w:rPr>
        <w:t>Apply all normal system standards to the report.</w:t>
      </w:r>
    </w:p>
    <w:p w14:paraId="19C72D15" w14:textId="77777777" w:rsidR="0027477C" w:rsidRDefault="0027477C" w:rsidP="0027477C">
      <w:pPr>
        <w:pStyle w:val="NoSpacing"/>
        <w:numPr>
          <w:ilvl w:val="0"/>
          <w:numId w:val="25"/>
        </w:numPr>
        <w:rPr>
          <w:rFonts w:eastAsiaTheme="minorEastAsia"/>
        </w:rPr>
      </w:pPr>
      <w:r>
        <w:rPr>
          <w:rFonts w:eastAsiaTheme="minorEastAsia"/>
        </w:rPr>
        <w:t>The report has 3 sections as defined below:</w:t>
      </w:r>
    </w:p>
    <w:p w14:paraId="091935B4" w14:textId="77777777" w:rsidR="0027477C" w:rsidRDefault="0027477C" w:rsidP="0027477C">
      <w:pPr>
        <w:pStyle w:val="NoSpacing"/>
        <w:numPr>
          <w:ilvl w:val="1"/>
          <w:numId w:val="25"/>
        </w:numPr>
        <w:rPr>
          <w:rFonts w:eastAsiaTheme="minorEastAsia"/>
        </w:rPr>
      </w:pPr>
      <w:r>
        <w:rPr>
          <w:rFonts w:eastAsiaTheme="minorEastAsia"/>
        </w:rPr>
        <w:t>The heading</w:t>
      </w:r>
    </w:p>
    <w:p w14:paraId="272E0146" w14:textId="77777777" w:rsidR="0027477C" w:rsidRDefault="0027477C" w:rsidP="0027477C">
      <w:pPr>
        <w:pStyle w:val="NoSpacing"/>
        <w:numPr>
          <w:ilvl w:val="1"/>
          <w:numId w:val="25"/>
        </w:numPr>
        <w:rPr>
          <w:rFonts w:eastAsiaTheme="minorEastAsia"/>
        </w:rPr>
      </w:pPr>
      <w:r>
        <w:rPr>
          <w:rFonts w:eastAsiaTheme="minorEastAsia"/>
        </w:rPr>
        <w:t>The Detail</w:t>
      </w:r>
    </w:p>
    <w:p w14:paraId="2AF3ADD4" w14:textId="77777777" w:rsidR="0027477C" w:rsidRDefault="0027477C" w:rsidP="0027477C">
      <w:pPr>
        <w:pStyle w:val="NoSpacing"/>
        <w:numPr>
          <w:ilvl w:val="1"/>
          <w:numId w:val="25"/>
        </w:numPr>
        <w:rPr>
          <w:rFonts w:eastAsiaTheme="minorEastAsia"/>
        </w:rPr>
      </w:pPr>
      <w:r>
        <w:rPr>
          <w:rFonts w:eastAsiaTheme="minorEastAsia"/>
        </w:rPr>
        <w:t>The summary</w:t>
      </w:r>
    </w:p>
    <w:p w14:paraId="616057DC" w14:textId="77777777" w:rsidR="0027477C" w:rsidRDefault="0027477C" w:rsidP="0027477C">
      <w:pPr>
        <w:pStyle w:val="NoSpacing"/>
        <w:numPr>
          <w:ilvl w:val="0"/>
          <w:numId w:val="25"/>
        </w:numPr>
        <w:rPr>
          <w:rFonts w:eastAsiaTheme="minorEastAsia"/>
        </w:rPr>
      </w:pPr>
      <w:r>
        <w:rPr>
          <w:rFonts w:eastAsiaTheme="minorEastAsia"/>
        </w:rPr>
        <w:t>The report detail must be in the following sequence:</w:t>
      </w:r>
    </w:p>
    <w:p w14:paraId="48177574" w14:textId="77777777" w:rsidR="0027477C" w:rsidRDefault="0027477C" w:rsidP="0027477C">
      <w:pPr>
        <w:pStyle w:val="NoSpacing"/>
        <w:numPr>
          <w:ilvl w:val="1"/>
          <w:numId w:val="25"/>
        </w:numPr>
        <w:rPr>
          <w:rFonts w:eastAsiaTheme="minorEastAsia"/>
        </w:rPr>
      </w:pPr>
      <w:r>
        <w:rPr>
          <w:rFonts w:eastAsiaTheme="minorEastAsia"/>
        </w:rPr>
        <w:t>Primary – Billing Cycle – Ascending by cycle number</w:t>
      </w:r>
    </w:p>
    <w:p w14:paraId="4701B783" w14:textId="77777777" w:rsidR="0027477C" w:rsidRDefault="0027477C" w:rsidP="0027477C">
      <w:pPr>
        <w:pStyle w:val="NoSpacing"/>
        <w:numPr>
          <w:ilvl w:val="1"/>
          <w:numId w:val="25"/>
        </w:numPr>
        <w:rPr>
          <w:rFonts w:eastAsiaTheme="minorEastAsia"/>
        </w:rPr>
      </w:pPr>
      <w:r>
        <w:rPr>
          <w:rFonts w:eastAsiaTheme="minorEastAsia"/>
        </w:rPr>
        <w:t>Account Number - Ascending</w:t>
      </w:r>
    </w:p>
    <w:p w14:paraId="27E9E44C" w14:textId="77777777" w:rsidR="0027477C" w:rsidRDefault="0027477C" w:rsidP="0027477C">
      <w:pPr>
        <w:pStyle w:val="NoSpacing"/>
        <w:ind w:left="1364"/>
        <w:rPr>
          <w:rFonts w:eastAsiaTheme="minorEastAsia"/>
        </w:rPr>
      </w:pPr>
    </w:p>
    <w:p w14:paraId="52E80AEE" w14:textId="77777777" w:rsidR="0027477C" w:rsidRDefault="0027477C" w:rsidP="0027477C">
      <w:pPr>
        <w:pStyle w:val="NoSpacing"/>
        <w:ind w:left="0"/>
        <w:rPr>
          <w:rFonts w:eastAsiaTheme="minorEastAsia"/>
        </w:rPr>
      </w:pPr>
    </w:p>
    <w:p w14:paraId="2AF825B4" w14:textId="77777777" w:rsidR="0027477C" w:rsidRDefault="0027477C" w:rsidP="0027477C">
      <w:pPr>
        <w:pStyle w:val="NoSpacing"/>
        <w:ind w:left="0"/>
        <w:rPr>
          <w:rFonts w:eastAsiaTheme="minorEastAsia"/>
        </w:rPr>
      </w:pPr>
    </w:p>
    <w:p w14:paraId="0CCB2AAF" w14:textId="77777777" w:rsidR="0027477C" w:rsidRDefault="0027477C" w:rsidP="0027477C">
      <w:pPr>
        <w:pStyle w:val="NoSpacing"/>
        <w:ind w:left="0"/>
        <w:rPr>
          <w:rFonts w:eastAsiaTheme="minorEastAsia"/>
        </w:rPr>
      </w:pPr>
      <w:r>
        <w:rPr>
          <w:noProof/>
        </w:rPr>
        <w:drawing>
          <wp:inline distT="0" distB="0" distL="0" distR="0" wp14:anchorId="6E1674F7" wp14:editId="6E920DC8">
            <wp:extent cx="6300470" cy="2577465"/>
            <wp:effectExtent l="0" t="0" r="5080" b="0"/>
            <wp:docPr id="51" name="Picture 5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application&#10;&#10;Description automatically generated"/>
                    <pic:cNvPicPr/>
                  </pic:nvPicPr>
                  <pic:blipFill>
                    <a:blip r:embed="rId15"/>
                    <a:stretch>
                      <a:fillRect/>
                    </a:stretch>
                  </pic:blipFill>
                  <pic:spPr>
                    <a:xfrm>
                      <a:off x="0" y="0"/>
                      <a:ext cx="6300470" cy="2577465"/>
                    </a:xfrm>
                    <a:prstGeom prst="rect">
                      <a:avLst/>
                    </a:prstGeom>
                  </pic:spPr>
                </pic:pic>
              </a:graphicData>
            </a:graphic>
          </wp:inline>
        </w:drawing>
      </w:r>
    </w:p>
    <w:p w14:paraId="69312934" w14:textId="77777777" w:rsidR="0027477C" w:rsidRDefault="0027477C" w:rsidP="0027477C">
      <w:pPr>
        <w:pStyle w:val="NoSpacing"/>
        <w:ind w:left="0"/>
        <w:rPr>
          <w:rFonts w:eastAsiaTheme="minorEastAsia"/>
        </w:rPr>
      </w:pPr>
    </w:p>
    <w:p w14:paraId="1E06A17C" w14:textId="77777777" w:rsidR="0027477C" w:rsidRDefault="0027477C" w:rsidP="0027477C">
      <w:pPr>
        <w:pStyle w:val="NoSpacing"/>
        <w:ind w:left="0"/>
        <w:rPr>
          <w:rFonts w:eastAsiaTheme="minorEastAsia"/>
        </w:rPr>
      </w:pPr>
      <w:r>
        <w:rPr>
          <w:rFonts w:eastAsiaTheme="minorEastAsia"/>
        </w:rPr>
        <w:object w:dxaOrig="1520" w:dyaOrig="987" w14:anchorId="16037151">
          <v:shape id="_x0000_i1031" type="#_x0000_t75" style="width:76pt;height:49.5pt" o:ole="">
            <v:imagedata r:id="rId16" o:title=""/>
          </v:shape>
          <o:OLEObject Type="Embed" ProgID="Excel.Sheet.12" ShapeID="_x0000_i1031" DrawAspect="Icon" ObjectID="_1817271572" r:id="rId17"/>
        </w:object>
      </w:r>
    </w:p>
    <w:p w14:paraId="7F6DD39B" w14:textId="77777777" w:rsidR="0027477C" w:rsidRDefault="0027477C" w:rsidP="0027477C">
      <w:pPr>
        <w:pStyle w:val="ListParagraph"/>
        <w:ind w:left="644"/>
        <w:rPr>
          <w:rFonts w:eastAsiaTheme="minorEastAsia"/>
          <w:b/>
          <w:bCs/>
          <w:lang w:val="en-ZA"/>
        </w:rPr>
      </w:pPr>
    </w:p>
    <w:p w14:paraId="335BDF0A" w14:textId="77777777" w:rsidR="0027477C" w:rsidRPr="00E02374" w:rsidRDefault="0027477C" w:rsidP="0027477C">
      <w:pPr>
        <w:pStyle w:val="ListParagraph"/>
        <w:numPr>
          <w:ilvl w:val="0"/>
          <w:numId w:val="25"/>
        </w:numPr>
        <w:rPr>
          <w:rFonts w:eastAsiaTheme="minorEastAsia"/>
          <w:b/>
          <w:bCs/>
          <w:lang w:val="en-ZA"/>
        </w:rPr>
      </w:pPr>
      <w:r w:rsidRPr="00E02374">
        <w:rPr>
          <w:rFonts w:eastAsiaTheme="minorEastAsia"/>
          <w:b/>
          <w:bCs/>
          <w:lang w:val="en-ZA"/>
        </w:rPr>
        <w:t>Report heading</w:t>
      </w:r>
    </w:p>
    <w:p w14:paraId="668854AD" w14:textId="77777777" w:rsidR="0027477C" w:rsidRPr="00E02374" w:rsidRDefault="0027477C" w:rsidP="0027477C">
      <w:pPr>
        <w:pStyle w:val="ListParagraph"/>
        <w:numPr>
          <w:ilvl w:val="1"/>
          <w:numId w:val="25"/>
        </w:numPr>
        <w:rPr>
          <w:rFonts w:eastAsiaTheme="minorEastAsia"/>
          <w:lang w:val="en-ZA"/>
        </w:rPr>
      </w:pPr>
      <w:r w:rsidRPr="00E02374">
        <w:rPr>
          <w:rFonts w:eastAsiaTheme="minorEastAsia"/>
          <w:lang w:val="en-ZA"/>
        </w:rPr>
        <w:t>Display all the parameters as supplied on the front-end</w:t>
      </w:r>
    </w:p>
    <w:p w14:paraId="17256D15" w14:textId="77777777" w:rsidR="0027477C" w:rsidRPr="00E02374" w:rsidRDefault="0027477C" w:rsidP="0027477C">
      <w:pPr>
        <w:pStyle w:val="ListParagraph"/>
        <w:numPr>
          <w:ilvl w:val="1"/>
          <w:numId w:val="25"/>
        </w:numPr>
        <w:rPr>
          <w:rFonts w:eastAsiaTheme="minorEastAsia"/>
          <w:lang w:val="en-ZA"/>
        </w:rPr>
      </w:pPr>
      <w:r w:rsidRPr="00E02374">
        <w:rPr>
          <w:rFonts w:eastAsiaTheme="minorEastAsia"/>
          <w:lang w:val="en-ZA"/>
        </w:rPr>
        <w:t>Align the parameters and the parameter values</w:t>
      </w:r>
    </w:p>
    <w:p w14:paraId="11D67840" w14:textId="77777777" w:rsidR="0027477C" w:rsidRDefault="0027477C" w:rsidP="0027477C">
      <w:pPr>
        <w:pStyle w:val="ListParagraph"/>
        <w:ind w:left="1800"/>
        <w:rPr>
          <w:rFonts w:eastAsiaTheme="minorEastAsia"/>
          <w:lang w:val="en-ZA"/>
        </w:rPr>
      </w:pPr>
    </w:p>
    <w:p w14:paraId="6BCFFCE0" w14:textId="77777777" w:rsidR="0027477C" w:rsidRPr="00243EDE" w:rsidRDefault="0027477C" w:rsidP="0027477C">
      <w:pPr>
        <w:pStyle w:val="ListParagraph"/>
        <w:numPr>
          <w:ilvl w:val="0"/>
          <w:numId w:val="25"/>
        </w:numPr>
        <w:rPr>
          <w:rFonts w:eastAsiaTheme="minorEastAsia"/>
          <w:b/>
          <w:bCs/>
          <w:lang w:val="en-ZA"/>
        </w:rPr>
      </w:pPr>
      <w:r w:rsidRPr="00243EDE">
        <w:rPr>
          <w:rFonts w:eastAsiaTheme="minorEastAsia"/>
          <w:b/>
          <w:bCs/>
          <w:lang w:val="en-ZA"/>
        </w:rPr>
        <w:t>Report detail</w:t>
      </w:r>
    </w:p>
    <w:p w14:paraId="2524FE1C" w14:textId="77777777" w:rsidR="0027477C" w:rsidRPr="00C36359" w:rsidRDefault="0027477C" w:rsidP="0027477C">
      <w:pPr>
        <w:pStyle w:val="ListParagraph"/>
        <w:ind w:left="1080"/>
        <w:rPr>
          <w:rFonts w:eastAsiaTheme="minorEastAsia"/>
          <w:lang w:val="en-ZA"/>
        </w:rPr>
      </w:pPr>
    </w:p>
    <w:tbl>
      <w:tblPr>
        <w:tblStyle w:val="GridTable4-Accent11"/>
        <w:tblW w:w="9842" w:type="dxa"/>
        <w:jc w:val="center"/>
        <w:tblLook w:val="04A0" w:firstRow="1" w:lastRow="0" w:firstColumn="1" w:lastColumn="0" w:noHBand="0" w:noVBand="1"/>
      </w:tblPr>
      <w:tblGrid>
        <w:gridCol w:w="2263"/>
        <w:gridCol w:w="7579"/>
      </w:tblGrid>
      <w:tr w:rsidR="0027477C" w:rsidRPr="003B0416" w14:paraId="65114438"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263" w:type="dxa"/>
            <w:tcBorders>
              <w:right w:val="single" w:sz="4" w:space="0" w:color="FFFFFF" w:themeColor="background1"/>
            </w:tcBorders>
          </w:tcPr>
          <w:p w14:paraId="17353ED5" w14:textId="77777777" w:rsidR="0027477C" w:rsidRPr="003B0416" w:rsidRDefault="0027477C" w:rsidP="00F363E6">
            <w:pPr>
              <w:spacing w:before="60" w:line="240" w:lineRule="auto"/>
              <w:jc w:val="left"/>
              <w:rPr>
                <w:rFonts w:asciiTheme="minorHAnsi" w:hAnsiTheme="minorHAnsi" w:cs="Arial"/>
                <w:b w:val="0"/>
                <w:sz w:val="22"/>
                <w:szCs w:val="22"/>
              </w:rPr>
            </w:pPr>
            <w:r>
              <w:rPr>
                <w:rFonts w:asciiTheme="minorHAnsi" w:hAnsiTheme="minorHAnsi" w:cs="Arial"/>
                <w:sz w:val="22"/>
                <w:szCs w:val="22"/>
              </w:rPr>
              <w:t>Field</w:t>
            </w:r>
          </w:p>
        </w:tc>
        <w:tc>
          <w:tcPr>
            <w:tcW w:w="7579" w:type="dxa"/>
            <w:tcBorders>
              <w:left w:val="single" w:sz="4" w:space="0" w:color="FFFFFF" w:themeColor="background1"/>
            </w:tcBorders>
          </w:tcPr>
          <w:p w14:paraId="70B82FDE" w14:textId="77777777" w:rsidR="0027477C" w:rsidRPr="00C36359" w:rsidRDefault="0027477C"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sz w:val="22"/>
                <w:szCs w:val="22"/>
              </w:rPr>
            </w:pPr>
            <w:r>
              <w:rPr>
                <w:rFonts w:asciiTheme="minorHAnsi" w:hAnsiTheme="minorHAnsi" w:cs="Arial"/>
                <w:sz w:val="22"/>
                <w:szCs w:val="22"/>
              </w:rPr>
              <w:t>Comments</w:t>
            </w:r>
          </w:p>
        </w:tc>
      </w:tr>
      <w:tr w:rsidR="0027477C" w:rsidRPr="00EA37F9" w14:paraId="0B0097A1"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6272F9D3"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Account No</w:t>
            </w:r>
          </w:p>
        </w:tc>
        <w:tc>
          <w:tcPr>
            <w:tcW w:w="7579" w:type="dxa"/>
          </w:tcPr>
          <w:p w14:paraId="6FE6F98D" w14:textId="77777777" w:rsidR="0027477C" w:rsidRPr="00E037FA" w:rsidRDefault="0027477C" w:rsidP="00F363E6">
            <w:pPr>
              <w:pStyle w:val="NoSpacing"/>
              <w:ind w:left="0"/>
              <w:cnfStyle w:val="000000100000" w:firstRow="0" w:lastRow="0" w:firstColumn="0" w:lastColumn="0" w:oddVBand="0" w:evenVBand="0" w:oddHBand="1" w:evenHBand="0" w:firstRowFirstColumn="0" w:firstRowLastColumn="0" w:lastRowFirstColumn="0" w:lastRowLastColumn="0"/>
            </w:pPr>
            <w:r>
              <w:t>The account number.</w:t>
            </w:r>
          </w:p>
        </w:tc>
      </w:tr>
      <w:tr w:rsidR="0027477C" w:rsidRPr="00EA37F9" w14:paraId="3D97C0DD"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30C5A347"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Account Type</w:t>
            </w:r>
          </w:p>
        </w:tc>
        <w:tc>
          <w:tcPr>
            <w:tcW w:w="7579" w:type="dxa"/>
          </w:tcPr>
          <w:p w14:paraId="29159F94" w14:textId="77777777" w:rsidR="0027477C" w:rsidRPr="00E037FA" w:rsidRDefault="0027477C" w:rsidP="00F363E6">
            <w:pPr>
              <w:pStyle w:val="NoSpacing"/>
              <w:ind w:left="0"/>
              <w:cnfStyle w:val="000000000000" w:firstRow="0" w:lastRow="0" w:firstColumn="0" w:lastColumn="0" w:oddVBand="0" w:evenVBand="0" w:oddHBand="0" w:evenHBand="0" w:firstRowFirstColumn="0" w:firstRowLastColumn="0" w:lastRowFirstColumn="0" w:lastRowLastColumn="0"/>
            </w:pPr>
            <w:r>
              <w:t>The account’s account type e.g. Owner or Occupier.</w:t>
            </w:r>
          </w:p>
        </w:tc>
      </w:tr>
      <w:tr w:rsidR="0027477C" w:rsidRPr="00EA37F9" w14:paraId="356D8E45"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01CEBECC"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Name</w:t>
            </w:r>
          </w:p>
        </w:tc>
        <w:tc>
          <w:tcPr>
            <w:tcW w:w="7579" w:type="dxa"/>
          </w:tcPr>
          <w:p w14:paraId="737A49C9" w14:textId="77777777" w:rsidR="0027477C" w:rsidRDefault="0027477C" w:rsidP="00F363E6">
            <w:pPr>
              <w:pStyle w:val="NoSpacing"/>
              <w:ind w:left="0"/>
              <w:cnfStyle w:val="000000100000" w:firstRow="0" w:lastRow="0" w:firstColumn="0" w:lastColumn="0" w:oddVBand="0" w:evenVBand="0" w:oddHBand="1" w:evenHBand="0" w:firstRowFirstColumn="0" w:firstRowLastColumn="0" w:lastRowFirstColumn="0" w:lastRowLastColumn="0"/>
            </w:pPr>
            <w:r>
              <w:t>The account holder’s name.</w:t>
            </w:r>
          </w:p>
        </w:tc>
      </w:tr>
      <w:tr w:rsidR="0027477C" w:rsidRPr="00EA37F9" w14:paraId="76F893A0"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46F7CD59"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Distribution</w:t>
            </w:r>
          </w:p>
        </w:tc>
        <w:tc>
          <w:tcPr>
            <w:tcW w:w="7579" w:type="dxa"/>
          </w:tcPr>
          <w:p w14:paraId="2B8DB8D5" w14:textId="77777777" w:rsidR="0027477C" w:rsidRDefault="0027477C" w:rsidP="00F363E6">
            <w:pPr>
              <w:pStyle w:val="NoSpacing"/>
              <w:ind w:left="0"/>
              <w:cnfStyle w:val="000000000000" w:firstRow="0" w:lastRow="0" w:firstColumn="0" w:lastColumn="0" w:oddVBand="0" w:evenVBand="0" w:oddHBand="0" w:evenHBand="0" w:firstRowFirstColumn="0" w:firstRowLastColumn="0" w:lastRowFirstColumn="0" w:lastRowLastColumn="0"/>
            </w:pPr>
            <w:r>
              <w:t>The distribution type – mail or print.</w:t>
            </w:r>
          </w:p>
        </w:tc>
      </w:tr>
      <w:tr w:rsidR="0027477C" w:rsidRPr="00EA37F9" w14:paraId="72E1B37A"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39444F92"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Active</w:t>
            </w:r>
          </w:p>
        </w:tc>
        <w:tc>
          <w:tcPr>
            <w:tcW w:w="7579" w:type="dxa"/>
          </w:tcPr>
          <w:p w14:paraId="0CAD63FE" w14:textId="77777777" w:rsidR="0027477C" w:rsidRDefault="0027477C" w:rsidP="00F363E6">
            <w:pPr>
              <w:pStyle w:val="NoSpacing"/>
              <w:ind w:left="0"/>
              <w:cnfStyle w:val="000000100000" w:firstRow="0" w:lastRow="0" w:firstColumn="0" w:lastColumn="0" w:oddVBand="0" w:evenVBand="0" w:oddHBand="1" w:evenHBand="0" w:firstRowFirstColumn="0" w:firstRowLastColumn="0" w:lastRowFirstColumn="0" w:lastRowLastColumn="0"/>
            </w:pPr>
            <w:r>
              <w:t>The account status – active or inactive – yes or no.</w:t>
            </w:r>
          </w:p>
        </w:tc>
      </w:tr>
      <w:tr w:rsidR="0027477C" w:rsidRPr="00EA37F9" w14:paraId="1AD45D8E"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57AF55F7"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Qualifying Amount</w:t>
            </w:r>
          </w:p>
        </w:tc>
        <w:tc>
          <w:tcPr>
            <w:tcW w:w="7579" w:type="dxa"/>
          </w:tcPr>
          <w:p w14:paraId="7C81CE4D" w14:textId="77777777" w:rsidR="0027477C" w:rsidRDefault="0027477C" w:rsidP="00F363E6">
            <w:pPr>
              <w:pStyle w:val="NoSpacing"/>
              <w:ind w:left="0"/>
              <w:cnfStyle w:val="000000000000" w:firstRow="0" w:lastRow="0" w:firstColumn="0" w:lastColumn="0" w:oddVBand="0" w:evenVBand="0" w:oddHBand="0" w:evenHBand="0" w:firstRowFirstColumn="0" w:firstRowLastColumn="0" w:lastRowFirstColumn="0" w:lastRowLastColumn="0"/>
            </w:pPr>
            <w:r>
              <w:t>The qualifying amount when the notice was issued.</w:t>
            </w:r>
          </w:p>
        </w:tc>
      </w:tr>
      <w:tr w:rsidR="0027477C" w:rsidRPr="00EA37F9" w14:paraId="351E4D62"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6015D48B"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lastRenderedPageBreak/>
              <w:t>Notice Issue Date</w:t>
            </w:r>
          </w:p>
        </w:tc>
        <w:tc>
          <w:tcPr>
            <w:tcW w:w="7579" w:type="dxa"/>
          </w:tcPr>
          <w:p w14:paraId="4087CF08" w14:textId="77777777" w:rsidR="0027477C" w:rsidRDefault="0027477C" w:rsidP="00F363E6">
            <w:pPr>
              <w:pStyle w:val="NoSpacing"/>
              <w:ind w:left="0"/>
              <w:cnfStyle w:val="000000100000" w:firstRow="0" w:lastRow="0" w:firstColumn="0" w:lastColumn="0" w:oddVBand="0" w:evenVBand="0" w:oddHBand="1" w:evenHBand="0" w:firstRowFirstColumn="0" w:firstRowLastColumn="0" w:lastRowFirstColumn="0" w:lastRowLastColumn="0"/>
            </w:pPr>
            <w:r>
              <w:t>The date on which the notice was issued.</w:t>
            </w:r>
          </w:p>
        </w:tc>
      </w:tr>
      <w:tr w:rsidR="0027477C" w:rsidRPr="00EA37F9" w14:paraId="583FB73C"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668B7C85"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SG Number</w:t>
            </w:r>
          </w:p>
        </w:tc>
        <w:tc>
          <w:tcPr>
            <w:tcW w:w="7579" w:type="dxa"/>
          </w:tcPr>
          <w:p w14:paraId="1034E4F1" w14:textId="77777777" w:rsidR="0027477C" w:rsidRDefault="0027477C" w:rsidP="00F363E6">
            <w:pPr>
              <w:pStyle w:val="NoSpacing"/>
              <w:ind w:left="0"/>
              <w:cnfStyle w:val="000000000000" w:firstRow="0" w:lastRow="0" w:firstColumn="0" w:lastColumn="0" w:oddVBand="0" w:evenVBand="0" w:oddHBand="0" w:evenHBand="0" w:firstRowFirstColumn="0" w:firstRowLastColumn="0" w:lastRowFirstColumn="0" w:lastRowLastColumn="0"/>
            </w:pPr>
            <w:r>
              <w:t>The SG-number linked to the account.</w:t>
            </w:r>
          </w:p>
        </w:tc>
      </w:tr>
      <w:tr w:rsidR="0027477C" w:rsidRPr="00EA37F9" w14:paraId="428E0E02"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1F654FCA"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Billing Cycle</w:t>
            </w:r>
          </w:p>
        </w:tc>
        <w:tc>
          <w:tcPr>
            <w:tcW w:w="7579" w:type="dxa"/>
          </w:tcPr>
          <w:p w14:paraId="0CB2CDCE" w14:textId="77777777" w:rsidR="0027477C" w:rsidRDefault="0027477C" w:rsidP="00F363E6">
            <w:pPr>
              <w:pStyle w:val="NoSpacing"/>
              <w:ind w:left="0"/>
              <w:cnfStyle w:val="000000100000" w:firstRow="0" w:lastRow="0" w:firstColumn="0" w:lastColumn="0" w:oddVBand="0" w:evenVBand="0" w:oddHBand="1" w:evenHBand="0" w:firstRowFirstColumn="0" w:firstRowLastColumn="0" w:lastRowFirstColumn="0" w:lastRowLastColumn="0"/>
            </w:pPr>
            <w:r>
              <w:t>The billing-cycle linked to the child account.</w:t>
            </w:r>
          </w:p>
        </w:tc>
      </w:tr>
    </w:tbl>
    <w:p w14:paraId="5EBC4914" w14:textId="77777777" w:rsidR="0027477C" w:rsidRDefault="0027477C" w:rsidP="0027477C">
      <w:pPr>
        <w:pStyle w:val="ListParagraph"/>
        <w:ind w:left="644"/>
        <w:rPr>
          <w:rFonts w:eastAsiaTheme="minorEastAsia"/>
          <w:b/>
          <w:bCs/>
          <w:lang w:val="en-ZA"/>
        </w:rPr>
      </w:pPr>
    </w:p>
    <w:p w14:paraId="784C62BF" w14:textId="77777777" w:rsidR="0027477C" w:rsidRPr="00E02374" w:rsidRDefault="0027477C" w:rsidP="0027477C">
      <w:pPr>
        <w:pStyle w:val="ListParagraph"/>
        <w:numPr>
          <w:ilvl w:val="0"/>
          <w:numId w:val="25"/>
        </w:numPr>
        <w:rPr>
          <w:rFonts w:eastAsiaTheme="minorEastAsia"/>
          <w:b/>
          <w:bCs/>
          <w:lang w:val="en-ZA"/>
        </w:rPr>
      </w:pPr>
      <w:r w:rsidRPr="00E02374">
        <w:rPr>
          <w:rFonts w:eastAsiaTheme="minorEastAsia"/>
          <w:b/>
          <w:bCs/>
          <w:lang w:val="en-ZA"/>
        </w:rPr>
        <w:t>Report summaries</w:t>
      </w:r>
    </w:p>
    <w:p w14:paraId="25753B77" w14:textId="77777777" w:rsidR="0027477C" w:rsidRPr="00E02374" w:rsidRDefault="0027477C" w:rsidP="0027477C">
      <w:pPr>
        <w:pStyle w:val="ListParagraph"/>
        <w:numPr>
          <w:ilvl w:val="1"/>
          <w:numId w:val="25"/>
        </w:numPr>
        <w:rPr>
          <w:rFonts w:eastAsiaTheme="minorEastAsia"/>
          <w:lang w:val="en-ZA"/>
        </w:rPr>
      </w:pPr>
      <w:r w:rsidRPr="00E02374">
        <w:rPr>
          <w:rFonts w:eastAsiaTheme="minorEastAsia"/>
          <w:lang w:val="en-ZA"/>
        </w:rPr>
        <w:t>The report must have the following 2 summaries:</w:t>
      </w:r>
    </w:p>
    <w:p w14:paraId="1D77044C" w14:textId="77777777" w:rsidR="0027477C" w:rsidRDefault="0027477C" w:rsidP="0027477C">
      <w:pPr>
        <w:pStyle w:val="ListParagraph"/>
        <w:ind w:left="1364"/>
        <w:rPr>
          <w:rFonts w:eastAsiaTheme="minorEastAsia"/>
          <w:lang w:val="en-ZA"/>
        </w:rPr>
      </w:pPr>
    </w:p>
    <w:p w14:paraId="79EC96B2" w14:textId="77777777" w:rsidR="0027477C" w:rsidRPr="00E02374" w:rsidRDefault="0027477C" w:rsidP="0027477C">
      <w:pPr>
        <w:pStyle w:val="ListParagraph"/>
        <w:numPr>
          <w:ilvl w:val="2"/>
          <w:numId w:val="25"/>
        </w:numPr>
        <w:rPr>
          <w:rFonts w:eastAsiaTheme="minorEastAsia"/>
          <w:b/>
          <w:bCs/>
          <w:color w:val="BF4E14" w:themeColor="accent2" w:themeShade="BF"/>
          <w:lang w:val="en-ZA"/>
        </w:rPr>
      </w:pPr>
      <w:r w:rsidRPr="00E02374">
        <w:rPr>
          <w:rFonts w:eastAsiaTheme="minorEastAsia"/>
          <w:b/>
          <w:bCs/>
          <w:color w:val="BF4E14" w:themeColor="accent2" w:themeShade="BF"/>
          <w:lang w:val="en-ZA"/>
        </w:rPr>
        <w:t>Per distribution type</w:t>
      </w:r>
    </w:p>
    <w:p w14:paraId="045E289F" w14:textId="77777777" w:rsidR="0027477C" w:rsidRPr="008E4254" w:rsidRDefault="0027477C" w:rsidP="0027477C">
      <w:pPr>
        <w:ind w:left="0"/>
        <w:rPr>
          <w:rFonts w:eastAsiaTheme="minorEastAsia"/>
          <w:lang w:val="en-ZA"/>
        </w:rPr>
      </w:pPr>
    </w:p>
    <w:tbl>
      <w:tblPr>
        <w:tblStyle w:val="GridTable4-Accent11"/>
        <w:tblW w:w="9842" w:type="dxa"/>
        <w:jc w:val="center"/>
        <w:tblLook w:val="04A0" w:firstRow="1" w:lastRow="0" w:firstColumn="1" w:lastColumn="0" w:noHBand="0" w:noVBand="1"/>
      </w:tblPr>
      <w:tblGrid>
        <w:gridCol w:w="2263"/>
        <w:gridCol w:w="7579"/>
      </w:tblGrid>
      <w:tr w:rsidR="0027477C" w:rsidRPr="003B0416" w14:paraId="45D085BE"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263" w:type="dxa"/>
            <w:tcBorders>
              <w:right w:val="single" w:sz="4" w:space="0" w:color="FFFFFF" w:themeColor="background1"/>
            </w:tcBorders>
          </w:tcPr>
          <w:p w14:paraId="2B491C47" w14:textId="77777777" w:rsidR="0027477C" w:rsidRPr="003B0416" w:rsidRDefault="0027477C" w:rsidP="00F363E6">
            <w:pPr>
              <w:spacing w:before="60" w:line="240" w:lineRule="auto"/>
              <w:jc w:val="left"/>
              <w:rPr>
                <w:rFonts w:asciiTheme="minorHAnsi" w:hAnsiTheme="minorHAnsi" w:cs="Arial"/>
                <w:b w:val="0"/>
                <w:sz w:val="22"/>
                <w:szCs w:val="22"/>
              </w:rPr>
            </w:pPr>
            <w:r>
              <w:rPr>
                <w:rFonts w:asciiTheme="minorHAnsi" w:hAnsiTheme="minorHAnsi" w:cs="Arial"/>
                <w:sz w:val="22"/>
                <w:szCs w:val="22"/>
              </w:rPr>
              <w:t>Field</w:t>
            </w:r>
          </w:p>
        </w:tc>
        <w:tc>
          <w:tcPr>
            <w:tcW w:w="7579" w:type="dxa"/>
            <w:tcBorders>
              <w:left w:val="single" w:sz="4" w:space="0" w:color="FFFFFF" w:themeColor="background1"/>
            </w:tcBorders>
          </w:tcPr>
          <w:p w14:paraId="2ECE9255" w14:textId="77777777" w:rsidR="0027477C" w:rsidRPr="00C36359" w:rsidRDefault="0027477C"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sz w:val="22"/>
                <w:szCs w:val="22"/>
              </w:rPr>
            </w:pPr>
            <w:r>
              <w:rPr>
                <w:rFonts w:asciiTheme="minorHAnsi" w:hAnsiTheme="minorHAnsi" w:cs="Arial"/>
                <w:sz w:val="22"/>
                <w:szCs w:val="22"/>
              </w:rPr>
              <w:t>Comments</w:t>
            </w:r>
          </w:p>
        </w:tc>
      </w:tr>
      <w:tr w:rsidR="0027477C" w:rsidRPr="00EA37F9" w14:paraId="25275646"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6BA7B312"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Distribution</w:t>
            </w:r>
          </w:p>
        </w:tc>
        <w:tc>
          <w:tcPr>
            <w:tcW w:w="7579" w:type="dxa"/>
          </w:tcPr>
          <w:p w14:paraId="1B8DACB5" w14:textId="77777777" w:rsidR="0027477C" w:rsidRPr="00E037FA" w:rsidRDefault="0027477C" w:rsidP="00F363E6">
            <w:pPr>
              <w:pStyle w:val="NoSpacing"/>
              <w:ind w:left="0"/>
              <w:cnfStyle w:val="000000100000" w:firstRow="0" w:lastRow="0" w:firstColumn="0" w:lastColumn="0" w:oddVBand="0" w:evenVBand="0" w:oddHBand="1" w:evenHBand="0" w:firstRowFirstColumn="0" w:firstRowLastColumn="0" w:lastRowFirstColumn="0" w:lastRowLastColumn="0"/>
            </w:pPr>
            <w:r>
              <w:t xml:space="preserve">The distribution types that </w:t>
            </w:r>
            <w:proofErr w:type="gramStart"/>
            <w:r>
              <w:t>was</w:t>
            </w:r>
            <w:proofErr w:type="gramEnd"/>
            <w:r>
              <w:t xml:space="preserve"> processed in the run – can be a combination of mail and print.</w:t>
            </w:r>
          </w:p>
        </w:tc>
      </w:tr>
      <w:tr w:rsidR="0027477C" w:rsidRPr="00EA37F9" w14:paraId="0D7E52E4"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71258FF2"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No of Accounts</w:t>
            </w:r>
          </w:p>
        </w:tc>
        <w:tc>
          <w:tcPr>
            <w:tcW w:w="7579" w:type="dxa"/>
          </w:tcPr>
          <w:p w14:paraId="491032EC" w14:textId="77777777" w:rsidR="0027477C" w:rsidRPr="00E037FA" w:rsidRDefault="0027477C" w:rsidP="00F363E6">
            <w:pPr>
              <w:pStyle w:val="NoSpacing"/>
              <w:ind w:left="0"/>
              <w:cnfStyle w:val="000000000000" w:firstRow="0" w:lastRow="0" w:firstColumn="0" w:lastColumn="0" w:oddVBand="0" w:evenVBand="0" w:oddHBand="0" w:evenHBand="0" w:firstRowFirstColumn="0" w:firstRowLastColumn="0" w:lastRowFirstColumn="0" w:lastRowLastColumn="0"/>
            </w:pPr>
            <w:r>
              <w:t>The total number of accounts notices were issue to for the relevant distribution type.</w:t>
            </w:r>
          </w:p>
        </w:tc>
      </w:tr>
      <w:tr w:rsidR="0027477C" w:rsidRPr="00EA37F9" w14:paraId="1F9B93BB"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423EAF6C"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Qualifying Amount</w:t>
            </w:r>
          </w:p>
        </w:tc>
        <w:tc>
          <w:tcPr>
            <w:tcW w:w="7579" w:type="dxa"/>
          </w:tcPr>
          <w:p w14:paraId="79DC9DB8" w14:textId="77777777" w:rsidR="0027477C" w:rsidRDefault="0027477C" w:rsidP="00F363E6">
            <w:pPr>
              <w:pStyle w:val="NoSpacing"/>
              <w:ind w:left="0"/>
              <w:cnfStyle w:val="000000100000" w:firstRow="0" w:lastRow="0" w:firstColumn="0" w:lastColumn="0" w:oddVBand="0" w:evenVBand="0" w:oddHBand="1" w:evenHBand="0" w:firstRowFirstColumn="0" w:firstRowLastColumn="0" w:lastRowFirstColumn="0" w:lastRowLastColumn="0"/>
            </w:pPr>
            <w:r>
              <w:t xml:space="preserve">The total qualifying amount that notices were issued for per the relevant distribution type. </w:t>
            </w:r>
          </w:p>
        </w:tc>
      </w:tr>
      <w:tr w:rsidR="0027477C" w:rsidRPr="00EA37F9" w14:paraId="1ED53980"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2E7F3863"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Column totals</w:t>
            </w:r>
          </w:p>
        </w:tc>
        <w:tc>
          <w:tcPr>
            <w:tcW w:w="7579" w:type="dxa"/>
          </w:tcPr>
          <w:p w14:paraId="61A3046E" w14:textId="77777777" w:rsidR="0027477C" w:rsidRDefault="0027477C" w:rsidP="00F363E6">
            <w:pPr>
              <w:pStyle w:val="NoSpacing"/>
              <w:ind w:left="0"/>
              <w:cnfStyle w:val="000000000000" w:firstRow="0" w:lastRow="0" w:firstColumn="0" w:lastColumn="0" w:oddVBand="0" w:evenVBand="0" w:oddHBand="0" w:evenHBand="0" w:firstRowFirstColumn="0" w:firstRowLastColumn="0" w:lastRowFirstColumn="0" w:lastRowLastColumn="0"/>
            </w:pPr>
            <w:r>
              <w:t>Sum the following columns for a bottom-line total/amount:</w:t>
            </w:r>
          </w:p>
          <w:p w14:paraId="45EDE154" w14:textId="77777777" w:rsidR="0027477C" w:rsidRDefault="0027477C" w:rsidP="00F363E6">
            <w:pPr>
              <w:pStyle w:val="NoSpacing"/>
              <w:numPr>
                <w:ilvl w:val="0"/>
                <w:numId w:val="37"/>
              </w:numPr>
              <w:cnfStyle w:val="000000000000" w:firstRow="0" w:lastRow="0" w:firstColumn="0" w:lastColumn="0" w:oddVBand="0" w:evenVBand="0" w:oddHBand="0" w:evenHBand="0" w:firstRowFirstColumn="0" w:firstRowLastColumn="0" w:lastRowFirstColumn="0" w:lastRowLastColumn="0"/>
            </w:pPr>
            <w:r>
              <w:t>Number of accounts</w:t>
            </w:r>
          </w:p>
          <w:p w14:paraId="51EA2689" w14:textId="77777777" w:rsidR="0027477C" w:rsidRDefault="0027477C" w:rsidP="00F363E6">
            <w:pPr>
              <w:pStyle w:val="NoSpacing"/>
              <w:numPr>
                <w:ilvl w:val="0"/>
                <w:numId w:val="37"/>
              </w:numPr>
              <w:cnfStyle w:val="000000000000" w:firstRow="0" w:lastRow="0" w:firstColumn="0" w:lastColumn="0" w:oddVBand="0" w:evenVBand="0" w:oddHBand="0" w:evenHBand="0" w:firstRowFirstColumn="0" w:firstRowLastColumn="0" w:lastRowFirstColumn="0" w:lastRowLastColumn="0"/>
            </w:pPr>
            <w:r>
              <w:t>Qualifying amount</w:t>
            </w:r>
          </w:p>
        </w:tc>
      </w:tr>
    </w:tbl>
    <w:p w14:paraId="750BB445" w14:textId="77777777" w:rsidR="0027477C" w:rsidRPr="008E4254" w:rsidRDefault="0027477C" w:rsidP="0027477C">
      <w:pPr>
        <w:rPr>
          <w:rFonts w:eastAsiaTheme="minorEastAsia"/>
          <w:lang w:val="en-ZA"/>
        </w:rPr>
      </w:pPr>
    </w:p>
    <w:p w14:paraId="5D0FB3ED" w14:textId="77777777" w:rsidR="0027477C" w:rsidRPr="00E02374" w:rsidRDefault="0027477C" w:rsidP="0027477C">
      <w:pPr>
        <w:pStyle w:val="ListParagraph"/>
        <w:numPr>
          <w:ilvl w:val="2"/>
          <w:numId w:val="25"/>
        </w:numPr>
        <w:rPr>
          <w:rFonts w:eastAsiaTheme="minorEastAsia"/>
          <w:b/>
          <w:bCs/>
          <w:color w:val="BF4E14" w:themeColor="accent2" w:themeShade="BF"/>
          <w:lang w:val="en-ZA"/>
        </w:rPr>
      </w:pPr>
      <w:r w:rsidRPr="00E02374">
        <w:rPr>
          <w:rFonts w:eastAsiaTheme="minorEastAsia"/>
          <w:b/>
          <w:bCs/>
          <w:color w:val="BF4E14" w:themeColor="accent2" w:themeShade="BF"/>
          <w:lang w:val="en-ZA"/>
        </w:rPr>
        <w:t>Per issue date</w:t>
      </w:r>
    </w:p>
    <w:p w14:paraId="3E76647D" w14:textId="77777777" w:rsidR="0027477C" w:rsidRPr="008E4254" w:rsidRDefault="0027477C" w:rsidP="0027477C">
      <w:pPr>
        <w:ind w:left="0"/>
        <w:rPr>
          <w:rFonts w:eastAsiaTheme="minorEastAsia"/>
          <w:lang w:val="en-ZA"/>
        </w:rPr>
      </w:pPr>
    </w:p>
    <w:tbl>
      <w:tblPr>
        <w:tblStyle w:val="GridTable4-Accent11"/>
        <w:tblW w:w="9842" w:type="dxa"/>
        <w:jc w:val="center"/>
        <w:tblLook w:val="04A0" w:firstRow="1" w:lastRow="0" w:firstColumn="1" w:lastColumn="0" w:noHBand="0" w:noVBand="1"/>
      </w:tblPr>
      <w:tblGrid>
        <w:gridCol w:w="2263"/>
        <w:gridCol w:w="7579"/>
      </w:tblGrid>
      <w:tr w:rsidR="0027477C" w:rsidRPr="003B0416" w14:paraId="6B5ED312"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263" w:type="dxa"/>
            <w:tcBorders>
              <w:right w:val="single" w:sz="4" w:space="0" w:color="FFFFFF" w:themeColor="background1"/>
            </w:tcBorders>
          </w:tcPr>
          <w:p w14:paraId="5EF9DDA2" w14:textId="77777777" w:rsidR="0027477C" w:rsidRPr="003B0416" w:rsidRDefault="0027477C" w:rsidP="00F363E6">
            <w:pPr>
              <w:spacing w:before="60" w:line="240" w:lineRule="auto"/>
              <w:jc w:val="left"/>
              <w:rPr>
                <w:rFonts w:asciiTheme="minorHAnsi" w:hAnsiTheme="minorHAnsi" w:cs="Arial"/>
                <w:b w:val="0"/>
                <w:sz w:val="22"/>
                <w:szCs w:val="22"/>
              </w:rPr>
            </w:pPr>
            <w:r>
              <w:rPr>
                <w:rFonts w:asciiTheme="minorHAnsi" w:hAnsiTheme="minorHAnsi" w:cs="Arial"/>
                <w:sz w:val="22"/>
                <w:szCs w:val="22"/>
              </w:rPr>
              <w:t>Field</w:t>
            </w:r>
          </w:p>
        </w:tc>
        <w:tc>
          <w:tcPr>
            <w:tcW w:w="7579" w:type="dxa"/>
            <w:tcBorders>
              <w:left w:val="single" w:sz="4" w:space="0" w:color="FFFFFF" w:themeColor="background1"/>
            </w:tcBorders>
          </w:tcPr>
          <w:p w14:paraId="32B881F8" w14:textId="77777777" w:rsidR="0027477C" w:rsidRPr="00C36359" w:rsidRDefault="0027477C"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sz w:val="22"/>
                <w:szCs w:val="22"/>
              </w:rPr>
            </w:pPr>
            <w:r>
              <w:rPr>
                <w:rFonts w:asciiTheme="minorHAnsi" w:hAnsiTheme="minorHAnsi" w:cs="Arial"/>
                <w:sz w:val="22"/>
                <w:szCs w:val="22"/>
              </w:rPr>
              <w:t>Comments</w:t>
            </w:r>
          </w:p>
        </w:tc>
      </w:tr>
      <w:tr w:rsidR="0027477C" w:rsidRPr="00EA37F9" w14:paraId="459C42A1"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2FD43A6C"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Issue Date</w:t>
            </w:r>
          </w:p>
        </w:tc>
        <w:tc>
          <w:tcPr>
            <w:tcW w:w="7579" w:type="dxa"/>
          </w:tcPr>
          <w:p w14:paraId="7BD215D3" w14:textId="77777777" w:rsidR="0027477C" w:rsidRPr="00E037FA" w:rsidRDefault="0027477C" w:rsidP="00F363E6">
            <w:pPr>
              <w:pStyle w:val="NoSpacing"/>
              <w:ind w:left="0"/>
              <w:cnfStyle w:val="000000100000" w:firstRow="0" w:lastRow="0" w:firstColumn="0" w:lastColumn="0" w:oddVBand="0" w:evenVBand="0" w:oddHBand="1" w:evenHBand="0" w:firstRowFirstColumn="0" w:firstRowLastColumn="0" w:lastRowFirstColumn="0" w:lastRowLastColumn="0"/>
            </w:pPr>
            <w:r>
              <w:t>There must be an entry in the grid for each issue-date processed during the creation of the report.</w:t>
            </w:r>
          </w:p>
        </w:tc>
      </w:tr>
      <w:tr w:rsidR="0027477C" w:rsidRPr="00EA37F9" w14:paraId="23A62A62"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16B4E173"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No of Accounts</w:t>
            </w:r>
          </w:p>
        </w:tc>
        <w:tc>
          <w:tcPr>
            <w:tcW w:w="7579" w:type="dxa"/>
          </w:tcPr>
          <w:p w14:paraId="3439ACC7" w14:textId="77777777" w:rsidR="0027477C" w:rsidRPr="00E037FA" w:rsidRDefault="0027477C" w:rsidP="00F363E6">
            <w:pPr>
              <w:pStyle w:val="NoSpacing"/>
              <w:ind w:left="0"/>
              <w:cnfStyle w:val="000000000000" w:firstRow="0" w:lastRow="0" w:firstColumn="0" w:lastColumn="0" w:oddVBand="0" w:evenVBand="0" w:oddHBand="0" w:evenHBand="0" w:firstRowFirstColumn="0" w:firstRowLastColumn="0" w:lastRowFirstColumn="0" w:lastRowLastColumn="0"/>
            </w:pPr>
            <w:r>
              <w:t>The total number of accounts notices were issue to for the relevant issue date.</w:t>
            </w:r>
          </w:p>
        </w:tc>
      </w:tr>
      <w:tr w:rsidR="0027477C" w:rsidRPr="00EA37F9" w14:paraId="66BDFA58"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38B4AE25"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Qualifying Amount</w:t>
            </w:r>
          </w:p>
        </w:tc>
        <w:tc>
          <w:tcPr>
            <w:tcW w:w="7579" w:type="dxa"/>
          </w:tcPr>
          <w:p w14:paraId="0689924B" w14:textId="77777777" w:rsidR="0027477C" w:rsidRDefault="0027477C" w:rsidP="00F363E6">
            <w:pPr>
              <w:pStyle w:val="NoSpacing"/>
              <w:ind w:left="0"/>
              <w:cnfStyle w:val="000000100000" w:firstRow="0" w:lastRow="0" w:firstColumn="0" w:lastColumn="0" w:oddVBand="0" w:evenVBand="0" w:oddHBand="1" w:evenHBand="0" w:firstRowFirstColumn="0" w:firstRowLastColumn="0" w:lastRowFirstColumn="0" w:lastRowLastColumn="0"/>
            </w:pPr>
            <w:r>
              <w:t xml:space="preserve">The total qualifying amount that notices were issued </w:t>
            </w:r>
            <w:proofErr w:type="gramStart"/>
            <w:r>
              <w:t>for  per</w:t>
            </w:r>
            <w:proofErr w:type="gramEnd"/>
            <w:r>
              <w:t xml:space="preserve"> the relevant issue date. </w:t>
            </w:r>
          </w:p>
        </w:tc>
      </w:tr>
      <w:tr w:rsidR="0027477C" w:rsidRPr="00EA37F9" w14:paraId="781B9FBD"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2139FD87" w14:textId="77777777" w:rsidR="0027477C" w:rsidRDefault="0027477C" w:rsidP="00F363E6">
            <w:pPr>
              <w:ind w:left="0"/>
              <w:jc w:val="left"/>
              <w:rPr>
                <w:rFonts w:asciiTheme="minorHAnsi" w:hAnsiTheme="minorHAnsi" w:cs="Arial"/>
                <w:sz w:val="22"/>
                <w:szCs w:val="22"/>
              </w:rPr>
            </w:pPr>
            <w:r>
              <w:rPr>
                <w:rFonts w:asciiTheme="minorHAnsi" w:hAnsiTheme="minorHAnsi" w:cs="Arial"/>
                <w:sz w:val="22"/>
                <w:szCs w:val="22"/>
              </w:rPr>
              <w:t>Column totals</w:t>
            </w:r>
          </w:p>
        </w:tc>
        <w:tc>
          <w:tcPr>
            <w:tcW w:w="7579" w:type="dxa"/>
          </w:tcPr>
          <w:p w14:paraId="48BFEBAD" w14:textId="77777777" w:rsidR="0027477C" w:rsidRDefault="0027477C" w:rsidP="00F363E6">
            <w:pPr>
              <w:pStyle w:val="NoSpacing"/>
              <w:ind w:left="0"/>
              <w:cnfStyle w:val="000000000000" w:firstRow="0" w:lastRow="0" w:firstColumn="0" w:lastColumn="0" w:oddVBand="0" w:evenVBand="0" w:oddHBand="0" w:evenHBand="0" w:firstRowFirstColumn="0" w:firstRowLastColumn="0" w:lastRowFirstColumn="0" w:lastRowLastColumn="0"/>
            </w:pPr>
            <w:r>
              <w:t>Sum the following columns for a bottom-line total/amount:</w:t>
            </w:r>
          </w:p>
          <w:p w14:paraId="05C11834" w14:textId="77777777" w:rsidR="0027477C" w:rsidRDefault="0027477C" w:rsidP="00F363E6">
            <w:pPr>
              <w:pStyle w:val="NoSpacing"/>
              <w:numPr>
                <w:ilvl w:val="0"/>
                <w:numId w:val="37"/>
              </w:numPr>
              <w:cnfStyle w:val="000000000000" w:firstRow="0" w:lastRow="0" w:firstColumn="0" w:lastColumn="0" w:oddVBand="0" w:evenVBand="0" w:oddHBand="0" w:evenHBand="0" w:firstRowFirstColumn="0" w:firstRowLastColumn="0" w:lastRowFirstColumn="0" w:lastRowLastColumn="0"/>
            </w:pPr>
            <w:r>
              <w:t>Number of accounts</w:t>
            </w:r>
          </w:p>
          <w:p w14:paraId="5BCA39E3" w14:textId="77777777" w:rsidR="0027477C" w:rsidRDefault="0027477C" w:rsidP="00F363E6">
            <w:pPr>
              <w:pStyle w:val="NoSpacing"/>
              <w:numPr>
                <w:ilvl w:val="0"/>
                <w:numId w:val="37"/>
              </w:numPr>
              <w:cnfStyle w:val="000000000000" w:firstRow="0" w:lastRow="0" w:firstColumn="0" w:lastColumn="0" w:oddVBand="0" w:evenVBand="0" w:oddHBand="0" w:evenHBand="0" w:firstRowFirstColumn="0" w:firstRowLastColumn="0" w:lastRowFirstColumn="0" w:lastRowLastColumn="0"/>
            </w:pPr>
            <w:r>
              <w:t>Qualifying amount</w:t>
            </w:r>
          </w:p>
        </w:tc>
      </w:tr>
    </w:tbl>
    <w:p w14:paraId="56CC138A" w14:textId="77777777" w:rsidR="0027477C" w:rsidRPr="008600BB" w:rsidRDefault="0027477C" w:rsidP="0027477C">
      <w:pPr>
        <w:ind w:left="0"/>
        <w:rPr>
          <w:rFonts w:eastAsiaTheme="minorEastAsia"/>
          <w:lang w:val="en-ZA"/>
        </w:rPr>
      </w:pPr>
    </w:p>
    <w:p w14:paraId="464B761D" w14:textId="5DA10920" w:rsidR="00C64D1E" w:rsidRDefault="00C64D1E" w:rsidP="00C64D1E">
      <w:pPr>
        <w:spacing w:after="160" w:line="259" w:lineRule="auto"/>
        <w:ind w:left="0"/>
        <w:jc w:val="left"/>
        <w:rPr>
          <w:rFonts w:asciiTheme="minorHAnsi" w:hAnsiTheme="minorHAnsi"/>
          <w:b/>
          <w:kern w:val="28"/>
          <w:sz w:val="26"/>
          <w:szCs w:val="26"/>
        </w:rPr>
      </w:pPr>
      <w:r>
        <w:br w:type="page"/>
      </w:r>
    </w:p>
    <w:p w14:paraId="57FF20EF" w14:textId="4B68D2E7" w:rsidR="00C64D1E" w:rsidRDefault="00677A29" w:rsidP="00677A29">
      <w:pPr>
        <w:pStyle w:val="Heading3"/>
        <w:ind w:left="0"/>
      </w:pPr>
      <w:bookmarkStart w:id="47" w:name="_Toc206607776"/>
      <w:r>
        <w:lastRenderedPageBreak/>
        <w:t>5.12</w:t>
      </w:r>
      <w:r>
        <w:tab/>
      </w:r>
      <w:r w:rsidR="00C64D1E" w:rsidRPr="00E074BA">
        <w:t>Proposed Screen Layout</w:t>
      </w:r>
      <w:r w:rsidR="00C64D1E">
        <w:t xml:space="preserve"> – Section 129 Notices – Landing Page – Section 129 Authorisation</w:t>
      </w:r>
      <w:bookmarkEnd w:id="47"/>
    </w:p>
    <w:p w14:paraId="719F47F7" w14:textId="77777777" w:rsidR="00C64D1E" w:rsidRDefault="00C64D1E" w:rsidP="00C64D1E">
      <w:pPr>
        <w:pStyle w:val="ListParagraph"/>
        <w:numPr>
          <w:ilvl w:val="0"/>
          <w:numId w:val="13"/>
        </w:numPr>
      </w:pPr>
      <w:r>
        <w:t>The same layout as all our other authorisation screens will apply (Journal Authorisation screen)</w:t>
      </w:r>
    </w:p>
    <w:p w14:paraId="0698B217" w14:textId="77777777" w:rsidR="00C64D1E" w:rsidRDefault="00C64D1E" w:rsidP="00C64D1E">
      <w:pPr>
        <w:pStyle w:val="ListParagraph"/>
        <w:numPr>
          <w:ilvl w:val="0"/>
          <w:numId w:val="13"/>
        </w:numPr>
      </w:pPr>
      <w:r>
        <w:t>Create a new screen as defined below.</w:t>
      </w:r>
    </w:p>
    <w:tbl>
      <w:tblPr>
        <w:tblStyle w:val="GridTable4-Accent11"/>
        <w:tblW w:w="9777" w:type="dxa"/>
        <w:jc w:val="center"/>
        <w:tblLook w:val="04A0" w:firstRow="1" w:lastRow="0" w:firstColumn="1" w:lastColumn="0" w:noHBand="0" w:noVBand="1"/>
      </w:tblPr>
      <w:tblGrid>
        <w:gridCol w:w="1838"/>
        <w:gridCol w:w="1985"/>
        <w:gridCol w:w="1275"/>
        <w:gridCol w:w="4679"/>
      </w:tblGrid>
      <w:tr w:rsidR="00C64D1E" w:rsidRPr="003B0416" w14:paraId="65A40EEF" w14:textId="77777777" w:rsidTr="00F363E6">
        <w:trPr>
          <w:cnfStyle w:val="100000000000" w:firstRow="1" w:lastRow="0" w:firstColumn="0" w:lastColumn="0" w:oddVBand="0" w:evenVBand="0" w:oddHBand="0" w:evenHBand="0" w:firstRowFirstColumn="0" w:firstRowLastColumn="0" w:lastRowFirstColumn="0" w:lastRowLastColumn="0"/>
          <w:cantSplit/>
          <w:trHeight w:val="284"/>
          <w:tblHeader/>
          <w:jc w:val="center"/>
        </w:trPr>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FFFFFF" w:themeColor="background1"/>
            </w:tcBorders>
          </w:tcPr>
          <w:p w14:paraId="0C06F95E" w14:textId="77777777" w:rsidR="00C64D1E" w:rsidRPr="00DE6009" w:rsidRDefault="00C64D1E" w:rsidP="00F363E6">
            <w:pPr>
              <w:spacing w:before="60"/>
              <w:ind w:left="0"/>
              <w:jc w:val="center"/>
              <w:rPr>
                <w:rFonts w:cs="Arial"/>
              </w:rPr>
            </w:pPr>
            <w:r>
              <w:rPr>
                <w:rFonts w:cs="Arial"/>
              </w:rPr>
              <w:t>Field</w:t>
            </w:r>
            <w:r w:rsidRPr="003B0416">
              <w:rPr>
                <w:rFonts w:cs="Arial"/>
              </w:rPr>
              <w:t xml:space="preserve"> </w:t>
            </w:r>
            <w:r w:rsidRPr="00BA2E9A">
              <w:rPr>
                <w:rFonts w:cs="Arial"/>
              </w:rPr>
              <w:t>Name</w:t>
            </w:r>
          </w:p>
        </w:tc>
        <w:tc>
          <w:tcPr>
            <w:tcW w:w="1985" w:type="dxa"/>
            <w:tcBorders>
              <w:left w:val="single" w:sz="4" w:space="0" w:color="FFFFFF" w:themeColor="background1"/>
              <w:right w:val="single" w:sz="4" w:space="0" w:color="FFFFFF" w:themeColor="background1"/>
            </w:tcBorders>
          </w:tcPr>
          <w:p w14:paraId="029933FD" w14:textId="77777777" w:rsidR="00C64D1E" w:rsidRPr="003B0416" w:rsidRDefault="00C64D1E"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Dropdown / Input / Display</w:t>
            </w:r>
          </w:p>
        </w:tc>
        <w:tc>
          <w:tcPr>
            <w:tcW w:w="1275" w:type="dxa"/>
            <w:tcBorders>
              <w:left w:val="single" w:sz="4" w:space="0" w:color="FFFFFF" w:themeColor="background1"/>
              <w:right w:val="single" w:sz="4" w:space="0" w:color="FFFFFF" w:themeColor="background1"/>
            </w:tcBorders>
          </w:tcPr>
          <w:p w14:paraId="4A6C2429" w14:textId="77777777" w:rsidR="00C64D1E" w:rsidRPr="003B0416" w:rsidRDefault="00C64D1E"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Mandatory</w:t>
            </w:r>
          </w:p>
        </w:tc>
        <w:tc>
          <w:tcPr>
            <w:tcW w:w="4679" w:type="dxa"/>
            <w:tcBorders>
              <w:left w:val="single" w:sz="4" w:space="0" w:color="FFFFFF" w:themeColor="background1"/>
            </w:tcBorders>
          </w:tcPr>
          <w:p w14:paraId="31B41C07" w14:textId="77777777" w:rsidR="00C64D1E" w:rsidRPr="003B0416" w:rsidRDefault="00C64D1E"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Notes</w:t>
            </w:r>
          </w:p>
        </w:tc>
      </w:tr>
      <w:tr w:rsidR="00C64D1E" w14:paraId="51FCEC09"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61DDD138" w14:textId="77777777" w:rsidR="00C64D1E" w:rsidRDefault="00C64D1E" w:rsidP="00F363E6">
            <w:pPr>
              <w:ind w:left="0"/>
              <w:rPr>
                <w:rFonts w:cs="Arial"/>
              </w:rPr>
            </w:pPr>
            <w:r>
              <w:rPr>
                <w:rFonts w:cs="Arial"/>
              </w:rPr>
              <w:t>Review</w:t>
            </w:r>
          </w:p>
        </w:tc>
        <w:tc>
          <w:tcPr>
            <w:tcW w:w="1985" w:type="dxa"/>
            <w:shd w:val="clear" w:color="auto" w:fill="auto"/>
          </w:tcPr>
          <w:p w14:paraId="15B04EDA"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1275" w:type="dxa"/>
            <w:shd w:val="clear" w:color="auto" w:fill="auto"/>
          </w:tcPr>
          <w:p w14:paraId="27CDBE30"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Yes</w:t>
            </w:r>
          </w:p>
        </w:tc>
        <w:tc>
          <w:tcPr>
            <w:tcW w:w="4679" w:type="dxa"/>
            <w:shd w:val="clear" w:color="auto" w:fill="auto"/>
          </w:tcPr>
          <w:p w14:paraId="1B060BBC" w14:textId="77777777" w:rsidR="00C64D1E" w:rsidRPr="00770863"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noProof/>
              </w:rPr>
              <w:drawing>
                <wp:inline distT="0" distB="0" distL="0" distR="0" wp14:anchorId="04E4D22F" wp14:editId="1B473504">
                  <wp:extent cx="1514475" cy="1190625"/>
                  <wp:effectExtent l="0" t="0" r="9525" b="9525"/>
                  <wp:docPr id="1832962723" name="Picture 1" descr="A screenshot of a review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62723" name="Picture 1" descr="A screenshot of a review status&#10;&#10;AI-generated content may be incorrect."/>
                          <pic:cNvPicPr/>
                        </pic:nvPicPr>
                        <pic:blipFill>
                          <a:blip r:embed="rId18"/>
                          <a:stretch>
                            <a:fillRect/>
                          </a:stretch>
                        </pic:blipFill>
                        <pic:spPr>
                          <a:xfrm>
                            <a:off x="0" y="0"/>
                            <a:ext cx="1514475" cy="1190625"/>
                          </a:xfrm>
                          <a:prstGeom prst="rect">
                            <a:avLst/>
                          </a:prstGeom>
                        </pic:spPr>
                      </pic:pic>
                    </a:graphicData>
                  </a:graphic>
                </wp:inline>
              </w:drawing>
            </w:r>
          </w:p>
        </w:tc>
      </w:tr>
      <w:tr w:rsidR="00C64D1E" w14:paraId="13E4B089"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6EF7ECB5" w14:textId="77777777" w:rsidR="00C64D1E" w:rsidRDefault="00C64D1E" w:rsidP="00F363E6">
            <w:pPr>
              <w:ind w:left="0"/>
              <w:rPr>
                <w:rFonts w:cs="Arial"/>
              </w:rPr>
            </w:pPr>
            <w:r>
              <w:rPr>
                <w:rFonts w:cs="Arial"/>
              </w:rPr>
              <w:t>Notes</w:t>
            </w:r>
          </w:p>
        </w:tc>
        <w:tc>
          <w:tcPr>
            <w:tcW w:w="1985" w:type="dxa"/>
          </w:tcPr>
          <w:p w14:paraId="3840DAFC"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Varchar (250 char)</w:t>
            </w:r>
          </w:p>
        </w:tc>
        <w:tc>
          <w:tcPr>
            <w:tcW w:w="1275" w:type="dxa"/>
          </w:tcPr>
          <w:p w14:paraId="2B1DB982"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Yes</w:t>
            </w:r>
          </w:p>
        </w:tc>
        <w:tc>
          <w:tcPr>
            <w:tcW w:w="4679" w:type="dxa"/>
          </w:tcPr>
          <w:p w14:paraId="2E628067"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noProof/>
              </w:rPr>
              <w:drawing>
                <wp:inline distT="0" distB="0" distL="0" distR="0" wp14:anchorId="54B92071" wp14:editId="15C98DEF">
                  <wp:extent cx="1905000" cy="1543050"/>
                  <wp:effectExtent l="0" t="0" r="0" b="0"/>
                  <wp:docPr id="310814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14616" name="Picture 1" descr="A screenshot of a computer&#10;&#10;AI-generated content may be incorrect."/>
                          <pic:cNvPicPr/>
                        </pic:nvPicPr>
                        <pic:blipFill>
                          <a:blip r:embed="rId19"/>
                          <a:stretch>
                            <a:fillRect/>
                          </a:stretch>
                        </pic:blipFill>
                        <pic:spPr>
                          <a:xfrm>
                            <a:off x="0" y="0"/>
                            <a:ext cx="1905000" cy="1543050"/>
                          </a:xfrm>
                          <a:prstGeom prst="rect">
                            <a:avLst/>
                          </a:prstGeom>
                        </pic:spPr>
                      </pic:pic>
                    </a:graphicData>
                  </a:graphic>
                </wp:inline>
              </w:drawing>
            </w:r>
          </w:p>
        </w:tc>
      </w:tr>
      <w:tr w:rsidR="00C64D1E" w14:paraId="05007FFC"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47552553" w14:textId="77777777" w:rsidR="00C64D1E" w:rsidRDefault="00C64D1E" w:rsidP="00F363E6">
            <w:pPr>
              <w:ind w:left="0"/>
              <w:rPr>
                <w:rFonts w:cs="Arial"/>
              </w:rPr>
            </w:pPr>
            <w:r>
              <w:rPr>
                <w:rFonts w:cs="Arial"/>
              </w:rPr>
              <w:t>Run ID</w:t>
            </w:r>
          </w:p>
        </w:tc>
        <w:tc>
          <w:tcPr>
            <w:tcW w:w="1985" w:type="dxa"/>
            <w:shd w:val="clear" w:color="auto" w:fill="auto"/>
          </w:tcPr>
          <w:p w14:paraId="2885CBC7"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2FE756FA"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59008BD0"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The Run-ID assigned to the trial run.</w:t>
            </w:r>
          </w:p>
        </w:tc>
      </w:tr>
      <w:tr w:rsidR="00C64D1E" w14:paraId="5EFBA721"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7F3A9CB7" w14:textId="77777777" w:rsidR="00C64D1E" w:rsidRDefault="00C64D1E" w:rsidP="00F363E6">
            <w:pPr>
              <w:ind w:left="0"/>
              <w:rPr>
                <w:rFonts w:cs="Arial"/>
              </w:rPr>
            </w:pPr>
            <w:r>
              <w:rPr>
                <w:rFonts w:cs="Arial"/>
              </w:rPr>
              <w:t>Status</w:t>
            </w:r>
          </w:p>
        </w:tc>
        <w:tc>
          <w:tcPr>
            <w:tcW w:w="1985" w:type="dxa"/>
          </w:tcPr>
          <w:p w14:paraId="069B2533"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08EECDCD"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4C59F4C2"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eastAsiaTheme="minorEastAsia"/>
                <w:lang w:val="en-ZA"/>
              </w:rPr>
            </w:pPr>
            <w:r>
              <w:rPr>
                <w:rFonts w:eastAsiaTheme="minorEastAsia"/>
                <w:lang w:val="en-ZA"/>
              </w:rPr>
              <w:t>Notice Issued – Trial</w:t>
            </w:r>
          </w:p>
          <w:p w14:paraId="320F94AA"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 xml:space="preserve">This will be displayed from </w:t>
            </w:r>
            <w:proofErr w:type="spellStart"/>
            <w:r>
              <w:rPr>
                <w:rFonts w:eastAsiaTheme="minorEastAsia"/>
              </w:rPr>
              <w:t>Const_Status</w:t>
            </w:r>
            <w:proofErr w:type="spellEnd"/>
          </w:p>
          <w:p w14:paraId="1AC6FD99"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eastAsiaTheme="minorEastAsia"/>
              </w:rPr>
              <w:t xml:space="preserve">Only </w:t>
            </w:r>
            <w:proofErr w:type="spellStart"/>
            <w:r>
              <w:rPr>
                <w:rFonts w:eastAsiaTheme="minorEastAsia"/>
              </w:rPr>
              <w:t>Run_</w:t>
            </w:r>
            <w:proofErr w:type="gramStart"/>
            <w:r>
              <w:rPr>
                <w:rFonts w:eastAsiaTheme="minorEastAsia"/>
              </w:rPr>
              <w:t>ID’s</w:t>
            </w:r>
            <w:proofErr w:type="spellEnd"/>
            <w:proofErr w:type="gramEnd"/>
            <w:r>
              <w:rPr>
                <w:rFonts w:eastAsiaTheme="minorEastAsia"/>
              </w:rPr>
              <w:t xml:space="preserve"> with this status will be displayed in the authorisation grid</w:t>
            </w:r>
          </w:p>
        </w:tc>
      </w:tr>
      <w:tr w:rsidR="00C64D1E" w14:paraId="54139A7B"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774780F1" w14:textId="77777777" w:rsidR="00C64D1E" w:rsidRDefault="00C64D1E" w:rsidP="00F363E6">
            <w:pPr>
              <w:ind w:left="0"/>
              <w:rPr>
                <w:rFonts w:cs="Arial"/>
              </w:rPr>
            </w:pPr>
            <w:r>
              <w:rPr>
                <w:rFonts w:cs="Arial"/>
              </w:rPr>
              <w:t>Distribution Type</w:t>
            </w:r>
          </w:p>
        </w:tc>
        <w:tc>
          <w:tcPr>
            <w:tcW w:w="1985" w:type="dxa"/>
            <w:shd w:val="clear" w:color="auto" w:fill="auto"/>
          </w:tcPr>
          <w:p w14:paraId="0D2A833B"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32F934A4"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1D6558FD" w14:textId="77777777" w:rsidR="00C64D1E"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5D43EC">
              <w:rPr>
                <w:rFonts w:cs="Arial"/>
              </w:rPr>
              <w:t>Display as “</w:t>
            </w:r>
            <w:r w:rsidRPr="005D43EC">
              <w:rPr>
                <w:rFonts w:eastAsiaTheme="minorEastAsia"/>
                <w:lang w:val="en-ZA"/>
              </w:rPr>
              <w:t>Trial Run Review</w:t>
            </w:r>
            <w:r w:rsidRPr="005D43EC">
              <w:rPr>
                <w:rFonts w:cs="Arial"/>
              </w:rPr>
              <w:t>”</w:t>
            </w:r>
          </w:p>
        </w:tc>
      </w:tr>
      <w:tr w:rsidR="00C64D1E" w14:paraId="7CA5BB5E"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0F1A3FD9" w14:textId="77777777" w:rsidR="00C64D1E" w:rsidRDefault="00C64D1E" w:rsidP="00F363E6">
            <w:pPr>
              <w:ind w:left="0"/>
              <w:rPr>
                <w:rFonts w:cs="Arial"/>
              </w:rPr>
            </w:pPr>
            <w:r>
              <w:rPr>
                <w:rFonts w:cs="Arial"/>
              </w:rPr>
              <w:t>Actioned by:</w:t>
            </w:r>
          </w:p>
        </w:tc>
        <w:tc>
          <w:tcPr>
            <w:tcW w:w="1985" w:type="dxa"/>
          </w:tcPr>
          <w:p w14:paraId="7D100F2A"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6C22CC52"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0E054E9E"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User information of the user that did the process</w:t>
            </w:r>
          </w:p>
        </w:tc>
      </w:tr>
      <w:tr w:rsidR="00C64D1E" w14:paraId="0E297B11"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7D11F949" w14:textId="77777777" w:rsidR="00C64D1E" w:rsidRDefault="00C64D1E" w:rsidP="00F363E6">
            <w:pPr>
              <w:ind w:left="0"/>
              <w:rPr>
                <w:rFonts w:cs="Arial"/>
              </w:rPr>
            </w:pPr>
            <w:r>
              <w:rPr>
                <w:rFonts w:cs="Arial"/>
              </w:rPr>
              <w:t>Date Created</w:t>
            </w:r>
          </w:p>
        </w:tc>
        <w:tc>
          <w:tcPr>
            <w:tcW w:w="1985" w:type="dxa"/>
            <w:shd w:val="clear" w:color="auto" w:fill="auto"/>
          </w:tcPr>
          <w:p w14:paraId="35955457"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3CD159F5" w14:textId="77777777" w:rsidR="00C64D1E" w:rsidRDefault="00C64D1E"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4674E95D" w14:textId="77777777" w:rsidR="00C64D1E" w:rsidRPr="009E2E13" w:rsidRDefault="00C64D1E"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9E2E13">
              <w:rPr>
                <w:rFonts w:cs="Arial"/>
              </w:rPr>
              <w:t>The date on which the file was created</w:t>
            </w:r>
            <w:r>
              <w:rPr>
                <w:rFonts w:cs="Arial"/>
              </w:rPr>
              <w:t xml:space="preserve"> (run-date).  Date &amp; time</w:t>
            </w:r>
          </w:p>
        </w:tc>
      </w:tr>
      <w:tr w:rsidR="00C64D1E" w14:paraId="00556F84"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38" w:type="dxa"/>
          </w:tcPr>
          <w:p w14:paraId="6862EC54" w14:textId="77777777" w:rsidR="00C64D1E" w:rsidRDefault="00C64D1E" w:rsidP="00F363E6">
            <w:pPr>
              <w:ind w:left="0"/>
              <w:rPr>
                <w:rFonts w:cs="Arial"/>
              </w:rPr>
            </w:pPr>
            <w:r>
              <w:rPr>
                <w:rFonts w:cs="Arial"/>
              </w:rPr>
              <w:t xml:space="preserve">Billing Cycle </w:t>
            </w:r>
          </w:p>
        </w:tc>
        <w:tc>
          <w:tcPr>
            <w:tcW w:w="1985" w:type="dxa"/>
          </w:tcPr>
          <w:p w14:paraId="3611325A"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4CC56662" w14:textId="77777777" w:rsidR="00C64D1E" w:rsidRDefault="00C64D1E"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4BF5A693" w14:textId="77777777" w:rsidR="00C64D1E" w:rsidRDefault="00C64D1E"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This column must be populated as follows:</w:t>
            </w:r>
          </w:p>
          <w:p w14:paraId="2A04419A" w14:textId="77777777" w:rsidR="00C64D1E" w:rsidRPr="00A04543" w:rsidRDefault="00C64D1E" w:rsidP="00C64D1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Arial"/>
              </w:rPr>
            </w:pPr>
            <w:r>
              <w:rPr>
                <w:rFonts w:cs="Arial"/>
              </w:rPr>
              <w:t>With the billing-cycle if a specific billing cycle was selected for the run.</w:t>
            </w:r>
          </w:p>
        </w:tc>
      </w:tr>
    </w:tbl>
    <w:p w14:paraId="68A3C1C4" w14:textId="77777777" w:rsidR="00C64D1E" w:rsidRDefault="00C64D1E" w:rsidP="00C64D1E">
      <w:pPr>
        <w:pStyle w:val="ListParagraph"/>
      </w:pPr>
    </w:p>
    <w:tbl>
      <w:tblPr>
        <w:tblStyle w:val="GridTable4-Accent11"/>
        <w:tblW w:w="9842" w:type="dxa"/>
        <w:jc w:val="center"/>
        <w:tblLook w:val="04A0" w:firstRow="1" w:lastRow="0" w:firstColumn="1" w:lastColumn="0" w:noHBand="0" w:noVBand="1"/>
      </w:tblPr>
      <w:tblGrid>
        <w:gridCol w:w="2045"/>
        <w:gridCol w:w="7797"/>
      </w:tblGrid>
      <w:tr w:rsidR="00C64D1E" w:rsidRPr="003B0416" w14:paraId="7C1728A6"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045" w:type="dxa"/>
            <w:tcBorders>
              <w:right w:val="single" w:sz="4" w:space="0" w:color="FFFFFF" w:themeColor="background1"/>
            </w:tcBorders>
          </w:tcPr>
          <w:p w14:paraId="6D4D597D" w14:textId="77777777" w:rsidR="00C64D1E" w:rsidRPr="003B0416" w:rsidRDefault="00C64D1E" w:rsidP="00F363E6">
            <w:pPr>
              <w:spacing w:before="60" w:line="240" w:lineRule="auto"/>
              <w:jc w:val="left"/>
              <w:rPr>
                <w:rFonts w:asciiTheme="minorHAnsi" w:hAnsiTheme="minorHAnsi" w:cs="Arial"/>
                <w:b w:val="0"/>
                <w:sz w:val="22"/>
                <w:szCs w:val="22"/>
              </w:rPr>
            </w:pPr>
            <w:r w:rsidRPr="003B0416">
              <w:rPr>
                <w:rFonts w:asciiTheme="minorHAnsi" w:hAnsiTheme="minorHAnsi" w:cs="Arial"/>
                <w:sz w:val="22"/>
                <w:szCs w:val="22"/>
              </w:rPr>
              <w:t>Button</w:t>
            </w:r>
          </w:p>
        </w:tc>
        <w:tc>
          <w:tcPr>
            <w:tcW w:w="7797" w:type="dxa"/>
            <w:tcBorders>
              <w:left w:val="single" w:sz="4" w:space="0" w:color="FFFFFF" w:themeColor="background1"/>
            </w:tcBorders>
          </w:tcPr>
          <w:p w14:paraId="4B6EFE1B" w14:textId="77777777" w:rsidR="00C64D1E" w:rsidRPr="003B0416" w:rsidRDefault="00C64D1E"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sz w:val="22"/>
                <w:szCs w:val="22"/>
              </w:rPr>
            </w:pPr>
            <w:r w:rsidRPr="003B0416">
              <w:rPr>
                <w:rFonts w:asciiTheme="minorHAnsi" w:hAnsiTheme="minorHAnsi" w:cs="Arial"/>
                <w:sz w:val="22"/>
                <w:szCs w:val="22"/>
              </w:rPr>
              <w:t>Description</w:t>
            </w:r>
          </w:p>
        </w:tc>
      </w:tr>
      <w:tr w:rsidR="00C64D1E" w:rsidRPr="00EA37F9" w14:paraId="4A553193"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045" w:type="dxa"/>
          </w:tcPr>
          <w:p w14:paraId="1F7F5627" w14:textId="77777777" w:rsidR="00C64D1E" w:rsidRDefault="00C64D1E" w:rsidP="00F363E6">
            <w:pPr>
              <w:ind w:left="0"/>
              <w:jc w:val="left"/>
              <w:rPr>
                <w:rFonts w:asciiTheme="minorHAnsi" w:hAnsiTheme="minorHAnsi" w:cs="Arial"/>
                <w:sz w:val="22"/>
                <w:szCs w:val="22"/>
              </w:rPr>
            </w:pPr>
            <w:r>
              <w:rPr>
                <w:rFonts w:asciiTheme="minorHAnsi" w:hAnsiTheme="minorHAnsi" w:cs="Arial"/>
                <w:sz w:val="22"/>
                <w:szCs w:val="22"/>
              </w:rPr>
              <w:t>Submit</w:t>
            </w:r>
          </w:p>
        </w:tc>
        <w:tc>
          <w:tcPr>
            <w:tcW w:w="7797" w:type="dxa"/>
          </w:tcPr>
          <w:p w14:paraId="7318D4BB"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Change the Status to “</w:t>
            </w:r>
            <w:r>
              <w:rPr>
                <w:rFonts w:eastAsiaTheme="minorEastAsia"/>
                <w:lang w:val="en-ZA"/>
              </w:rPr>
              <w:t>Notice Issued – Final”</w:t>
            </w:r>
            <w:r>
              <w:rPr>
                <w:rFonts w:asciiTheme="minorHAnsi" w:hAnsiTheme="minorHAnsi" w:cs="Arial"/>
                <w:sz w:val="22"/>
                <w:szCs w:val="22"/>
              </w:rPr>
              <w:t>.</w:t>
            </w:r>
          </w:p>
          <w:p w14:paraId="1AA5FD7A"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This will enable the Final Run on the Section 129 – Letter of Demand to display (Same as billing run authorisation)</w:t>
            </w:r>
          </w:p>
          <w:p w14:paraId="6CF9E864" w14:textId="77777777" w:rsidR="00C64D1E" w:rsidRDefault="00C64D1E"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Navigate back to the Dashboard.</w:t>
            </w:r>
          </w:p>
        </w:tc>
      </w:tr>
      <w:tr w:rsidR="00C64D1E" w:rsidRPr="00EA37F9" w14:paraId="2D27C1DB"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045" w:type="dxa"/>
          </w:tcPr>
          <w:p w14:paraId="415BA7F3" w14:textId="77777777" w:rsidR="00C64D1E" w:rsidRDefault="00C64D1E" w:rsidP="00F363E6">
            <w:pPr>
              <w:ind w:left="0"/>
              <w:jc w:val="left"/>
              <w:rPr>
                <w:rFonts w:asciiTheme="minorHAnsi" w:hAnsiTheme="minorHAnsi" w:cs="Arial"/>
                <w:sz w:val="22"/>
                <w:szCs w:val="22"/>
              </w:rPr>
            </w:pPr>
            <w:r>
              <w:rPr>
                <w:rFonts w:asciiTheme="minorHAnsi" w:hAnsiTheme="minorHAnsi" w:cs="Arial"/>
                <w:sz w:val="22"/>
                <w:szCs w:val="22"/>
              </w:rPr>
              <w:t>Cancel</w:t>
            </w:r>
          </w:p>
        </w:tc>
        <w:tc>
          <w:tcPr>
            <w:tcW w:w="7797" w:type="dxa"/>
          </w:tcPr>
          <w:p w14:paraId="7446DD0E" w14:textId="77777777" w:rsidR="00C64D1E" w:rsidRDefault="00C64D1E"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Close the page.</w:t>
            </w:r>
          </w:p>
          <w:p w14:paraId="5D9B62BD" w14:textId="77777777" w:rsidR="00C64D1E" w:rsidRDefault="00C64D1E"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Navigate back to the Dashboard</w:t>
            </w:r>
          </w:p>
        </w:tc>
      </w:tr>
    </w:tbl>
    <w:p w14:paraId="2D41A5AA" w14:textId="77777777" w:rsidR="00BB149D" w:rsidRDefault="00BB149D" w:rsidP="00677A29">
      <w:pPr>
        <w:ind w:left="0"/>
      </w:pPr>
    </w:p>
    <w:sectPr w:rsidR="00BB149D" w:rsidSect="00EB0D11">
      <w:pgSz w:w="11906" w:h="16838"/>
      <w:pgMar w:top="720" w:right="720" w:bottom="720" w:left="720" w:header="624" w:footer="15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b 2Stone Sans Semibold">
    <w:altName w:val="Times New Roman"/>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F41"/>
    <w:multiLevelType w:val="hybridMultilevel"/>
    <w:tmpl w:val="27CABE5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15:restartNumberingAfterBreak="0">
    <w:nsid w:val="05FE17C1"/>
    <w:multiLevelType w:val="hybridMultilevel"/>
    <w:tmpl w:val="86A00D22"/>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818AC38">
      <w:start w:val="3"/>
      <w:numFmt w:val="bullet"/>
      <w:lvlText w:val=""/>
      <w:lvlJc w:val="left"/>
      <w:pPr>
        <w:ind w:left="2160" w:hanging="360"/>
      </w:pPr>
      <w:rPr>
        <w:rFonts w:ascii="Symbol" w:eastAsia="Times New Roman" w:hAnsi="Symbol" w:cs="Arial"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B736257"/>
    <w:multiLevelType w:val="hybridMultilevel"/>
    <w:tmpl w:val="5C0C9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73D68"/>
    <w:multiLevelType w:val="hybridMultilevel"/>
    <w:tmpl w:val="AED0E11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1D218B"/>
    <w:multiLevelType w:val="hybridMultilevel"/>
    <w:tmpl w:val="2260308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133E7824"/>
    <w:multiLevelType w:val="hybridMultilevel"/>
    <w:tmpl w:val="5292FDAC"/>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start w:val="1"/>
      <w:numFmt w:val="lowerLetter"/>
      <w:lvlText w:val="%5."/>
      <w:lvlJc w:val="left"/>
      <w:pPr>
        <w:ind w:left="3524" w:hanging="360"/>
      </w:pPr>
    </w:lvl>
    <w:lvl w:ilvl="5" w:tplc="FFFFFFFF">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6" w15:restartNumberingAfterBreak="0">
    <w:nsid w:val="17216FE9"/>
    <w:multiLevelType w:val="hybridMultilevel"/>
    <w:tmpl w:val="0AE6857A"/>
    <w:lvl w:ilvl="0" w:tplc="271CBA48">
      <w:start w:val="1"/>
      <w:numFmt w:val="decimal"/>
      <w:lvlText w:val="%1."/>
      <w:lvlJc w:val="left"/>
      <w:pPr>
        <w:ind w:left="720" w:hanging="360"/>
      </w:pPr>
      <w:rPr>
        <w:rFonts w:asciiTheme="minorHAnsi" w:eastAsia="Times New Roman" w:hAnsiTheme="minorHAnsi" w:cstheme="minorHAnsi"/>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FB51BEB"/>
    <w:multiLevelType w:val="hybridMultilevel"/>
    <w:tmpl w:val="7E3061E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216E1FBF"/>
    <w:multiLevelType w:val="hybridMultilevel"/>
    <w:tmpl w:val="0AE6857A"/>
    <w:lvl w:ilvl="0" w:tplc="FFFFFFFF">
      <w:start w:val="1"/>
      <w:numFmt w:val="decimal"/>
      <w:lvlText w:val="%1."/>
      <w:lvlJc w:val="left"/>
      <w:pPr>
        <w:ind w:left="720" w:hanging="360"/>
      </w:pPr>
      <w:rPr>
        <w:rFonts w:asciiTheme="minorHAnsi" w:eastAsia="Times New Roman" w:hAnsiTheme="minorHAnsi" w:cstheme="minorHAns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4821DB"/>
    <w:multiLevelType w:val="hybridMultilevel"/>
    <w:tmpl w:val="39EC7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D7676F"/>
    <w:multiLevelType w:val="multilevel"/>
    <w:tmpl w:val="AEE6591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79D7187"/>
    <w:multiLevelType w:val="multilevel"/>
    <w:tmpl w:val="497CAE0A"/>
    <w:lvl w:ilvl="0">
      <w:start w:val="5"/>
      <w:numFmt w:val="decimal"/>
      <w:lvlText w:val="%1"/>
      <w:lvlJc w:val="left"/>
      <w:pPr>
        <w:ind w:left="504" w:hanging="504"/>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648" w:hanging="1080"/>
      </w:pPr>
      <w:rPr>
        <w:rFonts w:hint="default"/>
      </w:rPr>
    </w:lvl>
    <w:lvl w:ilvl="3">
      <w:start w:val="1"/>
      <w:numFmt w:val="decimal"/>
      <w:lvlText w:val="%1.%2.%3.%4"/>
      <w:lvlJc w:val="left"/>
      <w:pPr>
        <w:ind w:left="2292" w:hanging="1440"/>
      </w:pPr>
      <w:rPr>
        <w:rFonts w:hint="default"/>
      </w:rPr>
    </w:lvl>
    <w:lvl w:ilvl="4">
      <w:start w:val="1"/>
      <w:numFmt w:val="decimal"/>
      <w:lvlText w:val="%1.%2.%3.%4.%5"/>
      <w:lvlJc w:val="left"/>
      <w:pPr>
        <w:ind w:left="2936" w:hanging="1800"/>
      </w:pPr>
      <w:rPr>
        <w:rFonts w:hint="default"/>
      </w:rPr>
    </w:lvl>
    <w:lvl w:ilvl="5">
      <w:start w:val="1"/>
      <w:numFmt w:val="decimal"/>
      <w:lvlText w:val="%1.%2.%3.%4.%5.%6"/>
      <w:lvlJc w:val="left"/>
      <w:pPr>
        <w:ind w:left="3220" w:hanging="1800"/>
      </w:pPr>
      <w:rPr>
        <w:rFonts w:hint="default"/>
      </w:rPr>
    </w:lvl>
    <w:lvl w:ilvl="6">
      <w:start w:val="1"/>
      <w:numFmt w:val="decimal"/>
      <w:lvlText w:val="%1.%2.%3.%4.%5.%6.%7"/>
      <w:lvlJc w:val="left"/>
      <w:pPr>
        <w:ind w:left="3864" w:hanging="2160"/>
      </w:pPr>
      <w:rPr>
        <w:rFonts w:hint="default"/>
      </w:rPr>
    </w:lvl>
    <w:lvl w:ilvl="7">
      <w:start w:val="1"/>
      <w:numFmt w:val="decimal"/>
      <w:lvlText w:val="%1.%2.%3.%4.%5.%6.%7.%8"/>
      <w:lvlJc w:val="left"/>
      <w:pPr>
        <w:ind w:left="4508" w:hanging="2520"/>
      </w:pPr>
      <w:rPr>
        <w:rFonts w:hint="default"/>
      </w:rPr>
    </w:lvl>
    <w:lvl w:ilvl="8">
      <w:start w:val="1"/>
      <w:numFmt w:val="decimal"/>
      <w:lvlText w:val="%1.%2.%3.%4.%5.%6.%7.%8.%9"/>
      <w:lvlJc w:val="left"/>
      <w:pPr>
        <w:ind w:left="5152" w:hanging="2880"/>
      </w:pPr>
      <w:rPr>
        <w:rFonts w:hint="default"/>
      </w:rPr>
    </w:lvl>
  </w:abstractNum>
  <w:abstractNum w:abstractNumId="12" w15:restartNumberingAfterBreak="0">
    <w:nsid w:val="28F167F4"/>
    <w:multiLevelType w:val="hybridMultilevel"/>
    <w:tmpl w:val="7CCC3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E67A16"/>
    <w:multiLevelType w:val="hybridMultilevel"/>
    <w:tmpl w:val="C09EF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A63D76"/>
    <w:multiLevelType w:val="hybridMultilevel"/>
    <w:tmpl w:val="2876A282"/>
    <w:lvl w:ilvl="0" w:tplc="34F042C0">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5" w15:restartNumberingAfterBreak="0">
    <w:nsid w:val="2CDE6DB3"/>
    <w:multiLevelType w:val="multilevel"/>
    <w:tmpl w:val="73CCC422"/>
    <w:lvl w:ilvl="0">
      <w:start w:val="10"/>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2E9B2E0A"/>
    <w:multiLevelType w:val="multilevel"/>
    <w:tmpl w:val="E74E23A6"/>
    <w:lvl w:ilvl="0">
      <w:start w:val="1"/>
      <w:numFmt w:val="decimal"/>
      <w:pStyle w:val="Heading"/>
      <w:lvlText w:val="%1."/>
      <w:lvlJc w:val="left"/>
      <w:pPr>
        <w:ind w:left="360" w:hanging="360"/>
      </w:pPr>
      <w:rPr>
        <w:rFonts w:hint="default"/>
      </w:rPr>
    </w:lvl>
    <w:lvl w:ilvl="1">
      <w:start w:val="1"/>
      <w:numFmt w:val="decimal"/>
      <w:pStyle w:val="SubHeading"/>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144456F"/>
    <w:multiLevelType w:val="hybridMultilevel"/>
    <w:tmpl w:val="5292FDAC"/>
    <w:lvl w:ilvl="0" w:tplc="14B245C0">
      <w:start w:val="1"/>
      <w:numFmt w:val="decimal"/>
      <w:lvlText w:val="%1."/>
      <w:lvlJc w:val="left"/>
      <w:pPr>
        <w:ind w:left="644" w:hanging="360"/>
      </w:pPr>
      <w:rPr>
        <w:rFonts w:hint="default"/>
      </w:rPr>
    </w:lvl>
    <w:lvl w:ilvl="1" w:tplc="1C090019">
      <w:start w:val="1"/>
      <w:numFmt w:val="lowerLetter"/>
      <w:lvlText w:val="%2."/>
      <w:lvlJc w:val="left"/>
      <w:pPr>
        <w:ind w:left="1364" w:hanging="360"/>
      </w:pPr>
    </w:lvl>
    <w:lvl w:ilvl="2" w:tplc="1C09001B">
      <w:start w:val="1"/>
      <w:numFmt w:val="lowerRoman"/>
      <w:lvlText w:val="%3."/>
      <w:lvlJc w:val="right"/>
      <w:pPr>
        <w:ind w:left="2084" w:hanging="180"/>
      </w:pPr>
    </w:lvl>
    <w:lvl w:ilvl="3" w:tplc="1C09000F">
      <w:start w:val="1"/>
      <w:numFmt w:val="decimal"/>
      <w:lvlText w:val="%4."/>
      <w:lvlJc w:val="left"/>
      <w:pPr>
        <w:ind w:left="2804" w:hanging="360"/>
      </w:pPr>
    </w:lvl>
    <w:lvl w:ilvl="4" w:tplc="1C090019">
      <w:start w:val="1"/>
      <w:numFmt w:val="lowerLetter"/>
      <w:lvlText w:val="%5."/>
      <w:lvlJc w:val="left"/>
      <w:pPr>
        <w:ind w:left="3524" w:hanging="360"/>
      </w:pPr>
    </w:lvl>
    <w:lvl w:ilvl="5" w:tplc="1C09001B">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8" w15:restartNumberingAfterBreak="0">
    <w:nsid w:val="375B6A12"/>
    <w:multiLevelType w:val="hybridMultilevel"/>
    <w:tmpl w:val="5292FDAC"/>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start w:val="1"/>
      <w:numFmt w:val="lowerLetter"/>
      <w:lvlText w:val="%5."/>
      <w:lvlJc w:val="left"/>
      <w:pPr>
        <w:ind w:left="3524" w:hanging="360"/>
      </w:pPr>
    </w:lvl>
    <w:lvl w:ilvl="5" w:tplc="FFFFFFFF">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9" w15:restartNumberingAfterBreak="0">
    <w:nsid w:val="3EE930F7"/>
    <w:multiLevelType w:val="multilevel"/>
    <w:tmpl w:val="4670BDAE"/>
    <w:lvl w:ilvl="0">
      <w:start w:val="1"/>
      <w:numFmt w:val="decimal"/>
      <w:lvlText w:val="%1."/>
      <w:lvlJc w:val="left"/>
      <w:pPr>
        <w:ind w:left="644" w:hanging="360"/>
      </w:pPr>
      <w:rPr>
        <w:rFonts w:asciiTheme="minorHAnsi" w:hAnsiTheme="minorHAnsi" w:cstheme="minorHAnsi"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004" w:hanging="72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364" w:hanging="108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20" w15:restartNumberingAfterBreak="0">
    <w:nsid w:val="3FB2556B"/>
    <w:multiLevelType w:val="multilevel"/>
    <w:tmpl w:val="7E10CEAA"/>
    <w:lvl w:ilvl="0">
      <w:start w:val="10"/>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5614D93"/>
    <w:multiLevelType w:val="hybridMultilevel"/>
    <w:tmpl w:val="8AFA0D7E"/>
    <w:lvl w:ilvl="0" w:tplc="730E529C">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22" w15:restartNumberingAfterBreak="0">
    <w:nsid w:val="48215C4E"/>
    <w:multiLevelType w:val="hybridMultilevel"/>
    <w:tmpl w:val="EDCAE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5B048C"/>
    <w:multiLevelType w:val="hybridMultilevel"/>
    <w:tmpl w:val="3844F03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90B5E38"/>
    <w:multiLevelType w:val="multilevel"/>
    <w:tmpl w:val="C9CAE3F8"/>
    <w:lvl w:ilvl="0">
      <w:start w:val="5"/>
      <w:numFmt w:val="decimal"/>
      <w:lvlText w:val="%1"/>
      <w:lvlJc w:val="left"/>
      <w:pPr>
        <w:ind w:left="504" w:hanging="504"/>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648" w:hanging="1080"/>
      </w:pPr>
      <w:rPr>
        <w:rFonts w:hint="default"/>
      </w:rPr>
    </w:lvl>
    <w:lvl w:ilvl="3">
      <w:start w:val="1"/>
      <w:numFmt w:val="decimal"/>
      <w:lvlText w:val="%1.%2.%3.%4"/>
      <w:lvlJc w:val="left"/>
      <w:pPr>
        <w:ind w:left="2292" w:hanging="1440"/>
      </w:pPr>
      <w:rPr>
        <w:rFonts w:hint="default"/>
      </w:rPr>
    </w:lvl>
    <w:lvl w:ilvl="4">
      <w:start w:val="1"/>
      <w:numFmt w:val="decimal"/>
      <w:lvlText w:val="%1.%2.%3.%4.%5"/>
      <w:lvlJc w:val="left"/>
      <w:pPr>
        <w:ind w:left="2936" w:hanging="1800"/>
      </w:pPr>
      <w:rPr>
        <w:rFonts w:hint="default"/>
      </w:rPr>
    </w:lvl>
    <w:lvl w:ilvl="5">
      <w:start w:val="1"/>
      <w:numFmt w:val="decimal"/>
      <w:lvlText w:val="%1.%2.%3.%4.%5.%6"/>
      <w:lvlJc w:val="left"/>
      <w:pPr>
        <w:ind w:left="3220" w:hanging="1800"/>
      </w:pPr>
      <w:rPr>
        <w:rFonts w:hint="default"/>
      </w:rPr>
    </w:lvl>
    <w:lvl w:ilvl="6">
      <w:start w:val="1"/>
      <w:numFmt w:val="decimal"/>
      <w:lvlText w:val="%1.%2.%3.%4.%5.%6.%7"/>
      <w:lvlJc w:val="left"/>
      <w:pPr>
        <w:ind w:left="3864" w:hanging="2160"/>
      </w:pPr>
      <w:rPr>
        <w:rFonts w:hint="default"/>
      </w:rPr>
    </w:lvl>
    <w:lvl w:ilvl="7">
      <w:start w:val="1"/>
      <w:numFmt w:val="decimal"/>
      <w:lvlText w:val="%1.%2.%3.%4.%5.%6.%7.%8"/>
      <w:lvlJc w:val="left"/>
      <w:pPr>
        <w:ind w:left="4508" w:hanging="2520"/>
      </w:pPr>
      <w:rPr>
        <w:rFonts w:hint="default"/>
      </w:rPr>
    </w:lvl>
    <w:lvl w:ilvl="8">
      <w:start w:val="1"/>
      <w:numFmt w:val="decimal"/>
      <w:lvlText w:val="%1.%2.%3.%4.%5.%6.%7.%8.%9"/>
      <w:lvlJc w:val="left"/>
      <w:pPr>
        <w:ind w:left="5152" w:hanging="2880"/>
      </w:pPr>
      <w:rPr>
        <w:rFonts w:hint="default"/>
      </w:rPr>
    </w:lvl>
  </w:abstractNum>
  <w:abstractNum w:abstractNumId="25" w15:restartNumberingAfterBreak="0">
    <w:nsid w:val="4D6E4663"/>
    <w:multiLevelType w:val="hybridMultilevel"/>
    <w:tmpl w:val="60A06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1009F3"/>
    <w:multiLevelType w:val="hybridMultilevel"/>
    <w:tmpl w:val="5DD06B92"/>
    <w:lvl w:ilvl="0" w:tplc="6B74CB78">
      <w:start w:val="1"/>
      <w:numFmt w:val="bullet"/>
      <w:lvlText w:val=""/>
      <w:lvlJc w:val="left"/>
      <w:pPr>
        <w:ind w:left="644" w:hanging="360"/>
      </w:pPr>
      <w:rPr>
        <w:rFonts w:ascii="Symbol" w:eastAsia="Times New Roman" w:hAnsi="Symbol" w:cs="Arial" w:hint="default"/>
      </w:rPr>
    </w:lvl>
    <w:lvl w:ilvl="1" w:tplc="1C090003">
      <w:start w:val="1"/>
      <w:numFmt w:val="bullet"/>
      <w:lvlText w:val="o"/>
      <w:lvlJc w:val="left"/>
      <w:pPr>
        <w:ind w:left="1364" w:hanging="360"/>
      </w:pPr>
      <w:rPr>
        <w:rFonts w:ascii="Courier New" w:hAnsi="Courier New" w:cs="Courier New" w:hint="default"/>
      </w:rPr>
    </w:lvl>
    <w:lvl w:ilvl="2" w:tplc="1C090005">
      <w:start w:val="1"/>
      <w:numFmt w:val="bullet"/>
      <w:lvlText w:val=""/>
      <w:lvlJc w:val="left"/>
      <w:pPr>
        <w:ind w:left="2084" w:hanging="360"/>
      </w:pPr>
      <w:rPr>
        <w:rFonts w:ascii="Wingdings" w:hAnsi="Wingdings" w:hint="default"/>
      </w:rPr>
    </w:lvl>
    <w:lvl w:ilvl="3" w:tplc="1C090001">
      <w:start w:val="1"/>
      <w:numFmt w:val="bullet"/>
      <w:lvlText w:val=""/>
      <w:lvlJc w:val="left"/>
      <w:pPr>
        <w:ind w:left="2804" w:hanging="360"/>
      </w:pPr>
      <w:rPr>
        <w:rFonts w:ascii="Symbol" w:hAnsi="Symbol" w:hint="default"/>
      </w:rPr>
    </w:lvl>
    <w:lvl w:ilvl="4" w:tplc="1C090003">
      <w:start w:val="1"/>
      <w:numFmt w:val="bullet"/>
      <w:lvlText w:val="o"/>
      <w:lvlJc w:val="left"/>
      <w:pPr>
        <w:ind w:left="3524" w:hanging="360"/>
      </w:pPr>
      <w:rPr>
        <w:rFonts w:ascii="Courier New" w:hAnsi="Courier New" w:cs="Courier New" w:hint="default"/>
      </w:rPr>
    </w:lvl>
    <w:lvl w:ilvl="5" w:tplc="1C090005">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7" w15:restartNumberingAfterBreak="0">
    <w:nsid w:val="4E845B73"/>
    <w:multiLevelType w:val="hybridMultilevel"/>
    <w:tmpl w:val="60A067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EF37DCC"/>
    <w:multiLevelType w:val="hybridMultilevel"/>
    <w:tmpl w:val="9B7454F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5283458A"/>
    <w:multiLevelType w:val="hybridMultilevel"/>
    <w:tmpl w:val="9962F4FA"/>
    <w:lvl w:ilvl="0" w:tplc="A23C5FE0">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30" w15:restartNumberingAfterBreak="0">
    <w:nsid w:val="56985277"/>
    <w:multiLevelType w:val="multilevel"/>
    <w:tmpl w:val="ADFA04FE"/>
    <w:lvl w:ilvl="0">
      <w:start w:val="10"/>
      <w:numFmt w:val="decimal"/>
      <w:lvlText w:val="%1"/>
      <w:lvlJc w:val="left"/>
      <w:pPr>
        <w:ind w:left="372" w:hanging="372"/>
      </w:pPr>
      <w:rPr>
        <w:rFonts w:hint="default"/>
      </w:rPr>
    </w:lvl>
    <w:lvl w:ilvl="1">
      <w:start w:val="2"/>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D275A1E"/>
    <w:multiLevelType w:val="multilevel"/>
    <w:tmpl w:val="01BA901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FAA5114"/>
    <w:multiLevelType w:val="multilevel"/>
    <w:tmpl w:val="51A4565E"/>
    <w:lvl w:ilvl="0">
      <w:start w:val="5"/>
      <w:numFmt w:val="decimal"/>
      <w:lvlText w:val="%1"/>
      <w:lvlJc w:val="left"/>
      <w:pPr>
        <w:ind w:left="504" w:hanging="504"/>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648" w:hanging="1080"/>
      </w:pPr>
      <w:rPr>
        <w:rFonts w:hint="default"/>
      </w:rPr>
    </w:lvl>
    <w:lvl w:ilvl="3">
      <w:start w:val="1"/>
      <w:numFmt w:val="decimal"/>
      <w:lvlText w:val="%1.%2.%3.%4"/>
      <w:lvlJc w:val="left"/>
      <w:pPr>
        <w:ind w:left="2292" w:hanging="1440"/>
      </w:pPr>
      <w:rPr>
        <w:rFonts w:hint="default"/>
      </w:rPr>
    </w:lvl>
    <w:lvl w:ilvl="4">
      <w:start w:val="1"/>
      <w:numFmt w:val="decimal"/>
      <w:lvlText w:val="%1.%2.%3.%4.%5"/>
      <w:lvlJc w:val="left"/>
      <w:pPr>
        <w:ind w:left="2936" w:hanging="1800"/>
      </w:pPr>
      <w:rPr>
        <w:rFonts w:hint="default"/>
      </w:rPr>
    </w:lvl>
    <w:lvl w:ilvl="5">
      <w:start w:val="1"/>
      <w:numFmt w:val="decimal"/>
      <w:lvlText w:val="%1.%2.%3.%4.%5.%6"/>
      <w:lvlJc w:val="left"/>
      <w:pPr>
        <w:ind w:left="3220" w:hanging="1800"/>
      </w:pPr>
      <w:rPr>
        <w:rFonts w:hint="default"/>
      </w:rPr>
    </w:lvl>
    <w:lvl w:ilvl="6">
      <w:start w:val="1"/>
      <w:numFmt w:val="decimal"/>
      <w:lvlText w:val="%1.%2.%3.%4.%5.%6.%7"/>
      <w:lvlJc w:val="left"/>
      <w:pPr>
        <w:ind w:left="3864" w:hanging="2160"/>
      </w:pPr>
      <w:rPr>
        <w:rFonts w:hint="default"/>
      </w:rPr>
    </w:lvl>
    <w:lvl w:ilvl="7">
      <w:start w:val="1"/>
      <w:numFmt w:val="decimal"/>
      <w:lvlText w:val="%1.%2.%3.%4.%5.%6.%7.%8"/>
      <w:lvlJc w:val="left"/>
      <w:pPr>
        <w:ind w:left="4508" w:hanging="2520"/>
      </w:pPr>
      <w:rPr>
        <w:rFonts w:hint="default"/>
      </w:rPr>
    </w:lvl>
    <w:lvl w:ilvl="8">
      <w:start w:val="1"/>
      <w:numFmt w:val="decimal"/>
      <w:lvlText w:val="%1.%2.%3.%4.%5.%6.%7.%8.%9"/>
      <w:lvlJc w:val="left"/>
      <w:pPr>
        <w:ind w:left="5152" w:hanging="2880"/>
      </w:pPr>
      <w:rPr>
        <w:rFonts w:hint="default"/>
      </w:rPr>
    </w:lvl>
  </w:abstractNum>
  <w:abstractNum w:abstractNumId="33" w15:restartNumberingAfterBreak="0">
    <w:nsid w:val="5FF92CBF"/>
    <w:multiLevelType w:val="hybridMultilevel"/>
    <w:tmpl w:val="BB18FCB6"/>
    <w:lvl w:ilvl="0" w:tplc="04090001">
      <w:start w:val="1"/>
      <w:numFmt w:val="bullet"/>
      <w:lvlText w:val=""/>
      <w:lvlJc w:val="left"/>
      <w:pPr>
        <w:ind w:left="1771" w:hanging="360"/>
      </w:pPr>
      <w:rPr>
        <w:rFonts w:ascii="Symbol" w:hAnsi="Symbol" w:hint="default"/>
      </w:rPr>
    </w:lvl>
    <w:lvl w:ilvl="1" w:tplc="04090003" w:tentative="1">
      <w:start w:val="1"/>
      <w:numFmt w:val="bullet"/>
      <w:lvlText w:val="o"/>
      <w:lvlJc w:val="left"/>
      <w:pPr>
        <w:ind w:left="2491" w:hanging="360"/>
      </w:pPr>
      <w:rPr>
        <w:rFonts w:ascii="Courier New" w:hAnsi="Courier New" w:cs="Courier New" w:hint="default"/>
      </w:rPr>
    </w:lvl>
    <w:lvl w:ilvl="2" w:tplc="04090005" w:tentative="1">
      <w:start w:val="1"/>
      <w:numFmt w:val="bullet"/>
      <w:lvlText w:val=""/>
      <w:lvlJc w:val="left"/>
      <w:pPr>
        <w:ind w:left="3211" w:hanging="360"/>
      </w:pPr>
      <w:rPr>
        <w:rFonts w:ascii="Wingdings" w:hAnsi="Wingdings" w:hint="default"/>
      </w:rPr>
    </w:lvl>
    <w:lvl w:ilvl="3" w:tplc="04090001" w:tentative="1">
      <w:start w:val="1"/>
      <w:numFmt w:val="bullet"/>
      <w:lvlText w:val=""/>
      <w:lvlJc w:val="left"/>
      <w:pPr>
        <w:ind w:left="3931" w:hanging="360"/>
      </w:pPr>
      <w:rPr>
        <w:rFonts w:ascii="Symbol" w:hAnsi="Symbol" w:hint="default"/>
      </w:rPr>
    </w:lvl>
    <w:lvl w:ilvl="4" w:tplc="04090003" w:tentative="1">
      <w:start w:val="1"/>
      <w:numFmt w:val="bullet"/>
      <w:lvlText w:val="o"/>
      <w:lvlJc w:val="left"/>
      <w:pPr>
        <w:ind w:left="4651" w:hanging="360"/>
      </w:pPr>
      <w:rPr>
        <w:rFonts w:ascii="Courier New" w:hAnsi="Courier New" w:cs="Courier New" w:hint="default"/>
      </w:rPr>
    </w:lvl>
    <w:lvl w:ilvl="5" w:tplc="04090005" w:tentative="1">
      <w:start w:val="1"/>
      <w:numFmt w:val="bullet"/>
      <w:lvlText w:val=""/>
      <w:lvlJc w:val="left"/>
      <w:pPr>
        <w:ind w:left="5371" w:hanging="360"/>
      </w:pPr>
      <w:rPr>
        <w:rFonts w:ascii="Wingdings" w:hAnsi="Wingdings" w:hint="default"/>
      </w:rPr>
    </w:lvl>
    <w:lvl w:ilvl="6" w:tplc="04090001" w:tentative="1">
      <w:start w:val="1"/>
      <w:numFmt w:val="bullet"/>
      <w:lvlText w:val=""/>
      <w:lvlJc w:val="left"/>
      <w:pPr>
        <w:ind w:left="6091" w:hanging="360"/>
      </w:pPr>
      <w:rPr>
        <w:rFonts w:ascii="Symbol" w:hAnsi="Symbol" w:hint="default"/>
      </w:rPr>
    </w:lvl>
    <w:lvl w:ilvl="7" w:tplc="04090003" w:tentative="1">
      <w:start w:val="1"/>
      <w:numFmt w:val="bullet"/>
      <w:lvlText w:val="o"/>
      <w:lvlJc w:val="left"/>
      <w:pPr>
        <w:ind w:left="6811" w:hanging="360"/>
      </w:pPr>
      <w:rPr>
        <w:rFonts w:ascii="Courier New" w:hAnsi="Courier New" w:cs="Courier New" w:hint="default"/>
      </w:rPr>
    </w:lvl>
    <w:lvl w:ilvl="8" w:tplc="04090005" w:tentative="1">
      <w:start w:val="1"/>
      <w:numFmt w:val="bullet"/>
      <w:lvlText w:val=""/>
      <w:lvlJc w:val="left"/>
      <w:pPr>
        <w:ind w:left="7531" w:hanging="360"/>
      </w:pPr>
      <w:rPr>
        <w:rFonts w:ascii="Wingdings" w:hAnsi="Wingdings" w:hint="default"/>
      </w:rPr>
    </w:lvl>
  </w:abstractNum>
  <w:abstractNum w:abstractNumId="34" w15:restartNumberingAfterBreak="0">
    <w:nsid w:val="6047563E"/>
    <w:multiLevelType w:val="hybridMultilevel"/>
    <w:tmpl w:val="190C42E6"/>
    <w:lvl w:ilvl="0" w:tplc="3080117C">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35" w15:restartNumberingAfterBreak="0">
    <w:nsid w:val="621B66BC"/>
    <w:multiLevelType w:val="hybridMultilevel"/>
    <w:tmpl w:val="3C7CD288"/>
    <w:lvl w:ilvl="0" w:tplc="1C090001">
      <w:start w:val="1"/>
      <w:numFmt w:val="bullet"/>
      <w:lvlText w:val=""/>
      <w:lvlJc w:val="left"/>
      <w:pPr>
        <w:ind w:left="1364" w:hanging="360"/>
      </w:pPr>
      <w:rPr>
        <w:rFonts w:ascii="Symbol" w:hAnsi="Symbol" w:hint="default"/>
      </w:rPr>
    </w:lvl>
    <w:lvl w:ilvl="1" w:tplc="1C090003">
      <w:start w:val="1"/>
      <w:numFmt w:val="bullet"/>
      <w:lvlText w:val="o"/>
      <w:lvlJc w:val="left"/>
      <w:pPr>
        <w:ind w:left="2084" w:hanging="360"/>
      </w:pPr>
      <w:rPr>
        <w:rFonts w:ascii="Courier New" w:hAnsi="Courier New" w:cs="Courier New" w:hint="default"/>
      </w:rPr>
    </w:lvl>
    <w:lvl w:ilvl="2" w:tplc="1C090005">
      <w:start w:val="1"/>
      <w:numFmt w:val="bullet"/>
      <w:lvlText w:val=""/>
      <w:lvlJc w:val="left"/>
      <w:pPr>
        <w:ind w:left="2804" w:hanging="360"/>
      </w:pPr>
      <w:rPr>
        <w:rFonts w:ascii="Wingdings" w:hAnsi="Wingdings" w:hint="default"/>
      </w:rPr>
    </w:lvl>
    <w:lvl w:ilvl="3" w:tplc="1C090001">
      <w:start w:val="1"/>
      <w:numFmt w:val="bullet"/>
      <w:lvlText w:val=""/>
      <w:lvlJc w:val="left"/>
      <w:pPr>
        <w:ind w:left="3524" w:hanging="360"/>
      </w:pPr>
      <w:rPr>
        <w:rFonts w:ascii="Symbol" w:hAnsi="Symbol" w:hint="default"/>
      </w:rPr>
    </w:lvl>
    <w:lvl w:ilvl="4" w:tplc="1C090003">
      <w:start w:val="1"/>
      <w:numFmt w:val="bullet"/>
      <w:lvlText w:val="o"/>
      <w:lvlJc w:val="left"/>
      <w:pPr>
        <w:ind w:left="4244" w:hanging="360"/>
      </w:pPr>
      <w:rPr>
        <w:rFonts w:ascii="Courier New" w:hAnsi="Courier New" w:cs="Courier New" w:hint="default"/>
      </w:rPr>
    </w:lvl>
    <w:lvl w:ilvl="5" w:tplc="1C090005">
      <w:start w:val="1"/>
      <w:numFmt w:val="bullet"/>
      <w:lvlText w:val=""/>
      <w:lvlJc w:val="left"/>
      <w:pPr>
        <w:ind w:left="4964" w:hanging="360"/>
      </w:pPr>
      <w:rPr>
        <w:rFonts w:ascii="Wingdings" w:hAnsi="Wingdings" w:hint="default"/>
      </w:rPr>
    </w:lvl>
    <w:lvl w:ilvl="6" w:tplc="1C090001">
      <w:start w:val="1"/>
      <w:numFmt w:val="bullet"/>
      <w:lvlText w:val=""/>
      <w:lvlJc w:val="left"/>
      <w:pPr>
        <w:ind w:left="5684" w:hanging="360"/>
      </w:pPr>
      <w:rPr>
        <w:rFonts w:ascii="Symbol" w:hAnsi="Symbol" w:hint="default"/>
      </w:rPr>
    </w:lvl>
    <w:lvl w:ilvl="7" w:tplc="1C090003">
      <w:start w:val="1"/>
      <w:numFmt w:val="bullet"/>
      <w:lvlText w:val="o"/>
      <w:lvlJc w:val="left"/>
      <w:pPr>
        <w:ind w:left="6404" w:hanging="360"/>
      </w:pPr>
      <w:rPr>
        <w:rFonts w:ascii="Courier New" w:hAnsi="Courier New" w:cs="Courier New" w:hint="default"/>
      </w:rPr>
    </w:lvl>
    <w:lvl w:ilvl="8" w:tplc="1C090005">
      <w:start w:val="1"/>
      <w:numFmt w:val="bullet"/>
      <w:lvlText w:val=""/>
      <w:lvlJc w:val="left"/>
      <w:pPr>
        <w:ind w:left="7124" w:hanging="360"/>
      </w:pPr>
      <w:rPr>
        <w:rFonts w:ascii="Wingdings" w:hAnsi="Wingdings" w:hint="default"/>
      </w:rPr>
    </w:lvl>
  </w:abstractNum>
  <w:abstractNum w:abstractNumId="36" w15:restartNumberingAfterBreak="0">
    <w:nsid w:val="6478209E"/>
    <w:multiLevelType w:val="hybridMultilevel"/>
    <w:tmpl w:val="C45A2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FD5AE7"/>
    <w:multiLevelType w:val="multilevel"/>
    <w:tmpl w:val="1C7AC08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6CB64193"/>
    <w:multiLevelType w:val="singleLevel"/>
    <w:tmpl w:val="AC34DA1E"/>
    <w:lvl w:ilvl="0">
      <w:start w:val="1"/>
      <w:numFmt w:val="bullet"/>
      <w:pStyle w:val="Bullet"/>
      <w:lvlText w:val=""/>
      <w:lvlJc w:val="left"/>
      <w:pPr>
        <w:tabs>
          <w:tab w:val="num" w:pos="360"/>
        </w:tabs>
        <w:ind w:left="288" w:hanging="288"/>
      </w:pPr>
      <w:rPr>
        <w:rFonts w:ascii="Symbol" w:hAnsi="Symbol" w:hint="default"/>
      </w:rPr>
    </w:lvl>
  </w:abstractNum>
  <w:abstractNum w:abstractNumId="39" w15:restartNumberingAfterBreak="0">
    <w:nsid w:val="6F7408C8"/>
    <w:multiLevelType w:val="hybridMultilevel"/>
    <w:tmpl w:val="0BF87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4728CE"/>
    <w:multiLevelType w:val="hybridMultilevel"/>
    <w:tmpl w:val="59D01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D2431B"/>
    <w:multiLevelType w:val="hybridMultilevel"/>
    <w:tmpl w:val="4C98B76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2" w15:restartNumberingAfterBreak="0">
    <w:nsid w:val="747B69AD"/>
    <w:multiLevelType w:val="multilevel"/>
    <w:tmpl w:val="0409001D"/>
    <w:styleLink w:val="BSGBullets"/>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color w:val="auto"/>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color w:val="auto"/>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color w:val="auto"/>
      </w:rPr>
    </w:lvl>
    <w:lvl w:ilvl="8">
      <w:start w:val="1"/>
      <w:numFmt w:val="bullet"/>
      <w:lvlText w:val=""/>
      <w:lvlJc w:val="left"/>
      <w:pPr>
        <w:tabs>
          <w:tab w:val="num" w:pos="3240"/>
        </w:tabs>
        <w:ind w:left="3240" w:hanging="360"/>
      </w:pPr>
      <w:rPr>
        <w:rFonts w:ascii="Wingdings" w:hAnsi="Wingdings" w:hint="default"/>
      </w:rPr>
    </w:lvl>
  </w:abstractNum>
  <w:abstractNum w:abstractNumId="43" w15:restartNumberingAfterBreak="0">
    <w:nsid w:val="75ED4F0B"/>
    <w:multiLevelType w:val="hybridMultilevel"/>
    <w:tmpl w:val="9D08E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313067"/>
    <w:multiLevelType w:val="hybridMultilevel"/>
    <w:tmpl w:val="EDC40D98"/>
    <w:lvl w:ilvl="0" w:tplc="736A1578">
      <w:start w:val="129"/>
      <w:numFmt w:val="bullet"/>
      <w:lvlText w:val=""/>
      <w:lvlJc w:val="left"/>
      <w:pPr>
        <w:ind w:left="720" w:hanging="360"/>
      </w:pPr>
      <w:rPr>
        <w:rFonts w:ascii="Symbol" w:eastAsia="Times New Roman" w:hAnsi="Symbo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9F3336B"/>
    <w:multiLevelType w:val="hybridMultilevel"/>
    <w:tmpl w:val="65666EAC"/>
    <w:lvl w:ilvl="0" w:tplc="30684EFA">
      <w:start w:val="3"/>
      <w:numFmt w:val="bullet"/>
      <w:lvlText w:val=""/>
      <w:lvlJc w:val="left"/>
      <w:pPr>
        <w:ind w:left="720" w:hanging="360"/>
      </w:pPr>
      <w:rPr>
        <w:rFonts w:ascii="Symbol" w:eastAsia="Times New Roman" w:hAnsi="Symbol" w:cstheme="minorHAns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7D06248D"/>
    <w:multiLevelType w:val="hybridMultilevel"/>
    <w:tmpl w:val="D758D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284E1D"/>
    <w:multiLevelType w:val="hybridMultilevel"/>
    <w:tmpl w:val="60A067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29318867">
    <w:abstractNumId w:val="19"/>
  </w:num>
  <w:num w:numId="2" w16cid:durableId="842008153">
    <w:abstractNumId w:val="3"/>
  </w:num>
  <w:num w:numId="3" w16cid:durableId="750812927">
    <w:abstractNumId w:val="33"/>
  </w:num>
  <w:num w:numId="4" w16cid:durableId="690643046">
    <w:abstractNumId w:val="43"/>
  </w:num>
  <w:num w:numId="5" w16cid:durableId="1146819591">
    <w:abstractNumId w:val="4"/>
  </w:num>
  <w:num w:numId="6" w16cid:durableId="4602089">
    <w:abstractNumId w:val="30"/>
  </w:num>
  <w:num w:numId="7" w16cid:durableId="359162999">
    <w:abstractNumId w:val="31"/>
  </w:num>
  <w:num w:numId="8" w16cid:durableId="1692486759">
    <w:abstractNumId w:val="20"/>
  </w:num>
  <w:num w:numId="9" w16cid:durableId="1977097737">
    <w:abstractNumId w:val="36"/>
  </w:num>
  <w:num w:numId="10" w16cid:durableId="2080053615">
    <w:abstractNumId w:val="38"/>
  </w:num>
  <w:num w:numId="11" w16cid:durableId="643509436">
    <w:abstractNumId w:val="42"/>
  </w:num>
  <w:num w:numId="12" w16cid:durableId="222526675">
    <w:abstractNumId w:val="16"/>
  </w:num>
  <w:num w:numId="13" w16cid:durableId="738600977">
    <w:abstractNumId w:val="26"/>
  </w:num>
  <w:num w:numId="14" w16cid:durableId="716970111">
    <w:abstractNumId w:val="23"/>
  </w:num>
  <w:num w:numId="15" w16cid:durableId="2002655402">
    <w:abstractNumId w:val="6"/>
  </w:num>
  <w:num w:numId="16" w16cid:durableId="1977757779">
    <w:abstractNumId w:val="21"/>
  </w:num>
  <w:num w:numId="17" w16cid:durableId="243103723">
    <w:abstractNumId w:val="1"/>
  </w:num>
  <w:num w:numId="18" w16cid:durableId="2008441165">
    <w:abstractNumId w:val="29"/>
  </w:num>
  <w:num w:numId="19" w16cid:durableId="173225493">
    <w:abstractNumId w:val="17"/>
  </w:num>
  <w:num w:numId="20" w16cid:durableId="66612167">
    <w:abstractNumId w:val="14"/>
  </w:num>
  <w:num w:numId="21" w16cid:durableId="1784686340">
    <w:abstractNumId w:val="7"/>
  </w:num>
  <w:num w:numId="22" w16cid:durableId="2138639598">
    <w:abstractNumId w:val="34"/>
  </w:num>
  <w:num w:numId="23" w16cid:durableId="1850174194">
    <w:abstractNumId w:val="44"/>
  </w:num>
  <w:num w:numId="24" w16cid:durableId="834955892">
    <w:abstractNumId w:val="45"/>
  </w:num>
  <w:num w:numId="25" w16cid:durableId="1623539086">
    <w:abstractNumId w:val="35"/>
  </w:num>
  <w:num w:numId="26" w16cid:durableId="2097437474">
    <w:abstractNumId w:val="0"/>
  </w:num>
  <w:num w:numId="27" w16cid:durableId="305553812">
    <w:abstractNumId w:val="2"/>
  </w:num>
  <w:num w:numId="28" w16cid:durableId="1573808328">
    <w:abstractNumId w:val="9"/>
  </w:num>
  <w:num w:numId="29" w16cid:durableId="510682637">
    <w:abstractNumId w:val="8"/>
  </w:num>
  <w:num w:numId="30" w16cid:durableId="1521166778">
    <w:abstractNumId w:val="22"/>
  </w:num>
  <w:num w:numId="31" w16cid:durableId="808473278">
    <w:abstractNumId w:val="10"/>
  </w:num>
  <w:num w:numId="32" w16cid:durableId="1846482442">
    <w:abstractNumId w:val="37"/>
  </w:num>
  <w:num w:numId="33" w16cid:durableId="2122798129">
    <w:abstractNumId w:val="15"/>
  </w:num>
  <w:num w:numId="34" w16cid:durableId="1561595368">
    <w:abstractNumId w:val="12"/>
  </w:num>
  <w:num w:numId="35" w16cid:durableId="647173647">
    <w:abstractNumId w:val="40"/>
  </w:num>
  <w:num w:numId="36" w16cid:durableId="2036347030">
    <w:abstractNumId w:val="18"/>
  </w:num>
  <w:num w:numId="37" w16cid:durableId="1602297369">
    <w:abstractNumId w:val="5"/>
  </w:num>
  <w:num w:numId="38" w16cid:durableId="1373460751">
    <w:abstractNumId w:val="28"/>
  </w:num>
  <w:num w:numId="39" w16cid:durableId="1301810295">
    <w:abstractNumId w:val="41"/>
  </w:num>
  <w:num w:numId="40" w16cid:durableId="2014339689">
    <w:abstractNumId w:val="13"/>
  </w:num>
  <w:num w:numId="41" w16cid:durableId="1499079572">
    <w:abstractNumId w:val="25"/>
  </w:num>
  <w:num w:numId="42" w16cid:durableId="1950426824">
    <w:abstractNumId w:val="47"/>
  </w:num>
  <w:num w:numId="43" w16cid:durableId="309098237">
    <w:abstractNumId w:val="27"/>
  </w:num>
  <w:num w:numId="44" w16cid:durableId="951865832">
    <w:abstractNumId w:val="39"/>
  </w:num>
  <w:num w:numId="45" w16cid:durableId="1586374904">
    <w:abstractNumId w:val="46"/>
  </w:num>
  <w:num w:numId="46" w16cid:durableId="1988630759">
    <w:abstractNumId w:val="32"/>
  </w:num>
  <w:num w:numId="47" w16cid:durableId="442843226">
    <w:abstractNumId w:val="24"/>
  </w:num>
  <w:num w:numId="48" w16cid:durableId="4244260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6E4"/>
    <w:rsid w:val="00196CAE"/>
    <w:rsid w:val="0027477C"/>
    <w:rsid w:val="00382467"/>
    <w:rsid w:val="005625CA"/>
    <w:rsid w:val="00677A29"/>
    <w:rsid w:val="006E0FF4"/>
    <w:rsid w:val="0077061D"/>
    <w:rsid w:val="00850771"/>
    <w:rsid w:val="008B7CBC"/>
    <w:rsid w:val="008E66E4"/>
    <w:rsid w:val="00920559"/>
    <w:rsid w:val="009531AF"/>
    <w:rsid w:val="00A46B50"/>
    <w:rsid w:val="00B74577"/>
    <w:rsid w:val="00BB149D"/>
    <w:rsid w:val="00BD0A50"/>
    <w:rsid w:val="00C64D1E"/>
    <w:rsid w:val="00DD6F91"/>
    <w:rsid w:val="00EB0D11"/>
    <w:rsid w:val="00F44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F7DB4"/>
  <w15:chartTrackingRefBased/>
  <w15:docId w15:val="{0740F5A9-B78C-47D3-8C02-3B6222E15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D1E"/>
    <w:pPr>
      <w:spacing w:after="0" w:line="360" w:lineRule="auto"/>
      <w:ind w:left="284"/>
      <w:jc w:val="both"/>
    </w:pPr>
    <w:rPr>
      <w:rFonts w:ascii="Arial" w:eastAsia="Times New Roman" w:hAnsi="Arial" w:cs="Times New Roman"/>
      <w:kern w:val="0"/>
      <w:sz w:val="20"/>
      <w:szCs w:val="20"/>
      <w:lang w:val="en-GB"/>
      <w14:ligatures w14:val="none"/>
    </w:rPr>
  </w:style>
  <w:style w:type="paragraph" w:styleId="Heading1">
    <w:name w:val="heading 1"/>
    <w:basedOn w:val="Normal"/>
    <w:next w:val="Normal"/>
    <w:link w:val="Heading1Char"/>
    <w:uiPriority w:val="99"/>
    <w:qFormat/>
    <w:rsid w:val="008E6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8E6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9"/>
    <w:unhideWhenUsed/>
    <w:qFormat/>
    <w:rsid w:val="008E6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9"/>
    <w:unhideWhenUsed/>
    <w:qFormat/>
    <w:rsid w:val="008E6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9"/>
    <w:unhideWhenUsed/>
    <w:qFormat/>
    <w:rsid w:val="008E6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9"/>
    <w:unhideWhenUsed/>
    <w:qFormat/>
    <w:rsid w:val="008E66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8E66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8E66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8E66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E6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8E6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9"/>
    <w:rsid w:val="008E6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9"/>
    <w:rsid w:val="008E6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9"/>
    <w:rsid w:val="008E66E4"/>
    <w:rPr>
      <w:rFonts w:eastAsiaTheme="majorEastAsia" w:cstheme="majorBidi"/>
      <w:color w:val="0F4761" w:themeColor="accent1" w:themeShade="BF"/>
    </w:rPr>
  </w:style>
  <w:style w:type="character" w:customStyle="1" w:styleId="Heading6Char">
    <w:name w:val="Heading 6 Char"/>
    <w:basedOn w:val="DefaultParagraphFont"/>
    <w:link w:val="Heading6"/>
    <w:uiPriority w:val="99"/>
    <w:rsid w:val="008E6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8E66E4"/>
    <w:rPr>
      <w:rFonts w:eastAsiaTheme="majorEastAsia" w:cstheme="majorBidi"/>
      <w:color w:val="595959" w:themeColor="text1" w:themeTint="A6"/>
    </w:rPr>
  </w:style>
  <w:style w:type="character" w:customStyle="1" w:styleId="Heading8Char">
    <w:name w:val="Heading 8 Char"/>
    <w:basedOn w:val="DefaultParagraphFont"/>
    <w:link w:val="Heading8"/>
    <w:uiPriority w:val="99"/>
    <w:rsid w:val="008E6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8E66E4"/>
    <w:rPr>
      <w:rFonts w:eastAsiaTheme="majorEastAsia" w:cstheme="majorBidi"/>
      <w:color w:val="272727" w:themeColor="text1" w:themeTint="D8"/>
    </w:rPr>
  </w:style>
  <w:style w:type="paragraph" w:styleId="Title">
    <w:name w:val="Title"/>
    <w:basedOn w:val="Normal"/>
    <w:next w:val="Normal"/>
    <w:link w:val="TitleChar"/>
    <w:qFormat/>
    <w:rsid w:val="008E6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E6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6E4"/>
    <w:pPr>
      <w:spacing w:before="160"/>
      <w:jc w:val="center"/>
    </w:pPr>
    <w:rPr>
      <w:i/>
      <w:iCs/>
      <w:color w:val="404040" w:themeColor="text1" w:themeTint="BF"/>
    </w:rPr>
  </w:style>
  <w:style w:type="character" w:customStyle="1" w:styleId="QuoteChar">
    <w:name w:val="Quote Char"/>
    <w:basedOn w:val="DefaultParagraphFont"/>
    <w:link w:val="Quote"/>
    <w:uiPriority w:val="29"/>
    <w:rsid w:val="008E66E4"/>
    <w:rPr>
      <w:i/>
      <w:iCs/>
      <w:color w:val="404040" w:themeColor="text1" w:themeTint="BF"/>
    </w:rPr>
  </w:style>
  <w:style w:type="paragraph" w:styleId="ListParagraph">
    <w:name w:val="List Paragraph"/>
    <w:basedOn w:val="Normal"/>
    <w:link w:val="ListParagraphChar"/>
    <w:uiPriority w:val="34"/>
    <w:qFormat/>
    <w:rsid w:val="008E66E4"/>
    <w:pPr>
      <w:ind w:left="720"/>
      <w:contextualSpacing/>
    </w:pPr>
  </w:style>
  <w:style w:type="character" w:styleId="IntenseEmphasis">
    <w:name w:val="Intense Emphasis"/>
    <w:basedOn w:val="DefaultParagraphFont"/>
    <w:uiPriority w:val="21"/>
    <w:qFormat/>
    <w:rsid w:val="008E66E4"/>
    <w:rPr>
      <w:i/>
      <w:iCs/>
      <w:color w:val="0F4761" w:themeColor="accent1" w:themeShade="BF"/>
    </w:rPr>
  </w:style>
  <w:style w:type="paragraph" w:styleId="IntenseQuote">
    <w:name w:val="Intense Quote"/>
    <w:basedOn w:val="Normal"/>
    <w:next w:val="Normal"/>
    <w:link w:val="IntenseQuoteChar"/>
    <w:uiPriority w:val="30"/>
    <w:qFormat/>
    <w:rsid w:val="008E6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6E4"/>
    <w:rPr>
      <w:i/>
      <w:iCs/>
      <w:color w:val="0F4761" w:themeColor="accent1" w:themeShade="BF"/>
    </w:rPr>
  </w:style>
  <w:style w:type="character" w:styleId="IntenseReference">
    <w:name w:val="Intense Reference"/>
    <w:basedOn w:val="DefaultParagraphFont"/>
    <w:uiPriority w:val="32"/>
    <w:qFormat/>
    <w:rsid w:val="008E66E4"/>
    <w:rPr>
      <w:b/>
      <w:bCs/>
      <w:smallCaps/>
      <w:color w:val="0F4761" w:themeColor="accent1" w:themeShade="BF"/>
      <w:spacing w:val="5"/>
    </w:rPr>
  </w:style>
  <w:style w:type="table" w:styleId="TableGrid">
    <w:name w:val="Table Grid"/>
    <w:basedOn w:val="TableNormal"/>
    <w:uiPriority w:val="39"/>
    <w:rsid w:val="00BB149D"/>
    <w:pPr>
      <w:spacing w:after="0" w:line="360" w:lineRule="auto"/>
      <w:ind w:left="284"/>
      <w:jc w:val="both"/>
    </w:pPr>
    <w:rPr>
      <w:rFonts w:ascii="Times New Roman" w:eastAsia="Times New Roman" w:hAnsi="Times New Roman" w:cs="Times New Roman"/>
      <w:kern w:val="0"/>
      <w:sz w:val="20"/>
      <w:szCs w:val="20"/>
      <w:lang w:val="en-ZA" w:eastAsia="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BB149D"/>
  </w:style>
  <w:style w:type="paragraph" w:styleId="NoSpacing">
    <w:name w:val="No Spacing"/>
    <w:uiPriority w:val="1"/>
    <w:qFormat/>
    <w:rsid w:val="00BB149D"/>
    <w:pPr>
      <w:spacing w:after="0" w:line="240" w:lineRule="auto"/>
      <w:ind w:left="284"/>
      <w:jc w:val="both"/>
    </w:pPr>
    <w:rPr>
      <w:rFonts w:ascii="Arial" w:eastAsia="Times New Roman" w:hAnsi="Arial" w:cs="Times New Roman"/>
      <w:kern w:val="0"/>
      <w:sz w:val="20"/>
      <w:szCs w:val="20"/>
      <w:lang w:val="en-GB"/>
      <w14:ligatures w14:val="none"/>
    </w:rPr>
  </w:style>
  <w:style w:type="paragraph" w:styleId="Header">
    <w:name w:val="header"/>
    <w:basedOn w:val="Normal"/>
    <w:next w:val="Normal"/>
    <w:link w:val="HeaderChar"/>
    <w:uiPriority w:val="99"/>
    <w:rsid w:val="00C64D1E"/>
    <w:pPr>
      <w:jc w:val="left"/>
    </w:pPr>
  </w:style>
  <w:style w:type="character" w:customStyle="1" w:styleId="HeaderChar">
    <w:name w:val="Header Char"/>
    <w:basedOn w:val="DefaultParagraphFont"/>
    <w:link w:val="Header"/>
    <w:uiPriority w:val="99"/>
    <w:rsid w:val="00C64D1E"/>
    <w:rPr>
      <w:rFonts w:ascii="Arial" w:eastAsia="Times New Roman" w:hAnsi="Arial" w:cs="Times New Roman"/>
      <w:kern w:val="0"/>
      <w:sz w:val="20"/>
      <w:szCs w:val="20"/>
      <w:lang w:val="en-GB"/>
      <w14:ligatures w14:val="none"/>
    </w:rPr>
  </w:style>
  <w:style w:type="paragraph" w:customStyle="1" w:styleId="TitlePagetxt">
    <w:name w:val="TitlePage_txt"/>
    <w:basedOn w:val="Normal"/>
    <w:uiPriority w:val="99"/>
    <w:rsid w:val="00C64D1E"/>
    <w:pPr>
      <w:autoSpaceDE w:val="0"/>
      <w:autoSpaceDN w:val="0"/>
      <w:adjustRightInd w:val="0"/>
      <w:spacing w:after="113" w:line="240" w:lineRule="auto"/>
      <w:jc w:val="right"/>
    </w:pPr>
    <w:rPr>
      <w:rFonts w:asciiTheme="minorHAnsi" w:eastAsiaTheme="minorEastAsia" w:hAnsiTheme="minorHAnsi" w:cs="Arial"/>
      <w:b/>
      <w:bCs/>
      <w:color w:val="000000"/>
      <w:sz w:val="28"/>
      <w:szCs w:val="28"/>
      <w:lang w:val="en-ZA"/>
    </w:rPr>
  </w:style>
  <w:style w:type="paragraph" w:styleId="Footer">
    <w:name w:val="footer"/>
    <w:basedOn w:val="Normal"/>
    <w:link w:val="FooterChar"/>
    <w:uiPriority w:val="99"/>
    <w:unhideWhenUsed/>
    <w:rsid w:val="00C64D1E"/>
    <w:pPr>
      <w:tabs>
        <w:tab w:val="center" w:pos="4513"/>
        <w:tab w:val="right" w:pos="9026"/>
      </w:tabs>
      <w:spacing w:line="240" w:lineRule="auto"/>
    </w:pPr>
  </w:style>
  <w:style w:type="character" w:customStyle="1" w:styleId="FooterChar">
    <w:name w:val="Footer Char"/>
    <w:basedOn w:val="DefaultParagraphFont"/>
    <w:link w:val="Footer"/>
    <w:uiPriority w:val="99"/>
    <w:rsid w:val="00C64D1E"/>
    <w:rPr>
      <w:rFonts w:ascii="Arial" w:eastAsia="Times New Roman" w:hAnsi="Arial" w:cs="Times New Roman"/>
      <w:kern w:val="0"/>
      <w:sz w:val="20"/>
      <w:szCs w:val="20"/>
      <w:lang w:val="en-GB"/>
      <w14:ligatures w14:val="none"/>
    </w:rPr>
  </w:style>
  <w:style w:type="paragraph" w:customStyle="1" w:styleId="FooterBody">
    <w:name w:val="Footer Body"/>
    <w:basedOn w:val="Normal"/>
    <w:qFormat/>
    <w:rsid w:val="00C64D1E"/>
    <w:pPr>
      <w:spacing w:line="240" w:lineRule="auto"/>
      <w:ind w:left="142"/>
      <w:jc w:val="left"/>
    </w:pPr>
    <w:rPr>
      <w:rFonts w:asciiTheme="minorHAnsi" w:hAnsiTheme="minorHAnsi" w:cstheme="minorHAnsi"/>
    </w:rPr>
  </w:style>
  <w:style w:type="paragraph" w:customStyle="1" w:styleId="FooterHeader">
    <w:name w:val="Footer Header"/>
    <w:basedOn w:val="Normal"/>
    <w:qFormat/>
    <w:rsid w:val="00C64D1E"/>
    <w:pPr>
      <w:spacing w:line="240" w:lineRule="auto"/>
      <w:ind w:left="142"/>
      <w:jc w:val="right"/>
    </w:pPr>
    <w:rPr>
      <w:rFonts w:asciiTheme="minorHAnsi" w:hAnsiTheme="minorHAnsi" w:cstheme="minorHAnsi"/>
      <w:b/>
    </w:rPr>
  </w:style>
  <w:style w:type="paragraph" w:customStyle="1" w:styleId="TOCBase">
    <w:name w:val="TOC Base"/>
    <w:basedOn w:val="Normal"/>
    <w:rsid w:val="00C64D1E"/>
    <w:pPr>
      <w:tabs>
        <w:tab w:val="right" w:pos="9360"/>
      </w:tabs>
    </w:pPr>
    <w:rPr>
      <w:spacing w:val="-5"/>
    </w:rPr>
  </w:style>
  <w:style w:type="paragraph" w:customStyle="1" w:styleId="Bullet">
    <w:name w:val="Bullet"/>
    <w:basedOn w:val="Normal"/>
    <w:rsid w:val="00C64D1E"/>
    <w:pPr>
      <w:numPr>
        <w:numId w:val="10"/>
      </w:numPr>
      <w:tabs>
        <w:tab w:val="clear" w:pos="360"/>
        <w:tab w:val="left" w:pos="288"/>
      </w:tabs>
      <w:ind w:left="0" w:firstLine="0"/>
    </w:pPr>
  </w:style>
  <w:style w:type="paragraph" w:customStyle="1" w:styleId="HeadingSect">
    <w:name w:val="Heading Sect"/>
    <w:basedOn w:val="Heading1"/>
    <w:next w:val="Normal"/>
    <w:rsid w:val="00C64D1E"/>
    <w:pPr>
      <w:spacing w:before="120" w:after="120" w:line="240" w:lineRule="auto"/>
      <w:ind w:left="0"/>
      <w:jc w:val="center"/>
    </w:pPr>
    <w:rPr>
      <w:rFonts w:asciiTheme="minorHAnsi" w:eastAsia="Times New Roman" w:hAnsiTheme="minorHAnsi" w:cs="Times New Roman"/>
      <w:b/>
      <w:bCs/>
      <w:caps/>
      <w:color w:val="auto"/>
      <w:sz w:val="36"/>
      <w:szCs w:val="26"/>
    </w:rPr>
  </w:style>
  <w:style w:type="paragraph" w:styleId="TOC2">
    <w:name w:val="toc 2"/>
    <w:basedOn w:val="TOC1"/>
    <w:next w:val="Normal"/>
    <w:autoRedefine/>
    <w:uiPriority w:val="39"/>
    <w:qFormat/>
    <w:rsid w:val="00C64D1E"/>
    <w:pPr>
      <w:tabs>
        <w:tab w:val="left" w:pos="800"/>
      </w:tabs>
      <w:spacing w:before="0" w:after="0"/>
      <w:ind w:left="198"/>
    </w:pPr>
    <w:rPr>
      <w:b w:val="0"/>
      <w:bCs w:val="0"/>
      <w:caps w:val="0"/>
    </w:rPr>
  </w:style>
  <w:style w:type="paragraph" w:styleId="TOC1">
    <w:name w:val="toc 1"/>
    <w:basedOn w:val="Normal"/>
    <w:next w:val="Normal"/>
    <w:autoRedefine/>
    <w:uiPriority w:val="39"/>
    <w:qFormat/>
    <w:rsid w:val="00C64D1E"/>
    <w:pPr>
      <w:tabs>
        <w:tab w:val="right" w:leader="dot" w:pos="9912"/>
      </w:tabs>
      <w:spacing w:before="120" w:after="120"/>
      <w:ind w:left="0"/>
      <w:jc w:val="left"/>
    </w:pPr>
    <w:rPr>
      <w:rFonts w:ascii="Calibri" w:hAnsi="Calibri"/>
      <w:b/>
      <w:bCs/>
      <w:caps/>
      <w:sz w:val="24"/>
    </w:rPr>
  </w:style>
  <w:style w:type="paragraph" w:styleId="BodyText">
    <w:name w:val="Body Text"/>
    <w:aliases w:val="Body Text Char1,bt"/>
    <w:basedOn w:val="Normal"/>
    <w:link w:val="BodyTextChar"/>
    <w:uiPriority w:val="99"/>
    <w:rsid w:val="00C64D1E"/>
  </w:style>
  <w:style w:type="character" w:customStyle="1" w:styleId="BodyTextChar">
    <w:name w:val="Body Text Char"/>
    <w:aliases w:val="Body Text Char1 Char,bt Char"/>
    <w:basedOn w:val="DefaultParagraphFont"/>
    <w:link w:val="BodyText"/>
    <w:uiPriority w:val="99"/>
    <w:rsid w:val="00C64D1E"/>
    <w:rPr>
      <w:rFonts w:ascii="Arial" w:eastAsia="Times New Roman" w:hAnsi="Arial" w:cs="Times New Roman"/>
      <w:kern w:val="0"/>
      <w:sz w:val="20"/>
      <w:szCs w:val="20"/>
      <w:lang w:val="en-GB"/>
      <w14:ligatures w14:val="none"/>
    </w:rPr>
  </w:style>
  <w:style w:type="paragraph" w:customStyle="1" w:styleId="BodyTextLegal">
    <w:name w:val="BodyTextLegal"/>
    <w:basedOn w:val="BodyText2"/>
    <w:rsid w:val="00C64D1E"/>
    <w:pPr>
      <w:ind w:left="567"/>
      <w:jc w:val="both"/>
    </w:pPr>
    <w:rPr>
      <w:rFonts w:asciiTheme="minorHAnsi" w:hAnsiTheme="minorHAnsi" w:cstheme="minorHAnsi"/>
      <w:sz w:val="24"/>
      <w:szCs w:val="24"/>
    </w:rPr>
  </w:style>
  <w:style w:type="character" w:styleId="PageNumber">
    <w:name w:val="page number"/>
    <w:basedOn w:val="DefaultParagraphFont"/>
    <w:rsid w:val="00C64D1E"/>
  </w:style>
  <w:style w:type="paragraph" w:customStyle="1" w:styleId="FooterLegal">
    <w:name w:val="FooterLegal"/>
    <w:basedOn w:val="Footer"/>
    <w:rsid w:val="00C64D1E"/>
    <w:pPr>
      <w:tabs>
        <w:tab w:val="clear" w:pos="4513"/>
        <w:tab w:val="clear" w:pos="9026"/>
      </w:tabs>
      <w:spacing w:line="360" w:lineRule="auto"/>
      <w:ind w:right="515"/>
      <w:jc w:val="center"/>
    </w:pPr>
    <w:rPr>
      <w:sz w:val="12"/>
    </w:rPr>
  </w:style>
  <w:style w:type="paragraph" w:styleId="TOC3">
    <w:name w:val="toc 3"/>
    <w:basedOn w:val="TOCBase"/>
    <w:next w:val="Normal"/>
    <w:autoRedefine/>
    <w:uiPriority w:val="39"/>
    <w:qFormat/>
    <w:rsid w:val="00C64D1E"/>
    <w:pPr>
      <w:tabs>
        <w:tab w:val="clear" w:pos="9360"/>
      </w:tabs>
      <w:ind w:left="400"/>
      <w:jc w:val="left"/>
    </w:pPr>
    <w:rPr>
      <w:rFonts w:ascii="Calibri" w:hAnsi="Calibri"/>
      <w:i/>
      <w:iCs/>
      <w:spacing w:val="0"/>
    </w:rPr>
  </w:style>
  <w:style w:type="paragraph" w:styleId="CommentText">
    <w:name w:val="annotation text"/>
    <w:basedOn w:val="Normal"/>
    <w:next w:val="Normal"/>
    <w:link w:val="CommentTextChar"/>
    <w:uiPriority w:val="99"/>
    <w:rsid w:val="00C64D1E"/>
  </w:style>
  <w:style w:type="character" w:customStyle="1" w:styleId="CommentTextChar">
    <w:name w:val="Comment Text Char"/>
    <w:basedOn w:val="DefaultParagraphFont"/>
    <w:link w:val="CommentText"/>
    <w:uiPriority w:val="99"/>
    <w:rsid w:val="00C64D1E"/>
    <w:rPr>
      <w:rFonts w:ascii="Arial" w:eastAsia="Times New Roman" w:hAnsi="Arial" w:cs="Times New Roman"/>
      <w:kern w:val="0"/>
      <w:sz w:val="20"/>
      <w:szCs w:val="20"/>
      <w:lang w:val="en-GB"/>
      <w14:ligatures w14:val="none"/>
    </w:rPr>
  </w:style>
  <w:style w:type="character" w:styleId="Hyperlink">
    <w:name w:val="Hyperlink"/>
    <w:uiPriority w:val="99"/>
    <w:rsid w:val="00C64D1E"/>
    <w:rPr>
      <w:color w:val="0000FF"/>
      <w:u w:val="single"/>
    </w:rPr>
  </w:style>
  <w:style w:type="character" w:styleId="FollowedHyperlink">
    <w:name w:val="FollowedHyperlink"/>
    <w:uiPriority w:val="99"/>
    <w:rsid w:val="00C64D1E"/>
    <w:rPr>
      <w:color w:val="800080"/>
      <w:u w:val="single"/>
    </w:rPr>
  </w:style>
  <w:style w:type="paragraph" w:styleId="BodyText2">
    <w:name w:val="Body Text 2"/>
    <w:basedOn w:val="Normal"/>
    <w:link w:val="BodyText2Char"/>
    <w:semiHidden/>
    <w:rsid w:val="00C64D1E"/>
    <w:pPr>
      <w:jc w:val="left"/>
    </w:pPr>
  </w:style>
  <w:style w:type="character" w:customStyle="1" w:styleId="BodyText2Char">
    <w:name w:val="Body Text 2 Char"/>
    <w:basedOn w:val="DefaultParagraphFont"/>
    <w:link w:val="BodyText2"/>
    <w:semiHidden/>
    <w:rsid w:val="00C64D1E"/>
    <w:rPr>
      <w:rFonts w:ascii="Arial" w:eastAsia="Times New Roman" w:hAnsi="Arial" w:cs="Times New Roman"/>
      <w:kern w:val="0"/>
      <w:sz w:val="20"/>
      <w:szCs w:val="20"/>
      <w:lang w:val="en-GB"/>
      <w14:ligatures w14:val="none"/>
    </w:rPr>
  </w:style>
  <w:style w:type="paragraph" w:customStyle="1" w:styleId="DocTitle">
    <w:name w:val="DocTitle"/>
    <w:basedOn w:val="Normal"/>
    <w:next w:val="Normal"/>
    <w:rsid w:val="00C64D1E"/>
    <w:pPr>
      <w:spacing w:after="60"/>
      <w:jc w:val="right"/>
    </w:pPr>
    <w:rPr>
      <w:b/>
      <w:sz w:val="28"/>
      <w:lang w:val="en-US"/>
    </w:rPr>
  </w:style>
  <w:style w:type="paragraph" w:customStyle="1" w:styleId="InfoText">
    <w:name w:val="Info Text"/>
    <w:basedOn w:val="Normal"/>
    <w:rsid w:val="00C64D1E"/>
    <w:pPr>
      <w:spacing w:before="240" w:after="240"/>
      <w:jc w:val="left"/>
    </w:pPr>
    <w:rPr>
      <w:rFonts w:asciiTheme="minorHAnsi" w:hAnsiTheme="minorHAnsi"/>
      <w:i/>
      <w:color w:val="C00000"/>
    </w:rPr>
  </w:style>
  <w:style w:type="paragraph" w:styleId="BodyText3">
    <w:name w:val="Body Text 3"/>
    <w:basedOn w:val="Normal"/>
    <w:link w:val="BodyText3Char"/>
    <w:semiHidden/>
    <w:rsid w:val="00C64D1E"/>
    <w:rPr>
      <w:i/>
      <w:color w:val="3366FF"/>
    </w:rPr>
  </w:style>
  <w:style w:type="character" w:customStyle="1" w:styleId="BodyText3Char">
    <w:name w:val="Body Text 3 Char"/>
    <w:basedOn w:val="DefaultParagraphFont"/>
    <w:link w:val="BodyText3"/>
    <w:semiHidden/>
    <w:rsid w:val="00C64D1E"/>
    <w:rPr>
      <w:rFonts w:ascii="Arial" w:eastAsia="Times New Roman" w:hAnsi="Arial" w:cs="Times New Roman"/>
      <w:i/>
      <w:color w:val="3366FF"/>
      <w:kern w:val="0"/>
      <w:sz w:val="20"/>
      <w:szCs w:val="20"/>
      <w:lang w:val="en-GB"/>
      <w14:ligatures w14:val="none"/>
    </w:rPr>
  </w:style>
  <w:style w:type="paragraph" w:styleId="BodyTextIndent">
    <w:name w:val="Body Text Indent"/>
    <w:basedOn w:val="Normal"/>
    <w:link w:val="BodyTextIndentChar"/>
    <w:semiHidden/>
    <w:rsid w:val="00C64D1E"/>
    <w:pPr>
      <w:ind w:left="720"/>
    </w:pPr>
  </w:style>
  <w:style w:type="character" w:customStyle="1" w:styleId="BodyTextIndentChar">
    <w:name w:val="Body Text Indent Char"/>
    <w:basedOn w:val="DefaultParagraphFont"/>
    <w:link w:val="BodyTextIndent"/>
    <w:semiHidden/>
    <w:rsid w:val="00C64D1E"/>
    <w:rPr>
      <w:rFonts w:ascii="Arial" w:eastAsia="Times New Roman" w:hAnsi="Arial" w:cs="Times New Roman"/>
      <w:kern w:val="0"/>
      <w:sz w:val="20"/>
      <w:szCs w:val="20"/>
      <w:lang w:val="en-GB"/>
      <w14:ligatures w14:val="none"/>
    </w:rPr>
  </w:style>
  <w:style w:type="paragraph" w:styleId="TOC4">
    <w:name w:val="toc 4"/>
    <w:basedOn w:val="Normal"/>
    <w:next w:val="Normal"/>
    <w:autoRedefine/>
    <w:uiPriority w:val="39"/>
    <w:rsid w:val="00C64D1E"/>
    <w:pPr>
      <w:ind w:left="600"/>
      <w:jc w:val="left"/>
    </w:pPr>
    <w:rPr>
      <w:rFonts w:asciiTheme="minorHAnsi" w:hAnsiTheme="minorHAnsi"/>
      <w:sz w:val="18"/>
      <w:szCs w:val="18"/>
    </w:rPr>
  </w:style>
  <w:style w:type="paragraph" w:styleId="TOC5">
    <w:name w:val="toc 5"/>
    <w:basedOn w:val="Normal"/>
    <w:next w:val="Normal"/>
    <w:autoRedefine/>
    <w:uiPriority w:val="39"/>
    <w:rsid w:val="00C64D1E"/>
    <w:pPr>
      <w:ind w:left="800"/>
      <w:jc w:val="left"/>
    </w:pPr>
    <w:rPr>
      <w:rFonts w:asciiTheme="minorHAnsi" w:hAnsiTheme="minorHAnsi"/>
      <w:sz w:val="18"/>
      <w:szCs w:val="18"/>
    </w:rPr>
  </w:style>
  <w:style w:type="paragraph" w:styleId="TOC6">
    <w:name w:val="toc 6"/>
    <w:basedOn w:val="Normal"/>
    <w:next w:val="Normal"/>
    <w:autoRedefine/>
    <w:uiPriority w:val="39"/>
    <w:rsid w:val="00C64D1E"/>
    <w:pPr>
      <w:ind w:left="1000"/>
      <w:jc w:val="left"/>
    </w:pPr>
    <w:rPr>
      <w:rFonts w:asciiTheme="minorHAnsi" w:hAnsiTheme="minorHAnsi"/>
      <w:sz w:val="18"/>
      <w:szCs w:val="18"/>
    </w:rPr>
  </w:style>
  <w:style w:type="paragraph" w:styleId="TOC7">
    <w:name w:val="toc 7"/>
    <w:basedOn w:val="Normal"/>
    <w:next w:val="Normal"/>
    <w:autoRedefine/>
    <w:uiPriority w:val="39"/>
    <w:rsid w:val="00C64D1E"/>
    <w:pPr>
      <w:ind w:left="1200"/>
      <w:jc w:val="left"/>
    </w:pPr>
    <w:rPr>
      <w:rFonts w:asciiTheme="minorHAnsi" w:hAnsiTheme="minorHAnsi"/>
      <w:sz w:val="18"/>
      <w:szCs w:val="18"/>
    </w:rPr>
  </w:style>
  <w:style w:type="paragraph" w:styleId="TOC8">
    <w:name w:val="toc 8"/>
    <w:basedOn w:val="Normal"/>
    <w:next w:val="Normal"/>
    <w:autoRedefine/>
    <w:uiPriority w:val="39"/>
    <w:rsid w:val="00C64D1E"/>
    <w:pPr>
      <w:ind w:left="1400"/>
      <w:jc w:val="left"/>
    </w:pPr>
    <w:rPr>
      <w:rFonts w:asciiTheme="minorHAnsi" w:hAnsiTheme="minorHAnsi"/>
      <w:sz w:val="18"/>
      <w:szCs w:val="18"/>
    </w:rPr>
  </w:style>
  <w:style w:type="paragraph" w:styleId="TOC9">
    <w:name w:val="toc 9"/>
    <w:basedOn w:val="Normal"/>
    <w:next w:val="Normal"/>
    <w:autoRedefine/>
    <w:uiPriority w:val="39"/>
    <w:rsid w:val="00C64D1E"/>
    <w:pPr>
      <w:ind w:left="1600"/>
      <w:jc w:val="left"/>
    </w:pPr>
    <w:rPr>
      <w:rFonts w:asciiTheme="minorHAnsi" w:hAnsiTheme="minorHAnsi"/>
      <w:sz w:val="18"/>
      <w:szCs w:val="18"/>
    </w:rPr>
  </w:style>
  <w:style w:type="paragraph" w:styleId="Caption">
    <w:name w:val="caption"/>
    <w:basedOn w:val="Normal"/>
    <w:next w:val="Normal"/>
    <w:link w:val="CaptionChar"/>
    <w:uiPriority w:val="35"/>
    <w:qFormat/>
    <w:rsid w:val="00C64D1E"/>
    <w:pPr>
      <w:spacing w:after="120"/>
    </w:pPr>
    <w:rPr>
      <w:b/>
      <w:bCs/>
    </w:rPr>
  </w:style>
  <w:style w:type="paragraph" w:styleId="TableofFigures">
    <w:name w:val="table of figures"/>
    <w:basedOn w:val="Normal"/>
    <w:next w:val="Normal"/>
    <w:uiPriority w:val="99"/>
    <w:rsid w:val="00C64D1E"/>
    <w:pPr>
      <w:ind w:left="400" w:hanging="400"/>
    </w:pPr>
  </w:style>
  <w:style w:type="paragraph" w:styleId="BodyTextIndent2">
    <w:name w:val="Body Text Indent 2"/>
    <w:basedOn w:val="Normal"/>
    <w:link w:val="BodyTextIndent2Char"/>
    <w:semiHidden/>
    <w:rsid w:val="00C64D1E"/>
    <w:pPr>
      <w:ind w:left="360" w:firstLine="360"/>
    </w:pPr>
  </w:style>
  <w:style w:type="character" w:customStyle="1" w:styleId="BodyTextIndent2Char">
    <w:name w:val="Body Text Indent 2 Char"/>
    <w:basedOn w:val="DefaultParagraphFont"/>
    <w:link w:val="BodyTextIndent2"/>
    <w:semiHidden/>
    <w:rsid w:val="00C64D1E"/>
    <w:rPr>
      <w:rFonts w:ascii="Arial" w:eastAsia="Times New Roman" w:hAnsi="Arial" w:cs="Times New Roman"/>
      <w:kern w:val="0"/>
      <w:sz w:val="20"/>
      <w:szCs w:val="20"/>
      <w:lang w:val="en-GB"/>
      <w14:ligatures w14:val="none"/>
    </w:rPr>
  </w:style>
  <w:style w:type="character" w:styleId="CommentReference">
    <w:name w:val="annotation reference"/>
    <w:uiPriority w:val="99"/>
    <w:rsid w:val="00C64D1E"/>
    <w:rPr>
      <w:sz w:val="16"/>
      <w:szCs w:val="16"/>
    </w:rPr>
  </w:style>
  <w:style w:type="paragraph" w:styleId="BalloonText">
    <w:name w:val="Balloon Text"/>
    <w:basedOn w:val="Normal"/>
    <w:link w:val="BalloonTextChar"/>
    <w:unhideWhenUsed/>
    <w:rsid w:val="00C64D1E"/>
    <w:rPr>
      <w:rFonts w:ascii="Tahoma" w:hAnsi="Tahoma" w:cs="Tahoma"/>
      <w:sz w:val="16"/>
      <w:szCs w:val="16"/>
    </w:rPr>
  </w:style>
  <w:style w:type="character" w:customStyle="1" w:styleId="BalloonTextChar">
    <w:name w:val="Balloon Text Char"/>
    <w:basedOn w:val="DefaultParagraphFont"/>
    <w:link w:val="BalloonText"/>
    <w:rsid w:val="00C64D1E"/>
    <w:rPr>
      <w:rFonts w:ascii="Tahoma" w:eastAsia="Times New Roman" w:hAnsi="Tahoma" w:cs="Tahoma"/>
      <w:kern w:val="0"/>
      <w:sz w:val="16"/>
      <w:szCs w:val="16"/>
      <w:lang w:val="en-GB"/>
      <w14:ligatures w14:val="none"/>
    </w:rPr>
  </w:style>
  <w:style w:type="table" w:customStyle="1" w:styleId="ColorfulList1">
    <w:name w:val="Colorful List1"/>
    <w:basedOn w:val="TableNormal"/>
    <w:uiPriority w:val="72"/>
    <w:rsid w:val="00C64D1E"/>
    <w:pPr>
      <w:spacing w:after="0" w:line="360" w:lineRule="auto"/>
      <w:ind w:left="284"/>
      <w:jc w:val="both"/>
    </w:pPr>
    <w:rPr>
      <w:rFonts w:eastAsiaTheme="minorEastAsia"/>
      <w:color w:val="000000" w:themeColor="text1"/>
      <w:kern w:val="0"/>
      <w:sz w:val="24"/>
      <w:szCs w:val="24"/>
      <w:lang w:eastAsia="ja-JP"/>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Objectives">
    <w:name w:val="Objectives"/>
    <w:basedOn w:val="Normal"/>
    <w:rsid w:val="00C64D1E"/>
    <w:pPr>
      <w:keepNext/>
      <w:keepLines/>
      <w:tabs>
        <w:tab w:val="num" w:pos="720"/>
      </w:tabs>
      <w:spacing w:after="240" w:line="240" w:lineRule="atLeast"/>
      <w:ind w:left="720" w:right="2520" w:hanging="720"/>
      <w:jc w:val="left"/>
    </w:pPr>
    <w:rPr>
      <w:rFonts w:ascii="Garamond" w:hAnsi="Garamond"/>
      <w:i/>
      <w:kern w:val="28"/>
      <w:sz w:val="24"/>
      <w:lang w:val="en-US"/>
    </w:rPr>
  </w:style>
  <w:style w:type="character" w:customStyle="1" w:styleId="StyleArialBoldUnderline">
    <w:name w:val="Style Arial Bold Underline"/>
    <w:basedOn w:val="DefaultParagraphFont"/>
    <w:semiHidden/>
    <w:rsid w:val="00C64D1E"/>
    <w:rPr>
      <w:rFonts w:ascii="Arial" w:hAnsi="Arial"/>
      <w:b/>
      <w:bCs/>
      <w:sz w:val="24"/>
      <w:u w:val="single"/>
    </w:rPr>
  </w:style>
  <w:style w:type="paragraph" w:customStyle="1" w:styleId="SUBHEAD">
    <w:name w:val="*SUBHEAD"/>
    <w:basedOn w:val="Normal"/>
    <w:semiHidden/>
    <w:rsid w:val="00C64D1E"/>
    <w:pPr>
      <w:tabs>
        <w:tab w:val="left" w:pos="851"/>
      </w:tabs>
      <w:spacing w:after="240"/>
    </w:pPr>
    <w:rPr>
      <w:rFonts w:ascii="Sb 2Stone Sans Semibold" w:eastAsia="MS Mincho" w:hAnsi="Sb 2Stone Sans Semibold"/>
      <w:noProof/>
      <w:lang w:val="en-US"/>
    </w:rPr>
  </w:style>
  <w:style w:type="table" w:styleId="ColorfulGrid-Accent1">
    <w:name w:val="Colorful Grid Accent 1"/>
    <w:basedOn w:val="TableNormal"/>
    <w:uiPriority w:val="73"/>
    <w:rsid w:val="00C64D1E"/>
    <w:pPr>
      <w:spacing w:after="0" w:line="240" w:lineRule="auto"/>
      <w:ind w:left="284"/>
      <w:jc w:val="both"/>
    </w:pPr>
    <w:rPr>
      <w:rFonts w:ascii="Times New Roman" w:eastAsia="Times New Roman" w:hAnsi="Times New Roman" w:cs="Times New Roman"/>
      <w:color w:val="000000" w:themeColor="text1"/>
      <w:kern w:val="0"/>
      <w:sz w:val="20"/>
      <w:szCs w:val="20"/>
      <w:lang w:val="en-ZA" w:eastAsia="en-ZA"/>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customStyle="1" w:styleId="Body1">
    <w:name w:val="Body 1"/>
    <w:basedOn w:val="BodyTextLegal"/>
    <w:qFormat/>
    <w:rsid w:val="00C64D1E"/>
    <w:pPr>
      <w:ind w:left="284"/>
    </w:pPr>
  </w:style>
  <w:style w:type="paragraph" w:customStyle="1" w:styleId="Body2">
    <w:name w:val="Body 2"/>
    <w:basedOn w:val="BodyTextLegal"/>
    <w:qFormat/>
    <w:rsid w:val="00C64D1E"/>
    <w:pPr>
      <w:ind w:left="284"/>
    </w:pPr>
  </w:style>
  <w:style w:type="paragraph" w:customStyle="1" w:styleId="Body3">
    <w:name w:val="Body 3"/>
    <w:basedOn w:val="BodyTextLegal"/>
    <w:qFormat/>
    <w:rsid w:val="00C64D1E"/>
    <w:pPr>
      <w:ind w:left="425"/>
    </w:pPr>
  </w:style>
  <w:style w:type="paragraph" w:customStyle="1" w:styleId="TableHeader">
    <w:name w:val="Table Header"/>
    <w:basedOn w:val="Normal"/>
    <w:qFormat/>
    <w:rsid w:val="00C64D1E"/>
    <w:pPr>
      <w:spacing w:line="240" w:lineRule="auto"/>
      <w:ind w:left="0"/>
      <w:jc w:val="center"/>
    </w:pPr>
    <w:rPr>
      <w:rFonts w:ascii="Calibri" w:eastAsiaTheme="minorEastAsia" w:hAnsi="Calibri"/>
      <w:color w:val="FFFFFF" w:themeColor="background1"/>
      <w:lang w:val="en-ZA"/>
    </w:rPr>
  </w:style>
  <w:style w:type="paragraph" w:customStyle="1" w:styleId="TableBody">
    <w:name w:val="Table Body"/>
    <w:basedOn w:val="Normal"/>
    <w:qFormat/>
    <w:rsid w:val="00C64D1E"/>
    <w:pPr>
      <w:spacing w:line="240" w:lineRule="auto"/>
      <w:ind w:left="142"/>
      <w:jc w:val="left"/>
    </w:pPr>
    <w:rPr>
      <w:rFonts w:ascii="Calibri" w:hAnsi="Calibri" w:cstheme="minorHAnsi"/>
      <w:b/>
      <w:szCs w:val="24"/>
    </w:rPr>
  </w:style>
  <w:style w:type="paragraph" w:styleId="TOCHeading">
    <w:name w:val="TOC Heading"/>
    <w:basedOn w:val="Heading1"/>
    <w:next w:val="Normal"/>
    <w:uiPriority w:val="39"/>
    <w:unhideWhenUsed/>
    <w:qFormat/>
    <w:rsid w:val="00C64D1E"/>
    <w:pPr>
      <w:spacing w:before="480" w:after="0" w:line="240" w:lineRule="auto"/>
      <w:outlineLvl w:val="9"/>
    </w:pPr>
    <w:rPr>
      <w:b/>
      <w:bCs/>
      <w:sz w:val="28"/>
      <w:szCs w:val="28"/>
    </w:rPr>
  </w:style>
  <w:style w:type="paragraph" w:customStyle="1" w:styleId="Title1">
    <w:name w:val="Title 1"/>
    <w:basedOn w:val="BodyText"/>
    <w:qFormat/>
    <w:rsid w:val="00C64D1E"/>
    <w:pPr>
      <w:spacing w:before="240" w:after="240" w:line="240" w:lineRule="auto"/>
      <w:ind w:left="0"/>
      <w:jc w:val="center"/>
    </w:pPr>
    <w:rPr>
      <w:rFonts w:asciiTheme="minorHAnsi" w:hAnsiTheme="minorHAnsi" w:cstheme="minorHAnsi"/>
      <w:b/>
      <w:sz w:val="28"/>
      <w:szCs w:val="28"/>
      <w:lang w:bidi="he-IL"/>
    </w:rPr>
  </w:style>
  <w:style w:type="paragraph" w:customStyle="1" w:styleId="InfoBlue">
    <w:name w:val="Info Blue"/>
    <w:basedOn w:val="Normal"/>
    <w:rsid w:val="00C64D1E"/>
    <w:pPr>
      <w:ind w:left="238"/>
      <w:jc w:val="left"/>
    </w:pPr>
    <w:rPr>
      <w:i/>
      <w:color w:val="0000FF"/>
    </w:rPr>
  </w:style>
  <w:style w:type="paragraph" w:styleId="CommentSubject">
    <w:name w:val="annotation subject"/>
    <w:basedOn w:val="CommentText"/>
    <w:next w:val="CommentText"/>
    <w:link w:val="CommentSubjectChar"/>
    <w:unhideWhenUsed/>
    <w:rsid w:val="00C64D1E"/>
    <w:pPr>
      <w:spacing w:line="240" w:lineRule="auto"/>
    </w:pPr>
    <w:rPr>
      <w:b/>
      <w:bCs/>
    </w:rPr>
  </w:style>
  <w:style w:type="character" w:customStyle="1" w:styleId="CommentSubjectChar">
    <w:name w:val="Comment Subject Char"/>
    <w:basedOn w:val="CommentTextChar"/>
    <w:link w:val="CommentSubject"/>
    <w:rsid w:val="00C64D1E"/>
    <w:rPr>
      <w:rFonts w:ascii="Arial" w:eastAsia="Times New Roman" w:hAnsi="Arial" w:cs="Times New Roman"/>
      <w:b/>
      <w:bCs/>
      <w:kern w:val="0"/>
      <w:sz w:val="20"/>
      <w:szCs w:val="20"/>
      <w:lang w:val="en-GB"/>
      <w14:ligatures w14:val="none"/>
    </w:rPr>
  </w:style>
  <w:style w:type="paragraph" w:customStyle="1" w:styleId="Normal1">
    <w:name w:val="Normal 1"/>
    <w:basedOn w:val="Normal"/>
    <w:rsid w:val="00C64D1E"/>
    <w:pPr>
      <w:spacing w:line="240" w:lineRule="auto"/>
      <w:ind w:left="1260" w:hanging="360"/>
      <w:jc w:val="left"/>
    </w:pPr>
    <w:rPr>
      <w:rFonts w:cs="Arial"/>
      <w:sz w:val="22"/>
      <w:szCs w:val="22"/>
    </w:rPr>
  </w:style>
  <w:style w:type="numbering" w:customStyle="1" w:styleId="NoList1">
    <w:name w:val="No List1"/>
    <w:next w:val="NoList"/>
    <w:uiPriority w:val="99"/>
    <w:semiHidden/>
    <w:unhideWhenUsed/>
    <w:rsid w:val="00C64D1E"/>
  </w:style>
  <w:style w:type="paragraph" w:customStyle="1" w:styleId="Figure">
    <w:name w:val="Figure"/>
    <w:basedOn w:val="Normal"/>
    <w:rsid w:val="00C64D1E"/>
    <w:pPr>
      <w:autoSpaceDE w:val="0"/>
      <w:autoSpaceDN w:val="0"/>
      <w:adjustRightInd w:val="0"/>
      <w:spacing w:line="240" w:lineRule="auto"/>
      <w:jc w:val="center"/>
    </w:pPr>
    <w:rPr>
      <w:rFonts w:asciiTheme="minorHAnsi" w:eastAsiaTheme="minorEastAsia" w:hAnsiTheme="minorHAnsi" w:cs="Arial"/>
      <w:i/>
      <w:iCs/>
      <w:color w:val="000000"/>
      <w:sz w:val="16"/>
      <w:szCs w:val="16"/>
      <w:lang w:val="en-ZA"/>
    </w:rPr>
  </w:style>
  <w:style w:type="paragraph" w:customStyle="1" w:styleId="FigureLabel">
    <w:name w:val="FigureLabel"/>
    <w:basedOn w:val="Normal"/>
    <w:uiPriority w:val="99"/>
    <w:rsid w:val="00C64D1E"/>
    <w:pPr>
      <w:autoSpaceDE w:val="0"/>
      <w:autoSpaceDN w:val="0"/>
      <w:adjustRightInd w:val="0"/>
      <w:spacing w:line="240" w:lineRule="auto"/>
      <w:jc w:val="center"/>
    </w:pPr>
    <w:rPr>
      <w:rFonts w:asciiTheme="minorHAnsi" w:eastAsiaTheme="minorEastAsia" w:hAnsiTheme="minorHAnsi" w:cs="Arial"/>
      <w:i/>
      <w:iCs/>
      <w:color w:val="000000"/>
      <w:sz w:val="16"/>
      <w:szCs w:val="16"/>
      <w:lang w:val="en-ZA"/>
    </w:rPr>
  </w:style>
  <w:style w:type="paragraph" w:customStyle="1" w:styleId="Guidance">
    <w:name w:val="Guidance"/>
    <w:basedOn w:val="Normal"/>
    <w:link w:val="GuidanceChar"/>
    <w:qFormat/>
    <w:rsid w:val="00C64D1E"/>
    <w:pPr>
      <w:autoSpaceDE w:val="0"/>
      <w:autoSpaceDN w:val="0"/>
      <w:adjustRightInd w:val="0"/>
      <w:spacing w:line="240" w:lineRule="auto"/>
      <w:jc w:val="left"/>
    </w:pPr>
    <w:rPr>
      <w:rFonts w:asciiTheme="minorHAnsi" w:eastAsiaTheme="minorEastAsia" w:hAnsiTheme="minorHAnsi" w:cs="Arial"/>
      <w:color w:val="333399"/>
      <w:sz w:val="22"/>
      <w:szCs w:val="22"/>
      <w:lang w:val="en-ZA"/>
    </w:rPr>
  </w:style>
  <w:style w:type="paragraph" w:customStyle="1" w:styleId="GuidanceMList1">
    <w:name w:val="GuidanceMList1"/>
    <w:basedOn w:val="Normal"/>
    <w:uiPriority w:val="99"/>
    <w:rsid w:val="00C64D1E"/>
    <w:pPr>
      <w:autoSpaceDE w:val="0"/>
      <w:autoSpaceDN w:val="0"/>
      <w:adjustRightInd w:val="0"/>
      <w:spacing w:line="240" w:lineRule="auto"/>
      <w:ind w:left="340"/>
      <w:jc w:val="left"/>
    </w:pPr>
    <w:rPr>
      <w:rFonts w:asciiTheme="minorHAnsi" w:eastAsiaTheme="minorEastAsia" w:hAnsiTheme="minorHAnsi" w:cs="Arial"/>
      <w:color w:val="333399"/>
      <w:sz w:val="22"/>
      <w:lang w:val="en-ZA"/>
    </w:rPr>
  </w:style>
  <w:style w:type="paragraph" w:customStyle="1" w:styleId="Header1a">
    <w:name w:val="Header 1a"/>
    <w:basedOn w:val="Normal"/>
    <w:uiPriority w:val="99"/>
    <w:rsid w:val="00C64D1E"/>
    <w:pPr>
      <w:autoSpaceDE w:val="0"/>
      <w:autoSpaceDN w:val="0"/>
      <w:adjustRightInd w:val="0"/>
      <w:spacing w:line="240" w:lineRule="auto"/>
      <w:jc w:val="left"/>
    </w:pPr>
    <w:rPr>
      <w:rFonts w:asciiTheme="minorHAnsi" w:eastAsiaTheme="minorEastAsia" w:hAnsiTheme="minorHAnsi" w:cs="Arial"/>
      <w:b/>
      <w:bCs/>
      <w:color w:val="000000"/>
      <w:sz w:val="22"/>
      <w:lang w:val="en-ZA"/>
    </w:rPr>
  </w:style>
  <w:style w:type="paragraph" w:customStyle="1" w:styleId="Header2a">
    <w:name w:val="Header 2a"/>
    <w:basedOn w:val="Normal"/>
    <w:uiPriority w:val="99"/>
    <w:rsid w:val="00C64D1E"/>
    <w:pPr>
      <w:autoSpaceDE w:val="0"/>
      <w:autoSpaceDN w:val="0"/>
      <w:adjustRightInd w:val="0"/>
      <w:spacing w:line="240" w:lineRule="auto"/>
      <w:jc w:val="left"/>
    </w:pPr>
    <w:rPr>
      <w:rFonts w:asciiTheme="minorHAnsi" w:eastAsiaTheme="minorEastAsia" w:hAnsiTheme="minorHAnsi" w:cs="Arial"/>
      <w:b/>
      <w:bCs/>
      <w:i/>
      <w:iCs/>
      <w:color w:val="000000"/>
      <w:sz w:val="22"/>
      <w:lang w:val="en-ZA"/>
    </w:rPr>
  </w:style>
  <w:style w:type="paragraph" w:customStyle="1" w:styleId="Instruct">
    <w:name w:val="Instruct"/>
    <w:basedOn w:val="Normal"/>
    <w:uiPriority w:val="99"/>
    <w:rsid w:val="00C64D1E"/>
    <w:pPr>
      <w:autoSpaceDE w:val="0"/>
      <w:autoSpaceDN w:val="0"/>
      <w:adjustRightInd w:val="0"/>
      <w:spacing w:line="240" w:lineRule="auto"/>
      <w:jc w:val="left"/>
    </w:pPr>
    <w:rPr>
      <w:rFonts w:asciiTheme="minorHAnsi" w:eastAsiaTheme="minorEastAsia" w:hAnsiTheme="minorHAnsi" w:cs="Arial"/>
      <w:b/>
      <w:bCs/>
      <w:i/>
      <w:iCs/>
      <w:color w:val="808081"/>
      <w:sz w:val="16"/>
      <w:szCs w:val="16"/>
      <w:lang w:val="en-ZA"/>
    </w:rPr>
  </w:style>
  <w:style w:type="paragraph" w:customStyle="1" w:styleId="Label">
    <w:name w:val="Label"/>
    <w:basedOn w:val="Normal"/>
    <w:link w:val="LabelChar"/>
    <w:rsid w:val="00C64D1E"/>
    <w:pPr>
      <w:autoSpaceDE w:val="0"/>
      <w:autoSpaceDN w:val="0"/>
      <w:adjustRightInd w:val="0"/>
      <w:spacing w:after="113" w:line="240" w:lineRule="auto"/>
      <w:jc w:val="left"/>
    </w:pPr>
    <w:rPr>
      <w:rFonts w:ascii="Arial Bold" w:eastAsiaTheme="minorEastAsia" w:hAnsi="Arial Bold" w:cs="Arial Bold"/>
      <w:b/>
      <w:bCs/>
      <w:color w:val="000000"/>
      <w:sz w:val="18"/>
      <w:szCs w:val="18"/>
      <w:lang w:val="en-ZA"/>
    </w:rPr>
  </w:style>
  <w:style w:type="paragraph" w:customStyle="1" w:styleId="mList1">
    <w:name w:val="mList1"/>
    <w:basedOn w:val="Normal"/>
    <w:uiPriority w:val="99"/>
    <w:rsid w:val="00C64D1E"/>
    <w:pPr>
      <w:autoSpaceDE w:val="0"/>
      <w:autoSpaceDN w:val="0"/>
      <w:adjustRightInd w:val="0"/>
      <w:spacing w:line="240" w:lineRule="auto"/>
      <w:ind w:left="340"/>
      <w:jc w:val="left"/>
    </w:pPr>
    <w:rPr>
      <w:rFonts w:asciiTheme="minorHAnsi" w:eastAsiaTheme="minorEastAsia" w:hAnsiTheme="minorHAnsi" w:cs="Arial"/>
      <w:color w:val="000000"/>
      <w:sz w:val="22"/>
      <w:lang w:val="en-ZA"/>
    </w:rPr>
  </w:style>
  <w:style w:type="paragraph" w:customStyle="1" w:styleId="nList1">
    <w:name w:val="nList1"/>
    <w:basedOn w:val="Normal"/>
    <w:uiPriority w:val="99"/>
    <w:rsid w:val="00C64D1E"/>
    <w:pPr>
      <w:autoSpaceDE w:val="0"/>
      <w:autoSpaceDN w:val="0"/>
      <w:adjustRightInd w:val="0"/>
      <w:spacing w:line="240" w:lineRule="auto"/>
      <w:jc w:val="left"/>
    </w:pPr>
    <w:rPr>
      <w:rFonts w:asciiTheme="minorHAnsi" w:eastAsiaTheme="minorEastAsia" w:hAnsiTheme="minorHAnsi" w:cs="Arial"/>
      <w:b/>
      <w:bCs/>
      <w:color w:val="000000"/>
      <w:sz w:val="18"/>
      <w:szCs w:val="18"/>
      <w:lang w:val="en-ZA"/>
    </w:rPr>
  </w:style>
  <w:style w:type="paragraph" w:customStyle="1" w:styleId="Note">
    <w:name w:val="Note"/>
    <w:basedOn w:val="Normal"/>
    <w:uiPriority w:val="99"/>
    <w:rsid w:val="00C64D1E"/>
    <w:pPr>
      <w:autoSpaceDE w:val="0"/>
      <w:autoSpaceDN w:val="0"/>
      <w:adjustRightInd w:val="0"/>
      <w:spacing w:line="240" w:lineRule="auto"/>
      <w:jc w:val="left"/>
    </w:pPr>
    <w:rPr>
      <w:rFonts w:asciiTheme="minorHAnsi" w:eastAsiaTheme="minorEastAsia" w:hAnsiTheme="minorHAnsi" w:cs="Arial"/>
      <w:i/>
      <w:iCs/>
      <w:color w:val="FF0000"/>
      <w:sz w:val="14"/>
      <w:szCs w:val="14"/>
      <w:lang w:val="en-ZA"/>
    </w:rPr>
  </w:style>
  <w:style w:type="paragraph" w:customStyle="1" w:styleId="Style1">
    <w:name w:val="Style1"/>
    <w:basedOn w:val="Normal"/>
    <w:rsid w:val="00C64D1E"/>
    <w:pPr>
      <w:autoSpaceDE w:val="0"/>
      <w:autoSpaceDN w:val="0"/>
      <w:adjustRightInd w:val="0"/>
      <w:spacing w:after="113" w:line="240" w:lineRule="auto"/>
      <w:jc w:val="left"/>
    </w:pPr>
    <w:rPr>
      <w:rFonts w:asciiTheme="minorHAnsi" w:eastAsiaTheme="minorEastAsia" w:hAnsiTheme="minorHAnsi" w:cs="Arial"/>
      <w:b/>
      <w:bCs/>
      <w:color w:val="000000"/>
      <w:sz w:val="22"/>
      <w:lang w:val="en-ZA"/>
    </w:rPr>
  </w:style>
  <w:style w:type="paragraph" w:customStyle="1" w:styleId="Text1">
    <w:name w:val="Text1"/>
    <w:basedOn w:val="Normal"/>
    <w:uiPriority w:val="99"/>
    <w:rsid w:val="00C64D1E"/>
    <w:pPr>
      <w:autoSpaceDE w:val="0"/>
      <w:autoSpaceDN w:val="0"/>
      <w:adjustRightInd w:val="0"/>
      <w:spacing w:line="240" w:lineRule="auto"/>
      <w:jc w:val="left"/>
    </w:pPr>
    <w:rPr>
      <w:rFonts w:asciiTheme="minorHAnsi" w:eastAsiaTheme="minorEastAsia" w:hAnsiTheme="minorHAnsi" w:cs="Arial"/>
      <w:color w:val="000000"/>
      <w:sz w:val="22"/>
      <w:lang w:val="en-ZA"/>
    </w:rPr>
  </w:style>
  <w:style w:type="paragraph" w:customStyle="1" w:styleId="TextItalic">
    <w:name w:val="TextItalic"/>
    <w:basedOn w:val="Normal"/>
    <w:uiPriority w:val="99"/>
    <w:rsid w:val="00C64D1E"/>
    <w:pPr>
      <w:autoSpaceDE w:val="0"/>
      <w:autoSpaceDN w:val="0"/>
      <w:adjustRightInd w:val="0"/>
      <w:spacing w:line="240" w:lineRule="auto"/>
      <w:jc w:val="left"/>
    </w:pPr>
    <w:rPr>
      <w:rFonts w:asciiTheme="minorHAnsi" w:eastAsiaTheme="minorEastAsia" w:hAnsiTheme="minorHAnsi" w:cs="Arial"/>
      <w:i/>
      <w:iCs/>
      <w:color w:val="000000"/>
      <w:sz w:val="22"/>
      <w:lang w:val="en-ZA"/>
    </w:rPr>
  </w:style>
  <w:style w:type="paragraph" w:customStyle="1" w:styleId="Text1Bold">
    <w:name w:val="Text1Bold"/>
    <w:basedOn w:val="Normal"/>
    <w:uiPriority w:val="99"/>
    <w:rsid w:val="00C64D1E"/>
    <w:pPr>
      <w:autoSpaceDE w:val="0"/>
      <w:autoSpaceDN w:val="0"/>
      <w:adjustRightInd w:val="0"/>
      <w:spacing w:after="113" w:line="240" w:lineRule="auto"/>
      <w:jc w:val="left"/>
    </w:pPr>
    <w:rPr>
      <w:rFonts w:asciiTheme="minorHAnsi" w:eastAsiaTheme="minorEastAsia" w:hAnsiTheme="minorHAnsi" w:cs="Arial"/>
      <w:b/>
      <w:bCs/>
      <w:color w:val="000000"/>
      <w:sz w:val="22"/>
      <w:lang w:val="en-ZA"/>
    </w:rPr>
  </w:style>
  <w:style w:type="paragraph" w:customStyle="1" w:styleId="TextSmall1">
    <w:name w:val="TextSmall1"/>
    <w:basedOn w:val="Normal"/>
    <w:uiPriority w:val="99"/>
    <w:rsid w:val="00C64D1E"/>
    <w:pPr>
      <w:autoSpaceDE w:val="0"/>
      <w:autoSpaceDN w:val="0"/>
      <w:adjustRightInd w:val="0"/>
      <w:spacing w:line="240" w:lineRule="auto"/>
      <w:jc w:val="center"/>
    </w:pPr>
    <w:rPr>
      <w:rFonts w:asciiTheme="minorHAnsi" w:eastAsiaTheme="minorEastAsia" w:hAnsiTheme="minorHAnsi" w:cs="Arial"/>
      <w:color w:val="000000"/>
      <w:sz w:val="16"/>
      <w:szCs w:val="16"/>
      <w:lang w:val="en-ZA"/>
    </w:rPr>
  </w:style>
  <w:style w:type="paragraph" w:customStyle="1" w:styleId="TitlePagetxt1">
    <w:name w:val="TitlePage_txt1"/>
    <w:basedOn w:val="Normal"/>
    <w:uiPriority w:val="99"/>
    <w:rsid w:val="00C64D1E"/>
    <w:pPr>
      <w:autoSpaceDE w:val="0"/>
      <w:autoSpaceDN w:val="0"/>
      <w:adjustRightInd w:val="0"/>
      <w:spacing w:after="113" w:line="240" w:lineRule="auto"/>
      <w:jc w:val="right"/>
    </w:pPr>
    <w:rPr>
      <w:rFonts w:asciiTheme="minorHAnsi" w:eastAsiaTheme="minorEastAsia" w:hAnsiTheme="minorHAnsi" w:cs="Arial"/>
      <w:color w:val="000000"/>
      <w:sz w:val="24"/>
      <w:szCs w:val="24"/>
      <w:lang w:val="en-ZA"/>
    </w:rPr>
  </w:style>
  <w:style w:type="paragraph" w:customStyle="1" w:styleId="SimpleTableHeader">
    <w:name w:val="SimpleTableHeader"/>
    <w:basedOn w:val="Normal"/>
    <w:uiPriority w:val="99"/>
    <w:rsid w:val="00C64D1E"/>
    <w:pPr>
      <w:autoSpaceDE w:val="0"/>
      <w:autoSpaceDN w:val="0"/>
      <w:adjustRightInd w:val="0"/>
      <w:spacing w:line="240" w:lineRule="auto"/>
      <w:ind w:left="56"/>
      <w:jc w:val="left"/>
    </w:pPr>
    <w:rPr>
      <w:rFonts w:ascii="Arial Bold" w:eastAsiaTheme="minorEastAsia" w:hAnsi="Arial Bold" w:cs="Arial Bold"/>
      <w:b/>
      <w:bCs/>
      <w:color w:val="000000"/>
      <w:sz w:val="18"/>
      <w:szCs w:val="18"/>
      <w:lang w:val="en-ZA"/>
    </w:rPr>
  </w:style>
  <w:style w:type="paragraph" w:customStyle="1" w:styleId="SimpleTableHeaderBig">
    <w:name w:val="SimpleTableHeaderBig"/>
    <w:basedOn w:val="Normal"/>
    <w:uiPriority w:val="99"/>
    <w:rsid w:val="00C64D1E"/>
    <w:pPr>
      <w:autoSpaceDE w:val="0"/>
      <w:autoSpaceDN w:val="0"/>
      <w:adjustRightInd w:val="0"/>
      <w:spacing w:line="240" w:lineRule="auto"/>
      <w:ind w:left="56"/>
      <w:jc w:val="left"/>
    </w:pPr>
    <w:rPr>
      <w:rFonts w:ascii="Arial Bold" w:eastAsiaTheme="minorEastAsia" w:hAnsi="Arial Bold" w:cs="Arial Bold"/>
      <w:b/>
      <w:bCs/>
      <w:color w:val="000000"/>
      <w:sz w:val="22"/>
      <w:lang w:val="en-ZA"/>
    </w:rPr>
  </w:style>
  <w:style w:type="paragraph" w:customStyle="1" w:styleId="SimpleTableHeaderBigCenter">
    <w:name w:val="SimpleTableHeaderBigCenter"/>
    <w:basedOn w:val="Normal"/>
    <w:uiPriority w:val="99"/>
    <w:rsid w:val="00C64D1E"/>
    <w:pPr>
      <w:autoSpaceDE w:val="0"/>
      <w:autoSpaceDN w:val="0"/>
      <w:adjustRightInd w:val="0"/>
      <w:spacing w:line="240" w:lineRule="auto"/>
      <w:ind w:left="56"/>
      <w:jc w:val="center"/>
    </w:pPr>
    <w:rPr>
      <w:rFonts w:ascii="Arial Bold" w:eastAsiaTheme="minorEastAsia" w:hAnsi="Arial Bold" w:cs="Arial Bold"/>
      <w:b/>
      <w:bCs/>
      <w:color w:val="000000"/>
      <w:sz w:val="22"/>
      <w:lang w:val="en-ZA"/>
    </w:rPr>
  </w:style>
  <w:style w:type="paragraph" w:customStyle="1" w:styleId="SimpleTableCell">
    <w:name w:val="SimpleTableCell"/>
    <w:basedOn w:val="Normal"/>
    <w:uiPriority w:val="99"/>
    <w:rsid w:val="00C64D1E"/>
    <w:pPr>
      <w:autoSpaceDE w:val="0"/>
      <w:autoSpaceDN w:val="0"/>
      <w:adjustRightInd w:val="0"/>
      <w:spacing w:line="240" w:lineRule="auto"/>
      <w:ind w:left="56"/>
      <w:jc w:val="left"/>
    </w:pPr>
    <w:rPr>
      <w:rFonts w:asciiTheme="minorHAnsi" w:eastAsiaTheme="minorEastAsia" w:hAnsiTheme="minorHAnsi" w:cs="Arial"/>
      <w:color w:val="000000"/>
      <w:sz w:val="22"/>
      <w:lang w:val="en-ZA"/>
    </w:rPr>
  </w:style>
  <w:style w:type="paragraph" w:customStyle="1" w:styleId="SimpleTableCellCenter">
    <w:name w:val="SimpleTableCellCenter"/>
    <w:basedOn w:val="Normal"/>
    <w:uiPriority w:val="99"/>
    <w:rsid w:val="00C64D1E"/>
    <w:pPr>
      <w:autoSpaceDE w:val="0"/>
      <w:autoSpaceDN w:val="0"/>
      <w:adjustRightInd w:val="0"/>
      <w:spacing w:line="240" w:lineRule="auto"/>
      <w:ind w:left="56"/>
      <w:jc w:val="center"/>
    </w:pPr>
    <w:rPr>
      <w:rFonts w:asciiTheme="minorHAnsi" w:eastAsiaTheme="minorEastAsia" w:hAnsiTheme="minorHAnsi" w:cs="Arial"/>
      <w:color w:val="000000"/>
      <w:sz w:val="22"/>
      <w:lang w:val="en-ZA"/>
    </w:rPr>
  </w:style>
  <w:style w:type="paragraph" w:customStyle="1" w:styleId="SimpleTableCellRight">
    <w:name w:val="SimpleTableCellRight"/>
    <w:basedOn w:val="Normal"/>
    <w:uiPriority w:val="99"/>
    <w:rsid w:val="00C64D1E"/>
    <w:pPr>
      <w:autoSpaceDE w:val="0"/>
      <w:autoSpaceDN w:val="0"/>
      <w:adjustRightInd w:val="0"/>
      <w:spacing w:line="240" w:lineRule="auto"/>
      <w:ind w:left="56"/>
      <w:jc w:val="right"/>
    </w:pPr>
    <w:rPr>
      <w:rFonts w:asciiTheme="minorHAnsi" w:eastAsiaTheme="minorEastAsia" w:hAnsiTheme="minorHAnsi" w:cs="Arial"/>
      <w:color w:val="000000"/>
      <w:sz w:val="22"/>
      <w:lang w:val="en-ZA"/>
    </w:rPr>
  </w:style>
  <w:style w:type="paragraph" w:customStyle="1" w:styleId="SimpleTableCellGreyBack">
    <w:name w:val="SimpleTableCellGreyBack"/>
    <w:basedOn w:val="Normal"/>
    <w:uiPriority w:val="99"/>
    <w:rsid w:val="00C64D1E"/>
    <w:pPr>
      <w:autoSpaceDE w:val="0"/>
      <w:autoSpaceDN w:val="0"/>
      <w:adjustRightInd w:val="0"/>
      <w:spacing w:line="240" w:lineRule="auto"/>
      <w:ind w:left="56"/>
      <w:jc w:val="left"/>
    </w:pPr>
    <w:rPr>
      <w:rFonts w:asciiTheme="minorHAnsi" w:eastAsiaTheme="minorEastAsia" w:hAnsiTheme="minorHAnsi" w:cs="Arial"/>
      <w:color w:val="000000"/>
      <w:sz w:val="22"/>
      <w:lang w:val="en-ZA"/>
    </w:rPr>
  </w:style>
  <w:style w:type="paragraph" w:customStyle="1" w:styleId="SimpleTableCellUnderline">
    <w:name w:val="SimpleTableCellUnderline"/>
    <w:basedOn w:val="Normal"/>
    <w:uiPriority w:val="99"/>
    <w:rsid w:val="00C64D1E"/>
    <w:pPr>
      <w:autoSpaceDE w:val="0"/>
      <w:autoSpaceDN w:val="0"/>
      <w:adjustRightInd w:val="0"/>
      <w:spacing w:line="240" w:lineRule="auto"/>
      <w:ind w:left="56"/>
      <w:jc w:val="left"/>
    </w:pPr>
    <w:rPr>
      <w:rFonts w:asciiTheme="minorHAnsi" w:eastAsiaTheme="minorEastAsia" w:hAnsiTheme="minorHAnsi" w:cs="Arial"/>
      <w:color w:val="000000"/>
      <w:sz w:val="22"/>
      <w:u w:val="single"/>
      <w:lang w:val="en-ZA"/>
    </w:rPr>
  </w:style>
  <w:style w:type="paragraph" w:customStyle="1" w:styleId="SimpleTableCellItalic">
    <w:name w:val="SimpleTableCellItalic"/>
    <w:basedOn w:val="Normal"/>
    <w:uiPriority w:val="99"/>
    <w:rsid w:val="00C64D1E"/>
    <w:pPr>
      <w:autoSpaceDE w:val="0"/>
      <w:autoSpaceDN w:val="0"/>
      <w:adjustRightInd w:val="0"/>
      <w:spacing w:line="240" w:lineRule="auto"/>
      <w:ind w:left="56"/>
      <w:jc w:val="left"/>
    </w:pPr>
    <w:rPr>
      <w:rFonts w:asciiTheme="minorHAnsi" w:eastAsiaTheme="minorEastAsia" w:hAnsiTheme="minorHAnsi" w:cs="Arial"/>
      <w:i/>
      <w:iCs/>
      <w:color w:val="000000"/>
      <w:sz w:val="22"/>
      <w:lang w:val="en-ZA"/>
    </w:rPr>
  </w:style>
  <w:style w:type="paragraph" w:customStyle="1" w:styleId="BoldTableHeader">
    <w:name w:val="BoldTableHeader"/>
    <w:basedOn w:val="Normal"/>
    <w:uiPriority w:val="99"/>
    <w:rsid w:val="00C64D1E"/>
    <w:pPr>
      <w:autoSpaceDE w:val="0"/>
      <w:autoSpaceDN w:val="0"/>
      <w:adjustRightInd w:val="0"/>
      <w:spacing w:line="240" w:lineRule="auto"/>
      <w:ind w:left="56"/>
      <w:jc w:val="left"/>
    </w:pPr>
    <w:rPr>
      <w:rFonts w:ascii="Arial Bold" w:eastAsiaTheme="minorEastAsia" w:hAnsi="Arial Bold" w:cs="Arial Bold"/>
      <w:b/>
      <w:bCs/>
      <w:color w:val="000000"/>
      <w:sz w:val="18"/>
      <w:szCs w:val="18"/>
      <w:lang w:val="en-ZA"/>
    </w:rPr>
  </w:style>
  <w:style w:type="paragraph" w:customStyle="1" w:styleId="BoldTableCell">
    <w:name w:val="BoldTableCell"/>
    <w:basedOn w:val="Normal"/>
    <w:uiPriority w:val="99"/>
    <w:rsid w:val="00C64D1E"/>
    <w:pPr>
      <w:autoSpaceDE w:val="0"/>
      <w:autoSpaceDN w:val="0"/>
      <w:adjustRightInd w:val="0"/>
      <w:spacing w:line="240" w:lineRule="auto"/>
      <w:ind w:left="56"/>
      <w:jc w:val="left"/>
    </w:pPr>
    <w:rPr>
      <w:rFonts w:asciiTheme="minorHAnsi" w:eastAsiaTheme="minorEastAsia" w:hAnsiTheme="minorHAnsi" w:cs="Arial"/>
      <w:b/>
      <w:bCs/>
      <w:color w:val="000000"/>
      <w:sz w:val="22"/>
      <w:lang w:val="en-ZA"/>
    </w:rPr>
  </w:style>
  <w:style w:type="paragraph" w:customStyle="1" w:styleId="BoldTableCellCenter">
    <w:name w:val="BoldTableCellCenter"/>
    <w:basedOn w:val="Normal"/>
    <w:uiPriority w:val="99"/>
    <w:rsid w:val="00C64D1E"/>
    <w:pPr>
      <w:autoSpaceDE w:val="0"/>
      <w:autoSpaceDN w:val="0"/>
      <w:adjustRightInd w:val="0"/>
      <w:spacing w:line="240" w:lineRule="auto"/>
      <w:ind w:left="56"/>
      <w:jc w:val="center"/>
    </w:pPr>
    <w:rPr>
      <w:rFonts w:asciiTheme="minorHAnsi" w:eastAsiaTheme="minorEastAsia" w:hAnsiTheme="minorHAnsi" w:cs="Arial"/>
      <w:b/>
      <w:bCs/>
      <w:color w:val="000000"/>
      <w:sz w:val="22"/>
      <w:lang w:val="en-ZA"/>
    </w:rPr>
  </w:style>
  <w:style w:type="paragraph" w:customStyle="1" w:styleId="BoldTableCellRight">
    <w:name w:val="BoldTableCellRight"/>
    <w:basedOn w:val="Normal"/>
    <w:uiPriority w:val="99"/>
    <w:rsid w:val="00C64D1E"/>
    <w:pPr>
      <w:autoSpaceDE w:val="0"/>
      <w:autoSpaceDN w:val="0"/>
      <w:adjustRightInd w:val="0"/>
      <w:spacing w:line="240" w:lineRule="auto"/>
      <w:ind w:left="56"/>
      <w:jc w:val="right"/>
    </w:pPr>
    <w:rPr>
      <w:rFonts w:asciiTheme="minorHAnsi" w:eastAsiaTheme="minorEastAsia" w:hAnsiTheme="minorHAnsi" w:cs="Arial"/>
      <w:b/>
      <w:bCs/>
      <w:color w:val="000000"/>
      <w:sz w:val="22"/>
      <w:lang w:val="en-ZA"/>
    </w:rPr>
  </w:style>
  <w:style w:type="paragraph" w:customStyle="1" w:styleId="BoldTableCellGrayBack">
    <w:name w:val="BoldTableCellGrayBack"/>
    <w:basedOn w:val="Normal"/>
    <w:uiPriority w:val="99"/>
    <w:rsid w:val="00C64D1E"/>
    <w:pPr>
      <w:autoSpaceDE w:val="0"/>
      <w:autoSpaceDN w:val="0"/>
      <w:adjustRightInd w:val="0"/>
      <w:spacing w:line="240" w:lineRule="auto"/>
      <w:ind w:left="56"/>
      <w:jc w:val="left"/>
    </w:pPr>
    <w:rPr>
      <w:rFonts w:asciiTheme="minorHAnsi" w:eastAsiaTheme="minorEastAsia" w:hAnsiTheme="minorHAnsi" w:cs="Arial"/>
      <w:b/>
      <w:bCs/>
      <w:color w:val="000000"/>
      <w:sz w:val="22"/>
      <w:lang w:val="en-ZA"/>
    </w:rPr>
  </w:style>
  <w:style w:type="character" w:customStyle="1" w:styleId="LabelChar">
    <w:name w:val="Label Char"/>
    <w:basedOn w:val="DefaultParagraphFont"/>
    <w:link w:val="Label"/>
    <w:rsid w:val="00C64D1E"/>
    <w:rPr>
      <w:rFonts w:ascii="Arial Bold" w:eastAsiaTheme="minorEastAsia" w:hAnsi="Arial Bold" w:cs="Arial Bold"/>
      <w:b/>
      <w:bCs/>
      <w:color w:val="000000"/>
      <w:kern w:val="0"/>
      <w:sz w:val="18"/>
      <w:szCs w:val="18"/>
      <w:lang w:val="en-ZA"/>
      <w14:ligatures w14:val="none"/>
    </w:rPr>
  </w:style>
  <w:style w:type="numbering" w:customStyle="1" w:styleId="BSGBullets">
    <w:name w:val="BSG Bullets"/>
    <w:rsid w:val="00C64D1E"/>
    <w:pPr>
      <w:numPr>
        <w:numId w:val="11"/>
      </w:numPr>
    </w:pPr>
  </w:style>
  <w:style w:type="character" w:customStyle="1" w:styleId="FooterChar1">
    <w:name w:val="Footer Char1"/>
    <w:basedOn w:val="DefaultParagraphFont"/>
    <w:locked/>
    <w:rsid w:val="00C64D1E"/>
    <w:rPr>
      <w:rFonts w:eastAsia="Times New Roman" w:cs="Times New Roman"/>
      <w:noProof/>
      <w:szCs w:val="24"/>
      <w:lang w:val="en-ZA"/>
    </w:rPr>
  </w:style>
  <w:style w:type="character" w:customStyle="1" w:styleId="GuidanceChar">
    <w:name w:val="Guidance Char"/>
    <w:basedOn w:val="DefaultParagraphFont"/>
    <w:link w:val="Guidance"/>
    <w:locked/>
    <w:rsid w:val="00C64D1E"/>
    <w:rPr>
      <w:rFonts w:eastAsiaTheme="minorEastAsia" w:cs="Arial"/>
      <w:color w:val="333399"/>
      <w:kern w:val="0"/>
      <w:lang w:val="en-ZA"/>
      <w14:ligatures w14:val="none"/>
    </w:rPr>
  </w:style>
  <w:style w:type="paragraph" w:customStyle="1" w:styleId="CcList">
    <w:name w:val="Cc List"/>
    <w:basedOn w:val="Normal"/>
    <w:rsid w:val="00C64D1E"/>
    <w:pPr>
      <w:overflowPunct w:val="0"/>
      <w:autoSpaceDE w:val="0"/>
      <w:autoSpaceDN w:val="0"/>
      <w:adjustRightInd w:val="0"/>
      <w:spacing w:line="240" w:lineRule="auto"/>
      <w:jc w:val="left"/>
      <w:textAlignment w:val="baseline"/>
    </w:pPr>
    <w:rPr>
      <w:rFonts w:asciiTheme="minorHAnsi" w:hAnsiTheme="minorHAnsi"/>
      <w:sz w:val="22"/>
    </w:rPr>
  </w:style>
  <w:style w:type="paragraph" w:customStyle="1" w:styleId="TableCaption">
    <w:name w:val="Table Caption"/>
    <w:basedOn w:val="Normal"/>
    <w:rsid w:val="00C64D1E"/>
    <w:pPr>
      <w:spacing w:line="240" w:lineRule="auto"/>
      <w:jc w:val="center"/>
    </w:pPr>
    <w:rPr>
      <w:rFonts w:asciiTheme="minorHAnsi" w:hAnsiTheme="minorHAnsi"/>
      <w:i/>
      <w:sz w:val="22"/>
      <w:lang w:val="en-ZA"/>
    </w:rPr>
  </w:style>
  <w:style w:type="paragraph" w:customStyle="1" w:styleId="SimpleTableCellBold">
    <w:name w:val="SimpleTableCellBold"/>
    <w:basedOn w:val="Normal"/>
    <w:uiPriority w:val="99"/>
    <w:rsid w:val="00C64D1E"/>
    <w:pPr>
      <w:autoSpaceDE w:val="0"/>
      <w:autoSpaceDN w:val="0"/>
      <w:adjustRightInd w:val="0"/>
      <w:spacing w:line="240" w:lineRule="auto"/>
      <w:ind w:left="56"/>
      <w:jc w:val="left"/>
    </w:pPr>
    <w:rPr>
      <w:rFonts w:asciiTheme="minorHAnsi" w:hAnsiTheme="minorHAnsi" w:cs="Arial"/>
      <w:b/>
      <w:bCs/>
      <w:color w:val="000000"/>
      <w:sz w:val="22"/>
      <w:lang w:val="en-ZA"/>
    </w:rPr>
  </w:style>
  <w:style w:type="paragraph" w:customStyle="1" w:styleId="BlueBackTableHeader">
    <w:name w:val="BlueBackTableHeader"/>
    <w:basedOn w:val="Normal"/>
    <w:uiPriority w:val="99"/>
    <w:rsid w:val="00C64D1E"/>
    <w:pPr>
      <w:autoSpaceDE w:val="0"/>
      <w:autoSpaceDN w:val="0"/>
      <w:adjustRightInd w:val="0"/>
      <w:spacing w:line="240" w:lineRule="auto"/>
      <w:ind w:left="56"/>
      <w:jc w:val="left"/>
    </w:pPr>
    <w:rPr>
      <w:rFonts w:asciiTheme="minorHAnsi" w:hAnsiTheme="minorHAnsi" w:cs="Arial"/>
      <w:b/>
      <w:bCs/>
      <w:color w:val="000000"/>
      <w:sz w:val="22"/>
      <w:lang w:val="en-ZA"/>
    </w:rPr>
  </w:style>
  <w:style w:type="paragraph" w:customStyle="1" w:styleId="Default">
    <w:name w:val="Default"/>
    <w:rsid w:val="00C64D1E"/>
    <w:pPr>
      <w:autoSpaceDE w:val="0"/>
      <w:autoSpaceDN w:val="0"/>
      <w:adjustRightInd w:val="0"/>
      <w:spacing w:after="0" w:line="240" w:lineRule="auto"/>
    </w:pPr>
    <w:rPr>
      <w:rFonts w:ascii="Arial" w:eastAsia="Times New Roman" w:hAnsi="Arial" w:cs="Arial"/>
      <w:color w:val="000000"/>
      <w:kern w:val="0"/>
      <w:sz w:val="24"/>
      <w:szCs w:val="24"/>
      <w14:ligatures w14:val="none"/>
    </w:rPr>
  </w:style>
  <w:style w:type="paragraph" w:styleId="NormalWeb">
    <w:name w:val="Normal (Web)"/>
    <w:basedOn w:val="Normal"/>
    <w:uiPriority w:val="99"/>
    <w:unhideWhenUsed/>
    <w:rsid w:val="00C64D1E"/>
    <w:pPr>
      <w:spacing w:before="100" w:beforeAutospacing="1" w:after="100" w:afterAutospacing="1" w:line="240" w:lineRule="auto"/>
      <w:jc w:val="left"/>
    </w:pPr>
    <w:rPr>
      <w:rFonts w:ascii="Times New Roman" w:hAnsi="Times New Roman"/>
      <w:sz w:val="24"/>
      <w:szCs w:val="24"/>
      <w:lang w:val="en-ZA"/>
    </w:rPr>
  </w:style>
  <w:style w:type="table" w:customStyle="1" w:styleId="TableGrid1">
    <w:name w:val="Table Grid1"/>
    <w:basedOn w:val="TableNormal"/>
    <w:next w:val="TableGrid"/>
    <w:uiPriority w:val="59"/>
    <w:rsid w:val="00C64D1E"/>
    <w:pPr>
      <w:spacing w:after="0" w:line="240" w:lineRule="auto"/>
    </w:pPr>
    <w:rPr>
      <w:rFonts w:ascii="Times New Roman" w:eastAsia="Times New Roman" w:hAnsi="Times New Roman" w:cs="Times New Roman"/>
      <w:kern w:val="0"/>
      <w:sz w:val="20"/>
      <w:szCs w:val="20"/>
      <w14:ligatures w14:val="none"/>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 w:type="table" w:styleId="TableSubtle1">
    <w:name w:val="Table Subtle 1"/>
    <w:basedOn w:val="TableNormal"/>
    <w:rsid w:val="00C64D1E"/>
    <w:pPr>
      <w:spacing w:after="0" w:line="240" w:lineRule="auto"/>
    </w:pPr>
    <w:rPr>
      <w:rFonts w:ascii="Times New Roman" w:eastAsia="Times New Roman"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Bullet">
    <w:name w:val="List Bullet"/>
    <w:basedOn w:val="Normal"/>
    <w:uiPriority w:val="99"/>
    <w:unhideWhenUsed/>
    <w:rsid w:val="00C64D1E"/>
    <w:pPr>
      <w:tabs>
        <w:tab w:val="num" w:pos="360"/>
      </w:tabs>
      <w:spacing w:after="200" w:line="276" w:lineRule="auto"/>
      <w:ind w:left="360" w:hanging="360"/>
      <w:jc w:val="left"/>
    </w:pPr>
    <w:rPr>
      <w:rFonts w:ascii="Calibri" w:eastAsiaTheme="minorHAnsi" w:hAnsi="Calibri"/>
      <w:sz w:val="22"/>
      <w:szCs w:val="22"/>
      <w:lang w:val="en-ZA"/>
    </w:rPr>
  </w:style>
  <w:style w:type="character" w:customStyle="1" w:styleId="general1">
    <w:name w:val="general1"/>
    <w:basedOn w:val="DefaultParagraphFont"/>
    <w:rsid w:val="00C64D1E"/>
    <w:rPr>
      <w:rFonts w:ascii="Arial" w:hAnsi="Arial" w:cs="Arial" w:hint="default"/>
      <w:color w:val="000000"/>
      <w:sz w:val="18"/>
      <w:szCs w:val="18"/>
    </w:rPr>
  </w:style>
  <w:style w:type="character" w:styleId="PlaceholderText">
    <w:name w:val="Placeholder Text"/>
    <w:basedOn w:val="DefaultParagraphFont"/>
    <w:uiPriority w:val="99"/>
    <w:semiHidden/>
    <w:rsid w:val="00C64D1E"/>
    <w:rPr>
      <w:color w:val="808080"/>
    </w:rPr>
  </w:style>
  <w:style w:type="paragraph" w:customStyle="1" w:styleId="CharCharCharChar">
    <w:name w:val="Char Char Char Char"/>
    <w:basedOn w:val="Normal"/>
    <w:rsid w:val="00C64D1E"/>
    <w:pPr>
      <w:spacing w:before="40" w:after="40" w:line="240" w:lineRule="auto"/>
      <w:jc w:val="left"/>
    </w:pPr>
    <w:rPr>
      <w:rFonts w:asciiTheme="minorHAnsi" w:hAnsiTheme="minorHAnsi"/>
      <w:color w:val="FF0000"/>
      <w:sz w:val="22"/>
      <w:szCs w:val="24"/>
      <w:lang w:val="en-ZA"/>
    </w:rPr>
  </w:style>
  <w:style w:type="paragraph" w:customStyle="1" w:styleId="xl120">
    <w:name w:val="xl120"/>
    <w:basedOn w:val="Normal"/>
    <w:rsid w:val="00C64D1E"/>
    <w:pPr>
      <w:spacing w:before="100" w:beforeAutospacing="1" w:after="100" w:afterAutospacing="1" w:line="240" w:lineRule="auto"/>
      <w:jc w:val="left"/>
      <w:textAlignment w:val="top"/>
    </w:pPr>
    <w:rPr>
      <w:rFonts w:asciiTheme="minorHAnsi" w:hAnsiTheme="minorHAnsi" w:cs="Arial"/>
      <w:sz w:val="22"/>
      <w:lang w:val="en-ZA"/>
    </w:rPr>
  </w:style>
  <w:style w:type="paragraph" w:customStyle="1" w:styleId="xl121">
    <w:name w:val="xl121"/>
    <w:basedOn w:val="Normal"/>
    <w:rsid w:val="00C64D1E"/>
    <w:pPr>
      <w:spacing w:before="100" w:beforeAutospacing="1" w:after="100" w:afterAutospacing="1" w:line="240" w:lineRule="auto"/>
      <w:jc w:val="left"/>
    </w:pPr>
    <w:rPr>
      <w:rFonts w:asciiTheme="minorHAnsi" w:hAnsiTheme="minorHAnsi" w:cs="Arial"/>
      <w:sz w:val="22"/>
      <w:lang w:val="en-ZA"/>
    </w:rPr>
  </w:style>
  <w:style w:type="paragraph" w:customStyle="1" w:styleId="xl122">
    <w:name w:val="xl122"/>
    <w:basedOn w:val="Normal"/>
    <w:rsid w:val="00C64D1E"/>
    <w:pPr>
      <w:spacing w:before="100" w:beforeAutospacing="1" w:after="100" w:afterAutospacing="1" w:line="240" w:lineRule="auto"/>
      <w:jc w:val="left"/>
      <w:textAlignment w:val="top"/>
    </w:pPr>
    <w:rPr>
      <w:rFonts w:asciiTheme="minorHAnsi" w:hAnsiTheme="minorHAnsi" w:cs="Arial"/>
      <w:sz w:val="22"/>
      <w:lang w:val="en-ZA"/>
    </w:rPr>
  </w:style>
  <w:style w:type="paragraph" w:customStyle="1" w:styleId="xl123">
    <w:name w:val="xl123"/>
    <w:basedOn w:val="Normal"/>
    <w:rsid w:val="00C64D1E"/>
    <w:pPr>
      <w:spacing w:before="100" w:beforeAutospacing="1" w:after="100" w:afterAutospacing="1" w:line="240" w:lineRule="auto"/>
      <w:jc w:val="left"/>
    </w:pPr>
    <w:rPr>
      <w:rFonts w:asciiTheme="minorHAnsi" w:hAnsiTheme="minorHAnsi" w:cs="Arial"/>
      <w:sz w:val="22"/>
      <w:lang w:val="en-ZA"/>
    </w:rPr>
  </w:style>
  <w:style w:type="paragraph" w:customStyle="1" w:styleId="xl124">
    <w:name w:val="xl124"/>
    <w:basedOn w:val="Normal"/>
    <w:rsid w:val="00C64D1E"/>
    <w:pPr>
      <w:pBdr>
        <w:top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5">
    <w:name w:val="xl125"/>
    <w:basedOn w:val="Normal"/>
    <w:rsid w:val="00C64D1E"/>
    <w:pPr>
      <w:pBdr>
        <w:top w:val="single" w:sz="8" w:space="0" w:color="auto"/>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6">
    <w:name w:val="xl126"/>
    <w:basedOn w:val="Normal"/>
    <w:rsid w:val="00C64D1E"/>
    <w:pPr>
      <w:pBdr>
        <w:top w:val="single" w:sz="8" w:space="0" w:color="000000"/>
        <w:lef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7">
    <w:name w:val="xl127"/>
    <w:basedOn w:val="Normal"/>
    <w:rsid w:val="00C64D1E"/>
    <w:pPr>
      <w:pBdr>
        <w:top w:val="single" w:sz="8" w:space="0" w:color="000000"/>
      </w:pBdr>
      <w:spacing w:before="100" w:beforeAutospacing="1" w:after="100" w:afterAutospacing="1" w:line="240" w:lineRule="auto"/>
      <w:jc w:val="left"/>
    </w:pPr>
    <w:rPr>
      <w:rFonts w:ascii="Times New Roman" w:hAnsi="Times New Roman"/>
      <w:sz w:val="24"/>
      <w:szCs w:val="24"/>
      <w:lang w:val="en-ZA"/>
    </w:rPr>
  </w:style>
  <w:style w:type="paragraph" w:customStyle="1" w:styleId="xl128">
    <w:name w:val="xl128"/>
    <w:basedOn w:val="Normal"/>
    <w:rsid w:val="00C64D1E"/>
    <w:pPr>
      <w:pBdr>
        <w:top w:val="single" w:sz="8" w:space="0" w:color="000000"/>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9">
    <w:name w:val="xl129"/>
    <w:basedOn w:val="Normal"/>
    <w:rsid w:val="00C64D1E"/>
    <w:pPr>
      <w:pBdr>
        <w:lef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0">
    <w:name w:val="xl130"/>
    <w:basedOn w:val="Normal"/>
    <w:rsid w:val="00C64D1E"/>
    <w:pPr>
      <w:spacing w:before="100" w:beforeAutospacing="1" w:after="100" w:afterAutospacing="1" w:line="240" w:lineRule="auto"/>
      <w:jc w:val="left"/>
    </w:pPr>
    <w:rPr>
      <w:rFonts w:ascii="Times New Roman" w:hAnsi="Times New Roman"/>
      <w:sz w:val="24"/>
      <w:szCs w:val="24"/>
      <w:lang w:val="en-ZA"/>
    </w:rPr>
  </w:style>
  <w:style w:type="paragraph" w:customStyle="1" w:styleId="xl131">
    <w:name w:val="xl131"/>
    <w:basedOn w:val="Normal"/>
    <w:rsid w:val="00C64D1E"/>
    <w:pPr>
      <w:pBdr>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2">
    <w:name w:val="xl132"/>
    <w:basedOn w:val="Normal"/>
    <w:rsid w:val="00C64D1E"/>
    <w:pPr>
      <w:pBdr>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3">
    <w:name w:val="xl133"/>
    <w:basedOn w:val="Normal"/>
    <w:rsid w:val="00C64D1E"/>
    <w:pPr>
      <w:pBdr>
        <w:left w:val="single" w:sz="8" w:space="0" w:color="auto"/>
        <w:bottom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4">
    <w:name w:val="xl134"/>
    <w:basedOn w:val="Normal"/>
    <w:rsid w:val="00C64D1E"/>
    <w:pPr>
      <w:pBdr>
        <w:bottom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5">
    <w:name w:val="xl135"/>
    <w:basedOn w:val="Normal"/>
    <w:rsid w:val="00C64D1E"/>
    <w:pPr>
      <w:pBdr>
        <w:bottom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6">
    <w:name w:val="xl136"/>
    <w:basedOn w:val="Normal"/>
    <w:rsid w:val="00C64D1E"/>
    <w:pPr>
      <w:pBdr>
        <w:bottom w:val="single" w:sz="8" w:space="0" w:color="auto"/>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7">
    <w:name w:val="xl137"/>
    <w:basedOn w:val="Normal"/>
    <w:rsid w:val="00C64D1E"/>
    <w:pPr>
      <w:pBdr>
        <w:lef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font5">
    <w:name w:val="font5"/>
    <w:basedOn w:val="Normal"/>
    <w:rsid w:val="00C64D1E"/>
    <w:pPr>
      <w:spacing w:before="100" w:beforeAutospacing="1" w:after="100" w:afterAutospacing="1" w:line="240" w:lineRule="auto"/>
      <w:jc w:val="left"/>
    </w:pPr>
    <w:rPr>
      <w:rFonts w:asciiTheme="minorHAnsi" w:hAnsiTheme="minorHAnsi" w:cs="Arial"/>
      <w:b/>
      <w:bCs/>
      <w:color w:val="000000"/>
      <w:sz w:val="16"/>
      <w:szCs w:val="16"/>
      <w:lang w:val="en-ZA"/>
    </w:rPr>
  </w:style>
  <w:style w:type="paragraph" w:customStyle="1" w:styleId="xl63">
    <w:name w:val="xl63"/>
    <w:basedOn w:val="Normal"/>
    <w:rsid w:val="00C64D1E"/>
    <w:pPr>
      <w:spacing w:before="100" w:beforeAutospacing="1" w:after="100" w:afterAutospacing="1" w:line="240" w:lineRule="auto"/>
      <w:jc w:val="left"/>
    </w:pPr>
    <w:rPr>
      <w:rFonts w:asciiTheme="minorHAnsi" w:hAnsiTheme="minorHAnsi" w:cs="Arial"/>
      <w:b/>
      <w:bCs/>
      <w:sz w:val="16"/>
      <w:szCs w:val="16"/>
      <w:lang w:val="en-ZA"/>
    </w:rPr>
  </w:style>
  <w:style w:type="paragraph" w:customStyle="1" w:styleId="xl64">
    <w:name w:val="xl64"/>
    <w:basedOn w:val="Normal"/>
    <w:rsid w:val="00C64D1E"/>
    <w:pPr>
      <w:spacing w:before="100" w:beforeAutospacing="1" w:after="100" w:afterAutospacing="1" w:line="240" w:lineRule="auto"/>
      <w:jc w:val="left"/>
    </w:pPr>
    <w:rPr>
      <w:rFonts w:asciiTheme="minorHAnsi" w:hAnsiTheme="minorHAnsi" w:cs="Arial"/>
      <w:sz w:val="16"/>
      <w:szCs w:val="16"/>
      <w:lang w:val="en-ZA"/>
    </w:rPr>
  </w:style>
  <w:style w:type="paragraph" w:customStyle="1" w:styleId="xl65">
    <w:name w:val="xl65"/>
    <w:basedOn w:val="Normal"/>
    <w:rsid w:val="00C64D1E"/>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66">
    <w:name w:val="xl66"/>
    <w:basedOn w:val="Normal"/>
    <w:rsid w:val="00C64D1E"/>
    <w:pPr>
      <w:pBdr>
        <w:top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67">
    <w:name w:val="xl67"/>
    <w:basedOn w:val="Normal"/>
    <w:rsid w:val="00C64D1E"/>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heme="minorHAnsi" w:hAnsiTheme="minorHAnsi" w:cs="Arial"/>
      <w:sz w:val="16"/>
      <w:szCs w:val="16"/>
      <w:lang w:val="en-ZA"/>
    </w:rPr>
  </w:style>
  <w:style w:type="paragraph" w:customStyle="1" w:styleId="xl68">
    <w:name w:val="xl68"/>
    <w:basedOn w:val="Normal"/>
    <w:rsid w:val="00C64D1E"/>
    <w:pPr>
      <w:pBdr>
        <w:left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69">
    <w:name w:val="xl69"/>
    <w:basedOn w:val="Normal"/>
    <w:rsid w:val="00C64D1E"/>
    <w:pPr>
      <w:pBdr>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70">
    <w:name w:val="xl70"/>
    <w:basedOn w:val="Normal"/>
    <w:rsid w:val="00C64D1E"/>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heme="minorHAnsi" w:hAnsiTheme="minorHAnsi" w:cs="Arial"/>
      <w:sz w:val="16"/>
      <w:szCs w:val="16"/>
      <w:lang w:val="en-ZA"/>
    </w:rPr>
  </w:style>
  <w:style w:type="paragraph" w:customStyle="1" w:styleId="xl71">
    <w:name w:val="xl71"/>
    <w:basedOn w:val="Normal"/>
    <w:rsid w:val="00C64D1E"/>
    <w:pPr>
      <w:pBdr>
        <w:top w:val="single" w:sz="8" w:space="0" w:color="auto"/>
        <w:left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72">
    <w:name w:val="xl72"/>
    <w:basedOn w:val="Normal"/>
    <w:rsid w:val="00C64D1E"/>
    <w:pPr>
      <w:pBdr>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73">
    <w:name w:val="xl73"/>
    <w:basedOn w:val="Normal"/>
    <w:rsid w:val="00C64D1E"/>
    <w:pPr>
      <w:spacing w:before="100" w:beforeAutospacing="1" w:after="100" w:afterAutospacing="1" w:line="240" w:lineRule="auto"/>
      <w:jc w:val="right"/>
    </w:pPr>
    <w:rPr>
      <w:rFonts w:asciiTheme="minorHAnsi" w:hAnsiTheme="minorHAnsi" w:cs="Arial"/>
      <w:sz w:val="16"/>
      <w:szCs w:val="16"/>
      <w:lang w:val="en-ZA"/>
    </w:rPr>
  </w:style>
  <w:style w:type="paragraph" w:customStyle="1" w:styleId="xl74">
    <w:name w:val="xl74"/>
    <w:basedOn w:val="Normal"/>
    <w:rsid w:val="00C64D1E"/>
    <w:pPr>
      <w:pBdr>
        <w:top w:val="single" w:sz="8" w:space="0" w:color="auto"/>
        <w:bottom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5">
    <w:name w:val="xl75"/>
    <w:basedOn w:val="Normal"/>
    <w:rsid w:val="00C64D1E"/>
    <w:pPr>
      <w:pBdr>
        <w:bottom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6">
    <w:name w:val="xl76"/>
    <w:basedOn w:val="Normal"/>
    <w:rsid w:val="00C64D1E"/>
    <w:pPr>
      <w:pBdr>
        <w:top w:val="single" w:sz="8" w:space="0" w:color="auto"/>
        <w:left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7">
    <w:name w:val="xl77"/>
    <w:basedOn w:val="Normal"/>
    <w:rsid w:val="00C64D1E"/>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8">
    <w:name w:val="xl78"/>
    <w:basedOn w:val="Normal"/>
    <w:rsid w:val="00C64D1E"/>
    <w:pPr>
      <w:spacing w:before="100" w:beforeAutospacing="1" w:after="100" w:afterAutospacing="1" w:line="240" w:lineRule="auto"/>
      <w:jc w:val="left"/>
    </w:pPr>
    <w:rPr>
      <w:rFonts w:asciiTheme="minorHAnsi" w:hAnsiTheme="minorHAnsi" w:cs="Arial"/>
      <w:b/>
      <w:bCs/>
      <w:sz w:val="16"/>
      <w:szCs w:val="16"/>
      <w:lang w:val="en-ZA"/>
    </w:rPr>
  </w:style>
  <w:style w:type="paragraph" w:customStyle="1" w:styleId="xl79">
    <w:name w:val="xl79"/>
    <w:basedOn w:val="Normal"/>
    <w:rsid w:val="00C64D1E"/>
    <w:pPr>
      <w:spacing w:before="100" w:beforeAutospacing="1" w:after="100" w:afterAutospacing="1" w:line="240" w:lineRule="auto"/>
      <w:jc w:val="center"/>
    </w:pPr>
    <w:rPr>
      <w:rFonts w:asciiTheme="minorHAnsi" w:hAnsiTheme="minorHAnsi" w:cs="Arial"/>
      <w:b/>
      <w:bCs/>
      <w:sz w:val="16"/>
      <w:szCs w:val="16"/>
      <w:lang w:val="en-ZA"/>
    </w:rPr>
  </w:style>
  <w:style w:type="paragraph" w:customStyle="1" w:styleId="xl80">
    <w:name w:val="xl80"/>
    <w:basedOn w:val="Normal"/>
    <w:rsid w:val="00C64D1E"/>
    <w:pPr>
      <w:spacing w:before="100" w:beforeAutospacing="1" w:after="100" w:afterAutospacing="1" w:line="240" w:lineRule="auto"/>
      <w:jc w:val="center"/>
    </w:pPr>
    <w:rPr>
      <w:rFonts w:asciiTheme="minorHAnsi" w:hAnsiTheme="minorHAnsi" w:cs="Arial"/>
      <w:sz w:val="16"/>
      <w:szCs w:val="16"/>
      <w:lang w:val="en-ZA"/>
    </w:rPr>
  </w:style>
  <w:style w:type="paragraph" w:customStyle="1" w:styleId="TableText">
    <w:name w:val="Table Text"/>
    <w:basedOn w:val="Normal"/>
    <w:qFormat/>
    <w:rsid w:val="00C64D1E"/>
    <w:pPr>
      <w:spacing w:before="60" w:after="60" w:line="240" w:lineRule="auto"/>
      <w:jc w:val="left"/>
    </w:pPr>
    <w:rPr>
      <w:rFonts w:asciiTheme="minorHAnsi" w:hAnsiTheme="minorHAnsi"/>
      <w:sz w:val="22"/>
      <w:lang w:val="en-ZA" w:eastAsia="en-ZA"/>
    </w:rPr>
  </w:style>
  <w:style w:type="character" w:customStyle="1" w:styleId="CaptionChar">
    <w:name w:val="Caption Char"/>
    <w:basedOn w:val="DefaultParagraphFont"/>
    <w:link w:val="Caption"/>
    <w:uiPriority w:val="35"/>
    <w:rsid w:val="00C64D1E"/>
    <w:rPr>
      <w:rFonts w:ascii="Arial" w:eastAsia="Times New Roman" w:hAnsi="Arial" w:cs="Times New Roman"/>
      <w:b/>
      <w:bCs/>
      <w:kern w:val="0"/>
      <w:sz w:val="20"/>
      <w:szCs w:val="20"/>
      <w:lang w:val="en-GB"/>
      <w14:ligatures w14:val="none"/>
    </w:rPr>
  </w:style>
  <w:style w:type="paragraph" w:customStyle="1" w:styleId="GuidelineText">
    <w:name w:val="Guideline Text"/>
    <w:basedOn w:val="Normal"/>
    <w:next w:val="Normal"/>
    <w:link w:val="GuidelineTextChar"/>
    <w:uiPriority w:val="2"/>
    <w:qFormat/>
    <w:rsid w:val="00C64D1E"/>
    <w:pPr>
      <w:spacing w:line="240" w:lineRule="auto"/>
    </w:pPr>
    <w:rPr>
      <w:rFonts w:asciiTheme="minorHAnsi" w:hAnsiTheme="minorHAnsi" w:cs="Arial"/>
      <w:i/>
      <w:color w:val="0E2841" w:themeColor="text2"/>
      <w:sz w:val="22"/>
      <w:szCs w:val="22"/>
      <w:lang w:val="en-ZA" w:eastAsia="ja-JP"/>
    </w:rPr>
  </w:style>
  <w:style w:type="character" w:customStyle="1" w:styleId="GuidelineTextChar">
    <w:name w:val="Guideline Text Char"/>
    <w:basedOn w:val="DefaultParagraphFont"/>
    <w:link w:val="GuidelineText"/>
    <w:uiPriority w:val="2"/>
    <w:rsid w:val="00C64D1E"/>
    <w:rPr>
      <w:rFonts w:eastAsia="Times New Roman" w:cs="Arial"/>
      <w:i/>
      <w:color w:val="0E2841" w:themeColor="text2"/>
      <w:kern w:val="0"/>
      <w:lang w:val="en-ZA" w:eastAsia="ja-JP"/>
      <w14:ligatures w14:val="none"/>
    </w:rPr>
  </w:style>
  <w:style w:type="character" w:styleId="Strong">
    <w:name w:val="Strong"/>
    <w:uiPriority w:val="22"/>
    <w:qFormat/>
    <w:rsid w:val="00C64D1E"/>
    <w:rPr>
      <w:b/>
      <w:bCs/>
    </w:rPr>
  </w:style>
  <w:style w:type="table" w:styleId="MediumGrid3-Accent1">
    <w:name w:val="Medium Grid 3 Accent 1"/>
    <w:basedOn w:val="TableNormal"/>
    <w:uiPriority w:val="69"/>
    <w:rsid w:val="00C64D1E"/>
    <w:pPr>
      <w:spacing w:after="0" w:line="240" w:lineRule="auto"/>
    </w:pPr>
    <w:rPr>
      <w:rFonts w:ascii="Calibri" w:eastAsia="Calibri" w:hAnsi="Calibri" w:cs="Times New Roman"/>
      <w:kern w:val="0"/>
      <w:sz w:val="20"/>
      <w:szCs w:val="20"/>
      <w:lang w:val="en-ZA" w:eastAsia="en-Z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character" w:customStyle="1" w:styleId="h31">
    <w:name w:val="h31"/>
    <w:basedOn w:val="DefaultParagraphFont"/>
    <w:rsid w:val="00C64D1E"/>
    <w:rPr>
      <w:rFonts w:ascii="Arial" w:hAnsi="Arial" w:cs="Arial" w:hint="default"/>
      <w:b/>
      <w:bCs/>
      <w:color w:val="2D3D7F"/>
      <w:sz w:val="20"/>
      <w:szCs w:val="20"/>
    </w:rPr>
  </w:style>
  <w:style w:type="paragraph" w:customStyle="1" w:styleId="xl81">
    <w:name w:val="xl81"/>
    <w:basedOn w:val="Normal"/>
    <w:rsid w:val="00C64D1E"/>
    <w:pPr>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line="240" w:lineRule="auto"/>
      <w:jc w:val="left"/>
      <w:textAlignment w:val="top"/>
    </w:pPr>
    <w:rPr>
      <w:rFonts w:ascii="Times New Roman" w:hAnsi="Times New Roman"/>
      <w:sz w:val="16"/>
      <w:szCs w:val="16"/>
      <w:lang w:val="en-ZA"/>
    </w:rPr>
  </w:style>
  <w:style w:type="paragraph" w:customStyle="1" w:styleId="xl82">
    <w:name w:val="xl82"/>
    <w:basedOn w:val="Normal"/>
    <w:rsid w:val="00C64D1E"/>
    <w:pPr>
      <w:spacing w:before="100" w:beforeAutospacing="1" w:after="100" w:afterAutospacing="1" w:line="240" w:lineRule="auto"/>
      <w:jc w:val="right"/>
      <w:textAlignment w:val="top"/>
    </w:pPr>
    <w:rPr>
      <w:rFonts w:ascii="Times New Roman" w:hAnsi="Times New Roman"/>
      <w:sz w:val="16"/>
      <w:szCs w:val="16"/>
      <w:lang w:val="en-ZA"/>
    </w:rPr>
  </w:style>
  <w:style w:type="paragraph" w:customStyle="1" w:styleId="xl83">
    <w:name w:val="xl83"/>
    <w:basedOn w:val="Normal"/>
    <w:rsid w:val="00C64D1E"/>
    <w:pPr>
      <w:spacing w:before="100" w:beforeAutospacing="1" w:after="100" w:afterAutospacing="1" w:line="240" w:lineRule="auto"/>
      <w:jc w:val="left"/>
      <w:textAlignment w:val="top"/>
    </w:pPr>
    <w:rPr>
      <w:rFonts w:ascii="Times New Roman" w:hAnsi="Times New Roman"/>
      <w:sz w:val="16"/>
      <w:szCs w:val="16"/>
      <w:lang w:val="en-ZA"/>
    </w:rPr>
  </w:style>
  <w:style w:type="table" w:customStyle="1" w:styleId="TableGrid11">
    <w:name w:val="Table Grid11"/>
    <w:basedOn w:val="TableNormal"/>
    <w:next w:val="TableGrid"/>
    <w:rsid w:val="00C64D1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C64D1E"/>
    <w:pPr>
      <w:autoSpaceDE w:val="0"/>
      <w:autoSpaceDN w:val="0"/>
      <w:adjustRightInd w:val="0"/>
      <w:spacing w:line="240" w:lineRule="auto"/>
      <w:jc w:val="left"/>
    </w:pPr>
    <w:rPr>
      <w:rFonts w:ascii="Tahoma" w:eastAsiaTheme="minorEastAsia" w:hAnsi="Tahoma" w:cs="Tahoma"/>
      <w:sz w:val="16"/>
      <w:szCs w:val="16"/>
      <w:lang w:val="en-ZA"/>
    </w:rPr>
  </w:style>
  <w:style w:type="character" w:customStyle="1" w:styleId="DocumentMapChar">
    <w:name w:val="Document Map Char"/>
    <w:basedOn w:val="DefaultParagraphFont"/>
    <w:link w:val="DocumentMap"/>
    <w:uiPriority w:val="99"/>
    <w:semiHidden/>
    <w:rsid w:val="00C64D1E"/>
    <w:rPr>
      <w:rFonts w:ascii="Tahoma" w:eastAsiaTheme="minorEastAsia" w:hAnsi="Tahoma" w:cs="Tahoma"/>
      <w:kern w:val="0"/>
      <w:sz w:val="16"/>
      <w:szCs w:val="16"/>
      <w:lang w:val="en-ZA"/>
      <w14:ligatures w14:val="none"/>
    </w:rPr>
  </w:style>
  <w:style w:type="paragraph" w:styleId="PlainText">
    <w:name w:val="Plain Text"/>
    <w:basedOn w:val="Normal"/>
    <w:link w:val="PlainTextChar"/>
    <w:uiPriority w:val="99"/>
    <w:unhideWhenUsed/>
    <w:rsid w:val="00C64D1E"/>
    <w:pPr>
      <w:spacing w:line="240" w:lineRule="auto"/>
      <w:jc w:val="left"/>
    </w:pPr>
    <w:rPr>
      <w:rFonts w:ascii="Consolas" w:eastAsiaTheme="minorHAnsi" w:hAnsi="Consolas" w:cs="Consolas"/>
      <w:sz w:val="21"/>
      <w:szCs w:val="21"/>
      <w:lang w:val="en-ZA"/>
    </w:rPr>
  </w:style>
  <w:style w:type="character" w:customStyle="1" w:styleId="PlainTextChar">
    <w:name w:val="Plain Text Char"/>
    <w:basedOn w:val="DefaultParagraphFont"/>
    <w:link w:val="PlainText"/>
    <w:uiPriority w:val="99"/>
    <w:rsid w:val="00C64D1E"/>
    <w:rPr>
      <w:rFonts w:ascii="Consolas" w:hAnsi="Consolas" w:cs="Consolas"/>
      <w:kern w:val="0"/>
      <w:sz w:val="21"/>
      <w:szCs w:val="21"/>
      <w:lang w:val="en-ZA"/>
      <w14:ligatures w14:val="none"/>
    </w:rPr>
  </w:style>
  <w:style w:type="table" w:customStyle="1" w:styleId="TableGrid2">
    <w:name w:val="Table Grid2"/>
    <w:basedOn w:val="TableNormal"/>
    <w:next w:val="TableGrid"/>
    <w:uiPriority w:val="39"/>
    <w:rsid w:val="00C64D1E"/>
    <w:pPr>
      <w:spacing w:after="0" w:line="240" w:lineRule="auto"/>
    </w:pPr>
    <w:rPr>
      <w:rFonts w:eastAsia="Calibri"/>
      <w:kern w:val="0"/>
      <w:lang w:val="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ad1">
    <w:name w:val="Lead1"/>
    <w:basedOn w:val="Heading1"/>
    <w:qFormat/>
    <w:rsid w:val="00C64D1E"/>
    <w:pPr>
      <w:spacing w:before="240" w:after="120" w:line="240" w:lineRule="auto"/>
    </w:pPr>
    <w:rPr>
      <w:rFonts w:asciiTheme="minorHAnsi" w:eastAsiaTheme="minorEastAsia" w:hAnsiTheme="minorHAnsi" w:cs="Times New Roman"/>
      <w:b/>
      <w:caps/>
      <w:color w:val="auto"/>
      <w:kern w:val="32"/>
      <w:sz w:val="26"/>
      <w:szCs w:val="26"/>
      <w:lang w:val="en-ZA"/>
    </w:rPr>
  </w:style>
  <w:style w:type="paragraph" w:customStyle="1" w:styleId="Lead2">
    <w:name w:val="Lead2"/>
    <w:basedOn w:val="Heading2"/>
    <w:qFormat/>
    <w:rsid w:val="00C64D1E"/>
    <w:pPr>
      <w:spacing w:before="120" w:after="120" w:line="240" w:lineRule="auto"/>
      <w:ind w:left="720" w:hanging="720"/>
    </w:pPr>
    <w:rPr>
      <w:rFonts w:asciiTheme="minorHAnsi" w:eastAsiaTheme="minorEastAsia" w:hAnsiTheme="minorHAnsi" w:cs="Times New Roman"/>
      <w:b/>
      <w:color w:val="auto"/>
      <w:kern w:val="32"/>
      <w:sz w:val="22"/>
      <w:szCs w:val="22"/>
      <w:lang w:val="en-ZA"/>
    </w:rPr>
  </w:style>
  <w:style w:type="table" w:styleId="GridTable4-Accent1">
    <w:name w:val="Grid Table 4 Accent 1"/>
    <w:basedOn w:val="TableNormal"/>
    <w:uiPriority w:val="49"/>
    <w:rsid w:val="00C64D1E"/>
    <w:pPr>
      <w:spacing w:after="0" w:line="240" w:lineRule="auto"/>
    </w:pPr>
    <w:rPr>
      <w:kern w:val="0"/>
      <w:lang w:val="en-ZA"/>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C64D1E"/>
    <w:pPr>
      <w:spacing w:after="0" w:line="240" w:lineRule="auto"/>
    </w:pPr>
    <w:rPr>
      <w:kern w:val="0"/>
      <w:lang w:val="en-ZA"/>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6Colorful-Accent1">
    <w:name w:val="Grid Table 6 Colorful Accent 1"/>
    <w:basedOn w:val="TableNormal"/>
    <w:uiPriority w:val="51"/>
    <w:rsid w:val="00C64D1E"/>
    <w:pPr>
      <w:spacing w:after="0" w:line="240" w:lineRule="auto"/>
    </w:pPr>
    <w:rPr>
      <w:color w:val="0F4761" w:themeColor="accent1" w:themeShade="BF"/>
      <w:kern w:val="0"/>
      <w:lang w:val="en-ZA"/>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3">
    <w:name w:val="Table Grid3"/>
    <w:basedOn w:val="TableNormal"/>
    <w:next w:val="TableGrid"/>
    <w:uiPriority w:val="59"/>
    <w:rsid w:val="00C64D1E"/>
    <w:pPr>
      <w:spacing w:after="0" w:line="240" w:lineRule="auto"/>
    </w:pPr>
    <w:rPr>
      <w:kern w:val="0"/>
      <w:lang w:val="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qFormat/>
    <w:rsid w:val="00C64D1E"/>
    <w:pPr>
      <w:numPr>
        <w:numId w:val="12"/>
      </w:numPr>
      <w:spacing w:after="120" w:line="276" w:lineRule="auto"/>
      <w:ind w:left="0" w:firstLine="0"/>
    </w:pPr>
    <w:rPr>
      <w:rFonts w:ascii="Arial Narrow" w:eastAsia="Calibri" w:hAnsi="Arial Narrow"/>
      <w:b/>
      <w:bCs/>
      <w:color w:val="948A54"/>
      <w:sz w:val="32"/>
      <w:lang w:val="en-US"/>
    </w:rPr>
  </w:style>
  <w:style w:type="paragraph" w:customStyle="1" w:styleId="SubHeading">
    <w:name w:val="Sub Heading"/>
    <w:basedOn w:val="Normal"/>
    <w:autoRedefine/>
    <w:qFormat/>
    <w:rsid w:val="00C64D1E"/>
    <w:pPr>
      <w:numPr>
        <w:ilvl w:val="1"/>
        <w:numId w:val="12"/>
      </w:numPr>
      <w:spacing w:line="312" w:lineRule="auto"/>
      <w:ind w:left="0" w:firstLine="0"/>
      <w:outlineLvl w:val="1"/>
    </w:pPr>
    <w:rPr>
      <w:rFonts w:ascii="Arial Narrow" w:eastAsia="Calibri" w:hAnsi="Arial Narrow"/>
      <w:b/>
      <w:color w:val="948A54"/>
      <w:sz w:val="28"/>
      <w:szCs w:val="22"/>
      <w:lang w:val="en-US"/>
    </w:rPr>
  </w:style>
  <w:style w:type="paragraph" w:customStyle="1" w:styleId="TableHeading">
    <w:name w:val="Table Heading"/>
    <w:basedOn w:val="Normal"/>
    <w:rsid w:val="00C64D1E"/>
    <w:pPr>
      <w:keepLines/>
      <w:spacing w:before="120" w:after="120" w:line="240" w:lineRule="auto"/>
      <w:ind w:left="0"/>
      <w:jc w:val="left"/>
    </w:pPr>
    <w:rPr>
      <w:rFonts w:ascii="Times New Roman" w:hAnsi="Times New Roman"/>
      <w:b/>
      <w:snapToGrid w:val="0"/>
      <w:sz w:val="16"/>
      <w:lang w:val="en-US"/>
    </w:rPr>
  </w:style>
  <w:style w:type="character" w:customStyle="1" w:styleId="apple-converted-space">
    <w:name w:val="apple-converted-space"/>
    <w:basedOn w:val="DefaultParagraphFont"/>
    <w:rsid w:val="00C64D1E"/>
  </w:style>
  <w:style w:type="character" w:styleId="Emphasis">
    <w:name w:val="Emphasis"/>
    <w:basedOn w:val="DefaultParagraphFont"/>
    <w:uiPriority w:val="20"/>
    <w:qFormat/>
    <w:rsid w:val="00C64D1E"/>
    <w:rPr>
      <w:i/>
      <w:iCs/>
    </w:rPr>
  </w:style>
  <w:style w:type="paragraph" w:customStyle="1" w:styleId="addtext">
    <w:name w:val="addtext"/>
    <w:basedOn w:val="Normal"/>
    <w:rsid w:val="00C64D1E"/>
    <w:pPr>
      <w:spacing w:before="240" w:after="60" w:line="240" w:lineRule="auto"/>
      <w:ind w:left="0"/>
      <w:jc w:val="left"/>
    </w:pPr>
    <w:rPr>
      <w:rFonts w:cs="Arial"/>
      <w:color w:val="0000FF"/>
      <w:lang w:val="en-US"/>
    </w:rPr>
  </w:style>
  <w:style w:type="table" w:styleId="ListTable3-Accent1">
    <w:name w:val="List Table 3 Accent 1"/>
    <w:basedOn w:val="TableNormal"/>
    <w:uiPriority w:val="48"/>
    <w:rsid w:val="00C64D1E"/>
    <w:pPr>
      <w:spacing w:after="0" w:line="240" w:lineRule="auto"/>
    </w:pPr>
    <w:rPr>
      <w:kern w:val="0"/>
      <w:lang w:val="en-ZA"/>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customStyle="1" w:styleId="GridTable4-Accent11">
    <w:name w:val="Grid Table 4 - Accent 11"/>
    <w:basedOn w:val="TableNormal"/>
    <w:uiPriority w:val="49"/>
    <w:rsid w:val="00C64D1E"/>
    <w:pPr>
      <w:spacing w:after="0" w:line="240" w:lineRule="auto"/>
    </w:pPr>
    <w:rPr>
      <w:kern w:val="0"/>
      <w:lang w:val="en-ZA"/>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emf"/><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package" Target="embeddings/Microsoft_Word_Document.docx"/><Relationship Id="rId17" Type="http://schemas.openxmlformats.org/officeDocument/2006/relationships/package" Target="embeddings/Microsoft_Excel_Worksheet1.xlsx"/><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36</Pages>
  <Words>6788</Words>
  <Characters>38693</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Pretorius</dc:creator>
  <cp:keywords/>
  <dc:description/>
  <cp:lastModifiedBy>Melanie Pretorius</cp:lastModifiedBy>
  <cp:revision>5</cp:revision>
  <dcterms:created xsi:type="dcterms:W3CDTF">2025-08-20T12:47:00Z</dcterms:created>
  <dcterms:modified xsi:type="dcterms:W3CDTF">2025-08-21T06:52:00Z</dcterms:modified>
</cp:coreProperties>
</file>