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New Platinum Architecture Standard</w:t>
      </w:r>
    </w:p>
    <w:p>
      <w:pPr>
        <w:jc w:val="center"/>
      </w:pPr>
      <w:r>
        <w:rPr>
          <w:i/>
          <w:sz w:val="28"/>
        </w:rPr>
        <w:t>Platinum ERP Solution Architecture &amp; Development Standard</w:t>
      </w:r>
    </w:p>
    <w:p/>
    <w:p>
      <w:pPr>
        <w:jc w:val="center"/>
      </w:pPr>
      <w:r>
        <w:t>Version: 1.0</w:t>
      </w:r>
    </w:p>
    <w:p>
      <w:pPr>
        <w:jc w:val="center"/>
      </w:pPr>
      <w:r>
        <w:t>Date: March 2026</w:t>
      </w:r>
    </w:p>
    <w:p>
      <w:pPr>
        <w:jc w:val="center"/>
      </w:pPr>
      <w:r>
        <w:t>Applies To: All Platinum ERP systems, modules, integrations, and future domain applications</w:t>
      </w:r>
    </w:p>
    <w:p>
      <w:pPr>
        <w:jc w:val="center"/>
      </w:pPr>
      <w:r>
        <w:t>Document Type: Architecture and Development Standard</w:t>
      </w:r>
    </w:p>
    <w:p>
      <w:r>
        <w:br w:type="page"/>
      </w:r>
    </w:p>
    <w:p>
      <w:r>
        <w:rPr>
          <w:b/>
          <w:sz w:val="32"/>
        </w:rPr>
        <w:t>1. Purpose</w:t>
      </w:r>
    </w:p>
    <w:p>
      <w:r>
        <w:t>This document defines the official architecture, development, and implementation standard for all Platinum ERP solutions.</w:t>
      </w:r>
    </w:p>
    <w:p>
      <w:r>
        <w:t>It establishes one consistent approach for solution structure, frontend development, backend/API development, security and authentication, integrations, configuration, coding standards, deployment readiness, maintainability, and scalability.</w:t>
      </w:r>
    </w:p>
    <w:p>
      <w:r>
        <w:t>This standard must be used as the default implementation pattern for all new Platinum applications, modules, APIs, and major enhancements.</w:t>
      </w:r>
    </w:p>
    <w:p>
      <w:r>
        <w:rPr>
          <w:b/>
          <w:sz w:val="32"/>
        </w:rPr>
        <w:t>2. Objectives</w:t>
      </w:r>
    </w:p>
    <w:p>
      <w:r>
        <w:t>The Platinum architecture standard exists to ensure that all systems are consistent across teams and domains, maintainable over time, secure by design, scalable for municipal and enterprise growth, modular for easier enhancement and reuse, deployable across Azure-hosted environments, and reviewable for technical governance and quality control.</w:t>
      </w:r>
    </w:p>
    <w:p>
      <w:r>
        <w:rPr>
          <w:b/>
          <w:sz w:val="32"/>
        </w:rPr>
        <w:t>3. Core Architecture Principles</w:t>
      </w:r>
    </w:p>
    <w:p>
      <w:r>
        <w:rPr>
          <w:b/>
          <w:sz w:val="26"/>
        </w:rPr>
        <w:t>3.1 Separation of Concerns</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Responsibility</w:t>
            </w:r>
          </w:p>
        </w:tc>
      </w:tr>
      <w:tr>
        <w:tc>
          <w:tcPr>
            <w:tcW w:type="dxa" w:w="4968"/>
          </w:tcPr>
          <w:p>
            <w:r>
              <w:t>Angular UI</w:t>
            </w:r>
          </w:p>
        </w:tc>
        <w:tc>
          <w:tcPr>
            <w:tcW w:type="dxa" w:w="4968"/>
          </w:tcPr>
          <w:p>
            <w:r>
              <w:t>User interaction, display logic, page composition</w:t>
            </w:r>
          </w:p>
        </w:tc>
      </w:tr>
      <w:tr>
        <w:tc>
          <w:tcPr>
            <w:tcW w:type="dxa" w:w="4968"/>
          </w:tcPr>
          <w:p>
            <w:r>
              <w:t>Angular Services</w:t>
            </w:r>
          </w:p>
        </w:tc>
        <w:tc>
          <w:tcPr>
            <w:tcW w:type="dxa" w:w="4968"/>
          </w:tcPr>
          <w:p>
            <w:r>
              <w:t>API communication, feature orchestration</w:t>
            </w:r>
          </w:p>
        </w:tc>
      </w:tr>
      <w:tr>
        <w:tc>
          <w:tcPr>
            <w:tcW w:type="dxa" w:w="4968"/>
          </w:tcPr>
          <w:p>
            <w:r>
              <w:t>API Controllers</w:t>
            </w:r>
          </w:p>
        </w:tc>
        <w:tc>
          <w:tcPr>
            <w:tcW w:type="dxa" w:w="4968"/>
          </w:tcPr>
          <w:p>
            <w:r>
              <w:t>Transport layer only (HTTP request/response handling)</w:t>
            </w:r>
          </w:p>
        </w:tc>
      </w:tr>
      <w:tr>
        <w:tc>
          <w:tcPr>
            <w:tcW w:type="dxa" w:w="4968"/>
          </w:tcPr>
          <w:p>
            <w:r>
              <w:t>API Services</w:t>
            </w:r>
          </w:p>
        </w:tc>
        <w:tc>
          <w:tcPr>
            <w:tcW w:type="dxa" w:w="4968"/>
          </w:tcPr>
          <w:p>
            <w:r>
              <w:t>Business logic, validation, process orchestration</w:t>
            </w:r>
          </w:p>
        </w:tc>
      </w:tr>
      <w:tr>
        <w:tc>
          <w:tcPr>
            <w:tcW w:type="dxa" w:w="4968"/>
          </w:tcPr>
          <w:p>
            <w:r>
              <w:t>Repositories / Data Layer</w:t>
            </w:r>
          </w:p>
        </w:tc>
        <w:tc>
          <w:tcPr>
            <w:tcW w:type="dxa" w:w="4968"/>
          </w:tcPr>
          <w:p>
            <w:r>
              <w:t>Data access, SQL/EF/Dapper interaction</w:t>
            </w:r>
          </w:p>
        </w:tc>
      </w:tr>
      <w:tr>
        <w:tc>
          <w:tcPr>
            <w:tcW w:type="dxa" w:w="4968"/>
          </w:tcPr>
          <w:p>
            <w:r>
              <w:t>Database</w:t>
            </w:r>
          </w:p>
        </w:tc>
        <w:tc>
          <w:tcPr>
            <w:tcW w:type="dxa" w:w="4968"/>
          </w:tcPr>
          <w:p>
            <w:r>
              <w:t>Data persistence, integrity, performance</w:t>
            </w:r>
          </w:p>
        </w:tc>
      </w:tr>
    </w:tbl>
    <w:p/>
    <w:p>
      <w:r>
        <w:rPr>
          <w:b/>
          <w:sz w:val="26"/>
        </w:rPr>
        <w:t>3.2 Thin UI, Thin Controllers</w:t>
      </w:r>
    </w:p>
    <w:p>
      <w:pPr>
        <w:pStyle w:val="ListBullet"/>
      </w:pPr>
      <w:r>
        <w:t>Angular components must not contain heavy business logic.</w:t>
      </w:r>
    </w:p>
    <w:p>
      <w:pPr>
        <w:pStyle w:val="ListBullet"/>
      </w:pPr>
      <w:r>
        <w:t>API controllers must not implement workflow/business rules.</w:t>
      </w:r>
    </w:p>
    <w:p>
      <w:r>
        <w:rPr>
          <w:b/>
          <w:sz w:val="26"/>
        </w:rPr>
        <w:t>3.3 Services Own Business Logic</w:t>
      </w:r>
    </w:p>
    <w:p>
      <w:r>
        <w:t>All business rules, validations, calculations, orchestration, and workflow decisions must live in the service layer.</w:t>
      </w:r>
    </w:p>
    <w:p>
      <w:r>
        <w:rPr>
          <w:b/>
          <w:sz w:val="26"/>
        </w:rPr>
        <w:t>3.4 DTO-Driven Contracts</w:t>
      </w:r>
    </w:p>
    <w:p>
      <w:r>
        <w:t>The UI must communicate with APIs through DTOs only. Database entities or EF models must never be exposed directly to the frontend.</w:t>
      </w:r>
    </w:p>
    <w:p>
      <w:r>
        <w:rPr>
          <w:b/>
          <w:sz w:val="26"/>
        </w:rPr>
        <w:t>3.5 Configuration-Driven Environments</w:t>
      </w:r>
    </w:p>
    <w:p>
      <w:pPr>
        <w:pStyle w:val="ListBullet"/>
      </w:pPr>
      <w:r>
        <w:t>Angular environment files</w:t>
      </w:r>
    </w:p>
    <w:p>
      <w:pPr>
        <w:pStyle w:val="ListBullet"/>
      </w:pPr>
      <w:r>
        <w:t>.NET appsettings</w:t>
      </w:r>
    </w:p>
    <w:p>
      <w:pPr>
        <w:pStyle w:val="ListBullet"/>
      </w:pPr>
      <w:r>
        <w:t>Environment variables</w:t>
      </w:r>
    </w:p>
    <w:p>
      <w:pPr>
        <w:pStyle w:val="ListBullet"/>
      </w:pPr>
      <w:r>
        <w:t>Azure App Settings / Key Vault</w:t>
      </w:r>
    </w:p>
    <w:p>
      <w:r>
        <w:t>No hard-coded URLs, secrets, or environment-specific values may exist in source code.</w:t>
      </w:r>
    </w:p>
    <w:p>
      <w:r>
        <w:rPr>
          <w:b/>
          <w:sz w:val="26"/>
        </w:rPr>
        <w:t>3.6 Feature-Oriented Design</w:t>
      </w:r>
    </w:p>
    <w:p>
      <w:r>
        <w:t>Projects must be organised by business feature/domain, not only by technical type.</w:t>
      </w:r>
    </w:p>
    <w:p>
      <w:r>
        <w:rPr>
          <w:b/>
          <w:sz w:val="32"/>
        </w:rPr>
        <w:t>4. Platinum Solution Architecture</w:t>
      </w:r>
    </w:p>
    <w:p>
      <w:r>
        <w:rPr>
          <w:b/>
          <w:sz w:val="26"/>
        </w:rPr>
        <w:t>4.1 Standard High-Level Flow</w:t>
      </w:r>
    </w:p>
    <w:p>
      <w:r>
        <w:rPr>
          <w:rFonts w:ascii="Consolas" w:hAnsi="Consolas"/>
          <w:sz w:val="18"/>
        </w:rPr>
        <w:t>Angular UI</w:t>
        <w:br/>
        <w:t xml:space="preserve">   ↓</w:t>
        <w:br/>
        <w:t>HTTP Interceptors / Guards</w:t>
        <w:br/>
        <w:t xml:space="preserve">   ↓</w:t>
        <w:br/>
        <w:t>.NET Web API</w:t>
        <w:br/>
        <w:t xml:space="preserve">   ↓</w:t>
        <w:br/>
        <w:t>Controllers</w:t>
        <w:br/>
        <w:t xml:space="preserve">   ↓</w:t>
        <w:br/>
        <w:t>Application Services</w:t>
        <w:br/>
        <w:t xml:space="preserve">   ↓</w:t>
        <w:br/>
        <w:t>Repositories / Data Access</w:t>
        <w:br/>
        <w:t xml:space="preserve">   ↓</w:t>
        <w:br/>
        <w:t>SQL Server / Azure SQL / External Integrations</w:t>
      </w:r>
    </w:p>
    <w:p>
      <w:r>
        <w:rPr>
          <w:b/>
          <w:sz w:val="26"/>
        </w:rPr>
        <w:t>4.2 Standard Enterprise Flow with Integrations</w:t>
      </w:r>
    </w:p>
    <w:p>
      <w:r>
        <w:rPr>
          <w:rFonts w:ascii="Consolas" w:hAnsi="Consolas"/>
          <w:sz w:val="18"/>
        </w:rPr>
        <w:t>User / Internal Staff / External Portal</w:t>
        <w:br/>
        <w:t xml:space="preserve">        ↓</w:t>
        <w:br/>
        <w:t xml:space="preserve">   Platinum UI / Module UI</w:t>
        <w:br/>
        <w:t xml:space="preserve">        ↓</w:t>
        <w:br/>
        <w:t xml:space="preserve"> Authentication / Permissions / Navigation</w:t>
        <w:br/>
        <w:t xml:space="preserve">        ↓</w:t>
        <w:br/>
        <w:t xml:space="preserve">      Platinum API Layer</w:t>
        <w:br/>
        <w:t xml:space="preserve">        ↓</w:t>
        <w:br/>
        <w:t>Business Services / Validation / Workflow</w:t>
        <w:br/>
        <w:t xml:space="preserve">        ↓</w:t>
        <w:br/>
        <w:t xml:space="preserve">  SQL / Service Bus / External Systems / Storage / BI / SharePoint</w:t>
      </w:r>
    </w:p>
    <w:p>
      <w:r>
        <w:rPr>
          <w:b/>
          <w:sz w:val="32"/>
        </w:rPr>
        <w:t>5. Standard Repository Structure</w:t>
      </w:r>
    </w:p>
    <w:p>
      <w:r>
        <w:rPr>
          <w:b/>
          <w:sz w:val="26"/>
        </w:rPr>
        <w:t>5.1 Recommended Root Structure</w:t>
      </w:r>
    </w:p>
    <w:p>
      <w:r>
        <w:rPr>
          <w:rFonts w:ascii="Consolas" w:hAnsi="Consolas"/>
          <w:sz w:val="18"/>
        </w:rPr>
        <w:t>{AppName}/</w:t>
        <w:br/>
        <w:t>│</w:t>
        <w:br/>
        <w:t>├── {AppName}-UI/</w:t>
        <w:br/>
        <w:t>├── {AppName}-API/</w:t>
        <w:br/>
        <w:t>├── docs/</w:t>
        <w:br/>
        <w:t>├── database/</w:t>
        <w:br/>
        <w:t>├── integrations/</w:t>
        <w:br/>
        <w:t>├── scripts/</w:t>
        <w:br/>
        <w:t>└── README.md</w:t>
      </w:r>
    </w:p>
    <w:p>
      <w:r>
        <w:rPr>
          <w:b/>
          <w:sz w:val="32"/>
        </w:rPr>
        <w:t>6. Frontend Standard (Angular)</w:t>
      </w:r>
    </w:p>
    <w:p>
      <w:r>
        <w:rPr>
          <w:b/>
          <w:sz w:val="26"/>
        </w:rPr>
        <w:t>6.1 Frontend Technology Standard</w:t>
      </w:r>
    </w:p>
    <w:p>
      <w:pPr>
        <w:pStyle w:val="ListBullet"/>
      </w:pPr>
      <w:r>
        <w:t>Angular 21+</w:t>
      </w:r>
    </w:p>
    <w:p>
      <w:pPr>
        <w:pStyle w:val="ListBullet"/>
      </w:pPr>
      <w:r>
        <w:t>Angular Material</w:t>
      </w:r>
    </w:p>
    <w:p>
      <w:pPr>
        <w:pStyle w:val="ListBullet"/>
      </w:pPr>
      <w:r>
        <w:t>RxJS</w:t>
      </w:r>
    </w:p>
    <w:p>
      <w:pPr>
        <w:pStyle w:val="ListBullet"/>
      </w:pPr>
      <w:r>
        <w:t>SCSS</w:t>
      </w:r>
    </w:p>
    <w:p>
      <w:pPr>
        <w:pStyle w:val="ListBullet"/>
      </w:pPr>
      <w:r>
        <w:t>HttpClient</w:t>
      </w:r>
    </w:p>
    <w:p>
      <w:pPr>
        <w:pStyle w:val="ListBullet"/>
      </w:pPr>
      <w:r>
        <w:t>Standalone components preferred</w:t>
      </w:r>
    </w:p>
    <w:p>
      <w:pPr>
        <w:pStyle w:val="ListBullet"/>
      </w:pPr>
      <w:r>
        <w:t>Lazy-loaded routing</w:t>
      </w:r>
    </w:p>
    <w:p>
      <w:pPr>
        <w:pStyle w:val="ListBullet"/>
      </w:pPr>
      <w:r>
        <w:t>JWT authentication support</w:t>
      </w:r>
    </w:p>
    <w:p>
      <w:r>
        <w:rPr>
          <w:b/>
          <w:sz w:val="26"/>
        </w:rPr>
        <w:t>6.2 Standard Angular Folder Structure</w:t>
      </w:r>
    </w:p>
    <w:p>
      <w:r>
        <w:rPr>
          <w:rFonts w:ascii="Consolas" w:hAnsi="Consolas"/>
          <w:sz w:val="18"/>
        </w:rPr>
        <w:t>{AppName}-UI/</w:t>
        <w:br/>
        <w:t>├── src/</w:t>
        <w:br/>
        <w:t>│   ├── app/</w:t>
        <w:br/>
        <w:t>│   │   ├── core/</w:t>
        <w:br/>
        <w:t>│   │   │   ├── guards/</w:t>
        <w:br/>
        <w:t>│   │   │   ├── interceptors/</w:t>
        <w:br/>
        <w:t>│   │   │   ├── models/</w:t>
        <w:br/>
        <w:t>│   │   │   ├── services/</w:t>
        <w:br/>
        <w:t>│   │   │   └── constants/</w:t>
        <w:br/>
        <w:t>│   │   ├── shared/</w:t>
        <w:br/>
        <w:t>│   │   │   ├── components/</w:t>
        <w:br/>
        <w:t>│   │   │   ├── pipes/</w:t>
        <w:br/>
        <w:t>│   │   │   ├── directives/</w:t>
        <w:br/>
        <w:t>│   │   │   └── utils/</w:t>
        <w:br/>
        <w:t>│   │   ├── features/</w:t>
        <w:br/>
        <w:t>│   │   │   ├── dashboard/</w:t>
        <w:br/>
        <w:t>│   │   │   ├── auth/</w:t>
        <w:br/>
        <w:t>│   │   │   ├── {feature-name}/</w:t>
        <w:br/>
        <w:t>│   │   │   └── ...</w:t>
        <w:br/>
        <w:t>│   │   ├── layout/</w:t>
        <w:br/>
        <w:t>│   │   ├── app.routes.ts</w:t>
        <w:br/>
        <w:t>│   │   ├── app.config.ts</w:t>
        <w:br/>
        <w:t>│   │   └── app.component.ts</w:t>
        <w:br/>
        <w:t>│   ├── assets/</w:t>
        <w:br/>
        <w:t>│   ├── environments/</w:t>
        <w:br/>
        <w:t>│   ├── styles.scss</w:t>
        <w:br/>
        <w:t>│   ├── main.ts</w:t>
        <w:br/>
        <w:t>│   └── index.html</w:t>
        <w:br/>
        <w:t>├── proxy.conf.json</w:t>
        <w:br/>
        <w:t>├── angular.json</w:t>
        <w:br/>
        <w:t>├── package.json</w:t>
        <w:br/>
        <w:t>└── tsconfig.json</w:t>
      </w:r>
    </w:p>
    <w:p>
      <w:r>
        <w:rPr>
          <w:b/>
          <w:sz w:val="26"/>
        </w:rPr>
        <w:t>6.3 Angular Layer Rules</w:t>
      </w:r>
    </w:p>
    <w:p>
      <w:pPr>
        <w:pStyle w:val="ListBullet"/>
      </w:pPr>
      <w:r>
        <w:t>core/ contains singleton, cross-cutting functionality such as auth services, API services, guards, interceptors, and app-wide models.</w:t>
      </w:r>
    </w:p>
    <w:p>
      <w:pPr>
        <w:pStyle w:val="ListBullet"/>
      </w:pPr>
      <w:r>
        <w:t>shared/ contains reusable UI and helper assets such as reusable components, directives, pipes, and utility helpers.</w:t>
      </w:r>
    </w:p>
    <w:p>
      <w:pPr>
        <w:pStyle w:val="ListBullet"/>
      </w:pPr>
      <w:r>
        <w:t>features/ contains route-level business domains such as SCM, Billing, Assets, Payroll, Dashboard, and Supplier Management.</w:t>
      </w:r>
    </w:p>
    <w:p>
      <w:pPr>
        <w:pStyle w:val="ListBullet"/>
      </w:pPr>
      <w:r>
        <w:t>layout/ contains shell and navigation such as topbar, sidebar, app shell, and authenticated route host.</w:t>
      </w:r>
    </w:p>
    <w:p>
      <w:r>
        <w:rPr>
          <w:b/>
          <w:sz w:val="26"/>
        </w:rPr>
        <w:t>6.4 Angular Standards</w:t>
      </w:r>
    </w:p>
    <w:p>
      <w:pPr>
        <w:pStyle w:val="ListBullet"/>
      </w:pPr>
      <w:r>
        <w:t>Use HttpClient for all API calls</w:t>
      </w:r>
    </w:p>
    <w:p>
      <w:pPr>
        <w:pStyle w:val="ListBullet"/>
      </w:pPr>
      <w:r>
        <w:t>Use services for all API communication</w:t>
      </w:r>
    </w:p>
    <w:p>
      <w:pPr>
        <w:pStyle w:val="ListBullet"/>
      </w:pPr>
      <w:r>
        <w:t>Store API URLs in environment.ts / environment.prod.ts</w:t>
      </w:r>
    </w:p>
    <w:p>
      <w:pPr>
        <w:pStyle w:val="ListBullet"/>
      </w:pPr>
      <w:r>
        <w:t>Use route guards for auth and permissions</w:t>
      </w:r>
    </w:p>
    <w:p>
      <w:pPr>
        <w:pStyle w:val="ListBullet"/>
      </w:pPr>
      <w:r>
        <w:t>Use interceptors for JWT token handling and global error handling</w:t>
      </w:r>
    </w:p>
    <w:p>
      <w:pPr>
        <w:pStyle w:val="ListBullet"/>
      </w:pPr>
      <w:r>
        <w:t>Prefer reactive forms</w:t>
      </w:r>
    </w:p>
    <w:p>
      <w:pPr>
        <w:pStyle w:val="ListBullet"/>
      </w:pPr>
      <w:r>
        <w:t>Use lazy loading for feature routes</w:t>
      </w:r>
    </w:p>
    <w:p>
      <w:pPr>
        <w:pStyle w:val="ListBullet"/>
      </w:pPr>
      <w:r>
        <w:t>Keep business logic out of components</w:t>
      </w:r>
    </w:p>
    <w:p>
      <w:r>
        <w:rPr>
          <w:b/>
          <w:sz w:val="26"/>
        </w:rPr>
        <w:t>6.5 Angular Example</w:t>
      </w:r>
    </w:p>
    <w:p>
      <w:r>
        <w:rPr>
          <w:rFonts w:ascii="Consolas" w:hAnsi="Consolas"/>
          <w:sz w:val="18"/>
        </w:rPr>
        <w:t>// environments/environment.ts</w:t>
        <w:br/>
        <w:t>export const environment = {</w:t>
        <w:br/>
        <w:t xml:space="preserve">  production: false,</w:t>
        <w:br/>
        <w:t xml:space="preserve">  apiBaseUrl: 'https://localhost:5001/api'</w:t>
        <w:br/>
        <w:t>};</w:t>
        <w:br/>
        <w:br/>
        <w:t>@Injectable({ providedIn: 'root' })</w:t>
        <w:br/>
        <w:t>export class SupplierService {</w:t>
        <w:br/>
        <w:t xml:space="preserve">  private readonly baseUrl = `${environment.apiBaseUrl}/suppliers`;</w:t>
        <w:br/>
        <w:br/>
        <w:t xml:space="preserve">  constructor(private http: HttpClient) {}</w:t>
        <w:br/>
        <w:br/>
        <w:t xml:space="preserve">  getAll() {</w:t>
        <w:br/>
        <w:t xml:space="preserve">    return this.http.get&lt;Supplier[]&gt;(this.baseUrl);</w:t>
        <w:br/>
        <w:t xml:space="preserve">  }</w:t>
        <w:br/>
        <w:br/>
        <w:t xml:space="preserve">  getById(id: number) {</w:t>
        <w:br/>
        <w:t xml:space="preserve">    return this.http.get&lt;Supplier&gt;(`${this.baseUrl}/${id}`);</w:t>
        <w:br/>
        <w:t xml:space="preserve">  }</w:t>
        <w:br/>
        <w:t>}</w:t>
      </w:r>
    </w:p>
    <w:p>
      <w:r>
        <w:rPr>
          <w:b/>
          <w:sz w:val="32"/>
        </w:rPr>
        <w:t>7. Backend Standard (.NET API)</w:t>
      </w:r>
    </w:p>
    <w:p>
      <w:r>
        <w:rPr>
          <w:b/>
          <w:sz w:val="26"/>
        </w:rPr>
        <w:t>7.1 Backend Technology Standard</w:t>
      </w:r>
    </w:p>
    <w:p>
      <w:pPr>
        <w:pStyle w:val="ListBullet"/>
      </w:pPr>
      <w:r>
        <w:t>.NET 10 Web API (or latest approved LTS/enterprise-supported version)</w:t>
      </w:r>
    </w:p>
    <w:p>
      <w:pPr>
        <w:pStyle w:val="ListBullet"/>
      </w:pPr>
      <w:r>
        <w:t>ASP.NET Core</w:t>
      </w:r>
    </w:p>
    <w:p>
      <w:pPr>
        <w:pStyle w:val="ListBullet"/>
      </w:pPr>
      <w:r>
        <w:t>Entity Framework Core</w:t>
      </w:r>
    </w:p>
    <w:p>
      <w:pPr>
        <w:pStyle w:val="ListBullet"/>
      </w:pPr>
      <w:r>
        <w:t>Dapper (optional for performance-critical queries)</w:t>
      </w:r>
    </w:p>
    <w:p>
      <w:pPr>
        <w:pStyle w:val="ListBullet"/>
      </w:pPr>
      <w:r>
        <w:t>JWT Authentication</w:t>
      </w:r>
    </w:p>
    <w:p>
      <w:pPr>
        <w:pStyle w:val="ListBullet"/>
      </w:pPr>
      <w:r>
        <w:t>Swagger / OpenAPI</w:t>
      </w:r>
    </w:p>
    <w:p>
      <w:pPr>
        <w:pStyle w:val="ListBullet"/>
      </w:pPr>
      <w:r>
        <w:t>Serilog</w:t>
      </w:r>
    </w:p>
    <w:p>
      <w:pPr>
        <w:pStyle w:val="ListBullet"/>
      </w:pPr>
      <w:r>
        <w:t>Middleware-based error handling</w:t>
      </w:r>
    </w:p>
    <w:p>
      <w:pPr>
        <w:pStyle w:val="ListBullet"/>
      </w:pPr>
      <w:r>
        <w:t>Dependency Injection</w:t>
      </w:r>
    </w:p>
    <w:p>
      <w:r>
        <w:rPr>
          <w:b/>
          <w:sz w:val="26"/>
        </w:rPr>
        <w:t>7.2 Standard API Folder Structure</w:t>
      </w:r>
    </w:p>
    <w:p>
      <w:r>
        <w:rPr>
          <w:rFonts w:ascii="Consolas" w:hAnsi="Consolas"/>
          <w:sz w:val="18"/>
        </w:rPr>
        <w:t>{AppName}-API/</w:t>
        <w:br/>
        <w:t>├── Configuration/</w:t>
        <w:br/>
        <w:t>├── Controllers/</w:t>
        <w:br/>
        <w:t>├── Data/</w:t>
        <w:br/>
        <w:t>├── DTOs/</w:t>
        <w:br/>
        <w:t>│   ├── Requests/</w:t>
        <w:br/>
        <w:t>│   └── Responses/</w:t>
        <w:br/>
        <w:t>├── Extensions/</w:t>
        <w:br/>
        <w:t>├── Helpers/</w:t>
        <w:br/>
        <w:t>├── Middleware/</w:t>
        <w:br/>
        <w:t>├── Models/</w:t>
        <w:br/>
        <w:t>│   ├── Domain/</w:t>
        <w:br/>
        <w:t>│   └── Common/</w:t>
        <w:br/>
        <w:t>├── Repositories/</w:t>
        <w:br/>
        <w:t>│   ├── Interfaces/</w:t>
        <w:br/>
        <w:t>│   └── Implementations/</w:t>
        <w:br/>
        <w:t>├── Services/</w:t>
        <w:br/>
        <w:t>│   ├── Interfaces/</w:t>
        <w:br/>
        <w:t>│   └── Implementations/</w:t>
        <w:br/>
        <w:t>├── Mappings/</w:t>
        <w:br/>
        <w:t>├── Validators/</w:t>
        <w:br/>
        <w:t>├── Properties/</w:t>
        <w:br/>
        <w:t>├── Program.cs</w:t>
        <w:br/>
        <w:t>├── appsettings.json</w:t>
        <w:br/>
        <w:t>├── appsettings.Development.json</w:t>
        <w:br/>
        <w:t>└── {AppName}-API.csproj</w:t>
      </w:r>
    </w:p>
    <w:p>
      <w:r>
        <w:rPr>
          <w:b/>
          <w:sz w:val="26"/>
        </w:rPr>
        <w:t>7.3 Backend Layer Rules</w:t>
      </w:r>
    </w:p>
    <w:p>
      <w:pPr>
        <w:pStyle w:val="ListBullet"/>
      </w:pPr>
      <w:r>
        <w:t>Controllers are for route definition, request input validation, response codes, and calling services.</w:t>
      </w:r>
    </w:p>
    <w:p>
      <w:pPr>
        <w:pStyle w:val="ListBullet"/>
      </w:pPr>
      <w:r>
        <w:t>Controllers must not contain workflow logic, SQL logic, business rules, or transformation-heavy logic.</w:t>
      </w:r>
    </w:p>
    <w:p>
      <w:pPr>
        <w:pStyle w:val="ListBullet"/>
      </w:pPr>
      <w:r>
        <w:t>Services are responsible for business logic, workflow decisions, validation orchestration, transaction flow, and integration orchestration.</w:t>
      </w:r>
    </w:p>
    <w:p>
      <w:pPr>
        <w:pStyle w:val="ListBullet"/>
      </w:pPr>
      <w:r>
        <w:t>Repositories are responsible for querying the database, inserts/updates/deletes, Dapper/EF/SQL execution, and persistence logic only.</w:t>
      </w:r>
    </w:p>
    <w:p>
      <w:pPr>
        <w:pStyle w:val="ListBullet"/>
      </w:pPr>
      <w:r>
        <w:t>DTOs define contracts between UI and API.</w:t>
      </w:r>
    </w:p>
    <w:p>
      <w:r>
        <w:rPr>
          <w:b/>
          <w:sz w:val="26"/>
        </w:rPr>
        <w:t>7.4 Standard Controller Pattern</w:t>
      </w:r>
    </w:p>
    <w:p>
      <w:r>
        <w:rPr>
          <w:rFonts w:ascii="Consolas" w:hAnsi="Consolas"/>
          <w:sz w:val="18"/>
        </w:rPr>
        <w:t>[ApiController]</w:t>
        <w:br/>
        <w:t>[Route("api/[controller]")]</w:t>
        <w:br/>
        <w:t>public class SuppliersController : ControllerBase</w:t>
        <w:br/>
        <w:t>{</w:t>
        <w:br/>
        <w:t xml:space="preserve">    private readonly ISupplierService _supplierService;</w:t>
        <w:br/>
        <w:br/>
        <w:t xml:space="preserve">    public SuppliersController(ISupplierService supplierService)</w:t>
        <w:br/>
        <w:t xml:space="preserve">    {</w:t>
        <w:br/>
        <w:t xml:space="preserve">        _supplierService = supplierService;</w:t>
        <w:br/>
        <w:t xml:space="preserve">    }</w:t>
        <w:br/>
        <w:br/>
        <w:t xml:space="preserve">    [HttpGet]</w:t>
        <w:br/>
        <w:t xml:space="preserve">    public async Task&lt;ActionResult&lt;IEnumerable&lt;SupplierDto&gt;&gt;&gt; GetAll()</w:t>
        <w:br/>
        <w:t xml:space="preserve">    {</w:t>
        <w:br/>
        <w:t xml:space="preserve">        var result = await _supplierService.GetAllAsync();</w:t>
        <w:br/>
        <w:t xml:space="preserve">        return Ok(result);</w:t>
        <w:br/>
        <w:t xml:space="preserve">    }</w:t>
        <w:br/>
        <w:t>}</w:t>
      </w:r>
    </w:p>
    <w:p>
      <w:r>
        <w:rPr>
          <w:b/>
          <w:sz w:val="26"/>
        </w:rPr>
        <w:t>7.5 Standard Service Pattern</w:t>
      </w:r>
    </w:p>
    <w:p>
      <w:r>
        <w:rPr>
          <w:rFonts w:ascii="Consolas" w:hAnsi="Consolas"/>
          <w:sz w:val="18"/>
        </w:rPr>
        <w:t>public interface ISupplierService</w:t>
        <w:br/>
        <w:t>{</w:t>
        <w:br/>
        <w:t xml:space="preserve">    Task&lt;List&lt;SupplierDto&gt;&gt; GetAllAsync();</w:t>
        <w:br/>
        <w:t xml:space="preserve">    Task&lt;SupplierDto?&gt; GetByIdAsync(int id);</w:t>
        <w:br/>
        <w:t xml:space="preserve">    Task&lt;SupplierDto&gt; CreateAsync(CreateSupplierRequest request);</w:t>
        <w:br/>
        <w:t>}</w:t>
        <w:br/>
        <w:br/>
        <w:t>public class SupplierService : ISupplierService</w:t>
        <w:br/>
        <w:t>{</w:t>
        <w:br/>
        <w:t xml:space="preserve">    private readonly ISupplierRepository _repository;</w:t>
        <w:br/>
        <w:t xml:space="preserve">    private readonly ILogger&lt;SupplierService&gt; _logger;</w:t>
        <w:br/>
        <w:br/>
        <w:t xml:space="preserve">    public SupplierService(ISupplierRepository repository, ILogger&lt;SupplierService&gt; logger)</w:t>
        <w:br/>
        <w:t xml:space="preserve">    {</w:t>
        <w:br/>
        <w:t xml:space="preserve">        _repository = repository;</w:t>
        <w:br/>
        <w:t xml:space="preserve">        _logger = logger;</w:t>
        <w:br/>
        <w:t xml:space="preserve">    }</w:t>
        <w:br/>
        <w:br/>
        <w:t xml:space="preserve">    public async Task&lt;List&lt;SupplierDto&gt;&gt; GetAllAsync()</w:t>
        <w:br/>
        <w:t xml:space="preserve">    {</w:t>
        <w:br/>
        <w:t xml:space="preserve">        var data = await _repository.GetAllAsync();</w:t>
        <w:br/>
        <w:br/>
        <w:t xml:space="preserve">        return data.Select(x =&gt; new SupplierDto</w:t>
        <w:br/>
        <w:t xml:space="preserve">        {</w:t>
        <w:br/>
        <w:t xml:space="preserve">            Id = x.Id,</w:t>
        <w:br/>
        <w:t xml:space="preserve">            Name = x.Name</w:t>
        <w:br/>
        <w:t xml:space="preserve">        }).ToList();</w:t>
        <w:br/>
        <w:t xml:space="preserve">    }</w:t>
        <w:br/>
        <w:t>}</w:t>
      </w:r>
    </w:p>
    <w:p>
      <w:r>
        <w:rPr>
          <w:b/>
          <w:sz w:val="32"/>
        </w:rPr>
        <w:t>8. API Response Standard</w:t>
      </w:r>
    </w:p>
    <w:p>
      <w:r>
        <w:rPr>
          <w:b/>
          <w:sz w:val="26"/>
        </w:rPr>
        <w:t>8.1 Standard Response Wrapper</w:t>
      </w:r>
    </w:p>
    <w:p>
      <w:r>
        <w:rPr>
          <w:rFonts w:ascii="Consolas" w:hAnsi="Consolas"/>
          <w:sz w:val="18"/>
        </w:rPr>
        <w:t>public class ApiResponse&lt;T&gt;</w:t>
        <w:br/>
        <w:t>{</w:t>
        <w:br/>
        <w:t xml:space="preserve">    public bool IsSuccess { get; set; }</w:t>
        <w:br/>
        <w:t xml:space="preserve">    public T? Data { get; set; }</w:t>
        <w:br/>
        <w:t xml:space="preserve">    public string Message { get; set; } = string.Empty;</w:t>
        <w:br/>
        <w:t xml:space="preserve">    public List&lt;string&gt; Errors { get; set; } = new();</w:t>
        <w:br/>
        <w:t xml:space="preserve">    public DateTime Timestamp { get; set; } = DateTime.UtcNow;</w:t>
        <w:br/>
        <w:t>}</w:t>
      </w:r>
    </w:p>
    <w:p>
      <w:r>
        <w:rPr>
          <w:b/>
          <w:sz w:val="26"/>
        </w:rPr>
        <w:t>8.2 Standard Response Example</w:t>
      </w:r>
    </w:p>
    <w:p>
      <w:r>
        <w:rPr>
          <w:rFonts w:ascii="Consolas" w:hAnsi="Consolas"/>
          <w:sz w:val="18"/>
        </w:rPr>
        <w:t>{</w:t>
        <w:br/>
        <w:t xml:space="preserve">  "isSuccess": true,</w:t>
        <w:br/>
        <w:t xml:space="preserve">  "data": {},</w:t>
        <w:br/>
        <w:t xml:space="preserve">  "message": "Success",</w:t>
        <w:br/>
        <w:t xml:space="preserve">  "errors": [],</w:t>
        <w:br/>
        <w:t xml:space="preserve">  "timestamp": "2026-03-27T10:00:00Z"</w:t>
        <w:br/>
        <w:t>}</w:t>
      </w:r>
    </w:p>
    <w:p>
      <w:r>
        <w:rPr>
          <w:b/>
          <w:sz w:val="32"/>
        </w:rPr>
        <w:t>9. Authentication &amp; Authorization Standard</w:t>
      </w:r>
    </w:p>
    <w:p>
      <w:r>
        <w:rPr>
          <w:b/>
          <w:sz w:val="26"/>
        </w:rPr>
        <w:t>9.1 Authentication</w:t>
      </w:r>
    </w:p>
    <w:p>
      <w:r>
        <w:t>Use JWT bearer authentication for all Platinum APIs unless a specific enterprise SSO pattern is approved.</w:t>
      </w:r>
    </w:p>
    <w:p>
      <w:r>
        <w:rPr>
          <w:b/>
          <w:sz w:val="26"/>
        </w:rPr>
        <w:t>9.2 Authorization</w:t>
      </w:r>
    </w:p>
    <w:p>
      <w:r>
        <w:t>Access must be controlled by user identity, role, permission, and module/page access.</w:t>
      </w:r>
    </w:p>
    <w:p>
      <w:r>
        <w:rPr>
          <w:b/>
          <w:sz w:val="26"/>
        </w:rPr>
        <w:t>9.3 Platinum Permission Model</w:t>
      </w:r>
    </w:p>
    <w:p>
      <w:pPr>
        <w:pStyle w:val="ListBullet"/>
      </w:pPr>
      <w:r>
        <w:t>Application</w:t>
      </w:r>
    </w:p>
    <w:p>
      <w:pPr>
        <w:pStyle w:val="ListBullet"/>
      </w:pPr>
      <w:r>
        <w:t>Module</w:t>
      </w:r>
    </w:p>
    <w:p>
      <w:pPr>
        <w:pStyle w:val="ListBullet"/>
      </w:pPr>
      <w:r>
        <w:t>Page</w:t>
      </w:r>
    </w:p>
    <w:p>
      <w:pPr>
        <w:pStyle w:val="ListBullet"/>
      </w:pPr>
      <w:r>
        <w:t>Action</w:t>
      </w:r>
    </w:p>
    <w:p>
      <w:r>
        <w:t>Examples: SCM.Requisitions.View, SCM.Requisitions.Edit, Billing.Accounts.View, Assets.Register.Approve</w:t>
      </w:r>
    </w:p>
    <w:p>
      <w:r>
        <w:rPr>
          <w:b/>
          <w:sz w:val="32"/>
        </w:rPr>
        <w:t>10. Middleware Standard</w:t>
      </w:r>
    </w:p>
    <w:p>
      <w:r>
        <w:rPr>
          <w:b/>
          <w:sz w:val="26"/>
        </w:rPr>
        <w:t>10.1 Required Middleware</w:t>
      </w:r>
    </w:p>
    <w:p>
      <w:pPr>
        <w:pStyle w:val="ListBullet"/>
      </w:pPr>
      <w:r>
        <w:t>ExceptionHandlingMiddleware</w:t>
      </w:r>
    </w:p>
    <w:p>
      <w:pPr>
        <w:pStyle w:val="ListBullet"/>
      </w:pPr>
      <w:r>
        <w:t>RequestLoggingMiddleware</w:t>
      </w:r>
    </w:p>
    <w:p>
      <w:pPr>
        <w:pStyle w:val="ListBullet"/>
      </w:pPr>
      <w:r>
        <w:t>CorrelationIdMiddleware</w:t>
      </w:r>
    </w:p>
    <w:p>
      <w:pPr>
        <w:pStyle w:val="ListBullet"/>
      </w:pPr>
      <w:r>
        <w:t>PerformanceMonitoringMiddleware (recommended)</w:t>
      </w:r>
    </w:p>
    <w:p>
      <w:pPr>
        <w:pStyle w:val="ListBullet"/>
      </w:pPr>
      <w:r>
        <w:t>Authentication / Authorization middleware</w:t>
      </w:r>
    </w:p>
    <w:p>
      <w:r>
        <w:rPr>
          <w:b/>
          <w:sz w:val="26"/>
        </w:rPr>
        <w:t>10.2 Purpose</w:t>
      </w:r>
    </w:p>
    <w:p>
      <w:r>
        <w:t>This ensures consistent error responses, easier debugging, request tracing, performance visibility, and better production support.</w:t>
      </w:r>
    </w:p>
    <w:p>
      <w:r>
        <w:rPr>
          <w:b/>
          <w:sz w:val="32"/>
        </w:rPr>
        <w:t>11. Logging &amp; Monitoring Standard</w:t>
      </w:r>
    </w:p>
    <w:p>
      <w:r>
        <w:rPr>
          <w:b/>
          <w:sz w:val="26"/>
        </w:rPr>
        <w:t>11.1 Logging</w:t>
      </w:r>
    </w:p>
    <w:p>
      <w:r>
        <w:t>Use Serilog as the default logging framework.</w:t>
      </w:r>
    </w:p>
    <w:p>
      <w:pPr>
        <w:pStyle w:val="ListBullet"/>
      </w:pPr>
      <w:r>
        <w:t>Request start/end</w:t>
      </w:r>
    </w:p>
    <w:p>
      <w:pPr>
        <w:pStyle w:val="ListBullet"/>
      </w:pPr>
      <w:r>
        <w:t>Errors/exceptions</w:t>
      </w:r>
    </w:p>
    <w:p>
      <w:pPr>
        <w:pStyle w:val="ListBullet"/>
      </w:pPr>
      <w:r>
        <w:t>Warnings</w:t>
      </w:r>
    </w:p>
    <w:p>
      <w:pPr>
        <w:pStyle w:val="ListBullet"/>
      </w:pPr>
      <w:r>
        <w:t>Authentication failures</w:t>
      </w:r>
    </w:p>
    <w:p>
      <w:pPr>
        <w:pStyle w:val="ListBullet"/>
      </w:pPr>
      <w:r>
        <w:t>Integration failures</w:t>
      </w:r>
    </w:p>
    <w:p>
      <w:pPr>
        <w:pStyle w:val="ListBullet"/>
      </w:pPr>
      <w:r>
        <w:t>Performance hotspots</w:t>
      </w:r>
    </w:p>
    <w:p>
      <w:r>
        <w:rPr>
          <w:b/>
          <w:sz w:val="26"/>
        </w:rPr>
        <w:t>11.2 Monitoring</w:t>
      </w:r>
    </w:p>
    <w:p>
      <w:pPr>
        <w:pStyle w:val="ListBullet"/>
      </w:pPr>
      <w:r>
        <w:t>Application Insights</w:t>
      </w:r>
    </w:p>
    <w:p>
      <w:pPr>
        <w:pStyle w:val="ListBullet"/>
      </w:pPr>
      <w:r>
        <w:t>Dynatrace (where applicable)</w:t>
      </w:r>
    </w:p>
    <w:p>
      <w:pPr>
        <w:pStyle w:val="ListBullet"/>
      </w:pPr>
      <w:r>
        <w:t>Structured file logs for diagnostics</w:t>
      </w:r>
    </w:p>
    <w:p>
      <w:r>
        <w:rPr>
          <w:b/>
          <w:sz w:val="32"/>
        </w:rPr>
        <w:t>12. Database Standard</w:t>
      </w:r>
    </w:p>
    <w:p>
      <w:r>
        <w:rPr>
          <w:b/>
          <w:sz w:val="26"/>
        </w:rPr>
        <w:t>12.1 Preferred Database</w:t>
      </w:r>
    </w:p>
    <w:p>
      <w:pPr>
        <w:pStyle w:val="ListBullet"/>
      </w:pPr>
      <w:r>
        <w:t>SQL Server / Azure SQL</w:t>
      </w:r>
    </w:p>
    <w:p>
      <w:pPr>
        <w:pStyle w:val="ListBullet"/>
      </w:pPr>
      <w:r>
        <w:t>PostgreSQL for new modular applications if approved</w:t>
      </w:r>
    </w:p>
    <w:p>
      <w:r>
        <w:rPr>
          <w:b/>
          <w:sz w:val="26"/>
        </w:rPr>
        <w:t>12.2 Database Rules</w:t>
      </w:r>
    </w:p>
    <w:p>
      <w:pPr>
        <w:pStyle w:val="ListBullet"/>
      </w:pPr>
      <w:r>
        <w:t>Use consistent naming conventions</w:t>
      </w:r>
    </w:p>
    <w:p>
      <w:pPr>
        <w:pStyle w:val="ListBullet"/>
      </w:pPr>
      <w:r>
        <w:t>Add indexes on business-critical lookup paths</w:t>
      </w:r>
    </w:p>
    <w:p>
      <w:pPr>
        <w:pStyle w:val="ListBullet"/>
      </w:pPr>
      <w:r>
        <w:t>Separate transactional and reporting concerns where possible</w:t>
      </w:r>
    </w:p>
    <w:p>
      <w:pPr>
        <w:pStyle w:val="ListBullet"/>
      </w:pPr>
      <w:r>
        <w:t>Use stored procedures only when justified</w:t>
      </w:r>
    </w:p>
    <w:p>
      <w:pPr>
        <w:pStyle w:val="ListBullet"/>
      </w:pPr>
      <w:r>
        <w:t>Prefer maintainable service/repository logic over hidden SQL complexity</w:t>
      </w:r>
    </w:p>
    <w:p>
      <w:r>
        <w:rPr>
          <w:b/>
          <w:sz w:val="26"/>
        </w:rPr>
        <w:t>12.3 Data Access Rules</w:t>
      </w:r>
    </w:p>
    <w:p>
      <w:pPr>
        <w:pStyle w:val="ListBullet"/>
      </w:pPr>
      <w:r>
        <w:t>Use EF Core for standard CRUD and domain operations</w:t>
      </w:r>
    </w:p>
    <w:p>
      <w:pPr>
        <w:pStyle w:val="ListBullet"/>
      </w:pPr>
      <w:r>
        <w:t>Use Dapper for high-performance reporting or complex SQL use cases</w:t>
      </w:r>
    </w:p>
    <w:p>
      <w:r>
        <w:rPr>
          <w:b/>
          <w:sz w:val="32"/>
        </w:rPr>
        <w:t>13. Integration Standard</w:t>
      </w:r>
    </w:p>
    <w:p>
      <w:r>
        <w:rPr>
          <w:b/>
          <w:sz w:val="26"/>
        </w:rPr>
        <w:t>13.1 Supported Integration Patterns</w:t>
      </w:r>
    </w:p>
    <w:p>
      <w:pPr>
        <w:pStyle w:val="ListBullet"/>
      </w:pPr>
      <w:r>
        <w:t>REST APIs</w:t>
      </w:r>
    </w:p>
    <w:p>
      <w:pPr>
        <w:pStyle w:val="ListBullet"/>
      </w:pPr>
      <w:r>
        <w:t>Azure Service Bus</w:t>
      </w:r>
    </w:p>
    <w:p>
      <w:pPr>
        <w:pStyle w:val="ListBullet"/>
      </w:pPr>
      <w:r>
        <w:t>Azure Functions</w:t>
      </w:r>
    </w:p>
    <w:p>
      <w:pPr>
        <w:pStyle w:val="ListBullet"/>
      </w:pPr>
      <w:r>
        <w:t>SharePoint / Graph</w:t>
      </w:r>
    </w:p>
    <w:p>
      <w:pPr>
        <w:pStyle w:val="ListBullet"/>
      </w:pPr>
      <w:r>
        <w:t>File-based integration</w:t>
      </w:r>
    </w:p>
    <w:p>
      <w:pPr>
        <w:pStyle w:val="ListBullet"/>
      </w:pPr>
      <w:r>
        <w:t>BI/reporting integrations</w:t>
      </w:r>
    </w:p>
    <w:p>
      <w:pPr>
        <w:pStyle w:val="ListBullet"/>
      </w:pPr>
      <w:r>
        <w:t>External municipal/third-party systems</w:t>
      </w:r>
    </w:p>
    <w:p>
      <w:r>
        <w:rPr>
          <w:b/>
          <w:sz w:val="26"/>
        </w:rPr>
        <w:t>13.2 Integration Rules</w:t>
      </w:r>
    </w:p>
    <w:p>
      <w:pPr>
        <w:pStyle w:val="ListBullet"/>
      </w:pPr>
      <w:r>
        <w:t>Isolate integrations behind services</w:t>
      </w:r>
    </w:p>
    <w:p>
      <w:pPr>
        <w:pStyle w:val="ListBullet"/>
      </w:pPr>
      <w:r>
        <w:t>Do not place external API calls directly in controllers</w:t>
      </w:r>
    </w:p>
    <w:p>
      <w:pPr>
        <w:pStyle w:val="ListBullet"/>
      </w:pPr>
      <w:r>
        <w:t>Use retry / timeout / resilience patterns</w:t>
      </w:r>
    </w:p>
    <w:p>
      <w:pPr>
        <w:pStyle w:val="ListBullet"/>
      </w:pPr>
      <w:r>
        <w:t>Log all integration failures</w:t>
      </w:r>
    </w:p>
    <w:p>
      <w:pPr>
        <w:pStyle w:val="ListBullet"/>
      </w:pPr>
      <w:r>
        <w:t>Keep contracts versioned where needed</w:t>
      </w:r>
    </w:p>
    <w:p>
      <w:r>
        <w:rPr>
          <w:b/>
          <w:sz w:val="32"/>
        </w:rPr>
        <w:t>14. Configuration Standard</w:t>
      </w:r>
    </w:p>
    <w:p>
      <w:r>
        <w:rPr>
          <w:b/>
          <w:sz w:val="26"/>
        </w:rPr>
        <w:t>14.1 Frontend</w:t>
      </w:r>
    </w:p>
    <w:p>
      <w:pPr>
        <w:pStyle w:val="ListBullet"/>
      </w:pPr>
      <w:r>
        <w:t>environment.ts</w:t>
      </w:r>
    </w:p>
    <w:p>
      <w:pPr>
        <w:pStyle w:val="ListBullet"/>
      </w:pPr>
      <w:r>
        <w:t>environment.prod.ts</w:t>
      </w:r>
    </w:p>
    <w:p>
      <w:r>
        <w:rPr>
          <w:b/>
          <w:sz w:val="26"/>
        </w:rPr>
        <w:t>14.2 Backend</w:t>
      </w:r>
    </w:p>
    <w:p>
      <w:pPr>
        <w:pStyle w:val="ListBullet"/>
      </w:pPr>
      <w:r>
        <w:t>appsettings.json</w:t>
      </w:r>
    </w:p>
    <w:p>
      <w:pPr>
        <w:pStyle w:val="ListBullet"/>
      </w:pPr>
      <w:r>
        <w:t>appsettings.Development.json</w:t>
      </w:r>
    </w:p>
    <w:p>
      <w:pPr>
        <w:pStyle w:val="ListBullet"/>
      </w:pPr>
      <w:r>
        <w:t>Azure App Settings</w:t>
      </w:r>
    </w:p>
    <w:p>
      <w:pPr>
        <w:pStyle w:val="ListBullet"/>
      </w:pPr>
      <w:r>
        <w:t>Key Vault / secure providers</w:t>
      </w:r>
    </w:p>
    <w:p>
      <w:r>
        <w:rPr>
          <w:b/>
          <w:sz w:val="26"/>
        </w:rPr>
        <w:t>14.3 Security Rule</w:t>
      </w:r>
    </w:p>
    <w:p>
      <w:r>
        <w:t>Never store secrets, API keys, passwords, tokens, or connection string credentials directly in source-controlled files.</w:t>
      </w:r>
    </w:p>
    <w:p>
      <w:r>
        <w:rPr>
          <w:b/>
          <w:sz w:val="32"/>
        </w:rPr>
        <w:t>15. DevOps &amp; Deployment Standard</w:t>
      </w:r>
    </w:p>
    <w:p>
      <w:r>
        <w:rPr>
          <w:b/>
          <w:sz w:val="26"/>
        </w:rPr>
        <w:t>15.1 Source Control</w:t>
      </w:r>
    </w:p>
    <w:p>
      <w:pPr>
        <w:pStyle w:val="ListBullet"/>
      </w:pPr>
      <w:r>
        <w:t>Use Git</w:t>
      </w:r>
    </w:p>
    <w:p>
      <w:pPr>
        <w:pStyle w:val="ListBullet"/>
      </w:pPr>
      <w:r>
        <w:t>All work must go through branches + pull requests</w:t>
      </w:r>
    </w:p>
    <w:p>
      <w:pPr>
        <w:pStyle w:val="ListBullet"/>
      </w:pPr>
      <w:r>
        <w:t>No direct uncontrolled production changes</w:t>
      </w:r>
    </w:p>
    <w:p>
      <w:r>
        <w:rPr>
          <w:b/>
          <w:sz w:val="26"/>
        </w:rPr>
        <w:t>15.2 Pull Request Minimum Standard</w:t>
      </w:r>
    </w:p>
    <w:p>
      <w:pPr>
        <w:pStyle w:val="ListBullet"/>
      </w:pPr>
      <w:r>
        <w:t>Architecture compliance</w:t>
      </w:r>
    </w:p>
    <w:p>
      <w:pPr>
        <w:pStyle w:val="ListBullet"/>
      </w:pPr>
      <w:r>
        <w:t>Naming standards</w:t>
      </w:r>
    </w:p>
    <w:p>
      <w:pPr>
        <w:pStyle w:val="ListBullet"/>
      </w:pPr>
      <w:r>
        <w:t>Separation of concerns</w:t>
      </w:r>
    </w:p>
    <w:p>
      <w:pPr>
        <w:pStyle w:val="ListBullet"/>
      </w:pPr>
      <w:r>
        <w:t>Environment/configuration rules</w:t>
      </w:r>
    </w:p>
    <w:p>
      <w:pPr>
        <w:pStyle w:val="ListBullet"/>
      </w:pPr>
      <w:r>
        <w:t>Security considerations</w:t>
      </w:r>
    </w:p>
    <w:p>
      <w:pPr>
        <w:pStyle w:val="ListBullet"/>
      </w:pPr>
      <w:r>
        <w:t>Error handling</w:t>
      </w:r>
    </w:p>
    <w:p>
      <w:pPr>
        <w:pStyle w:val="ListBullet"/>
      </w:pPr>
      <w:r>
        <w:t>Logging</w:t>
      </w:r>
    </w:p>
    <w:p>
      <w:r>
        <w:rPr>
          <w:b/>
          <w:sz w:val="26"/>
        </w:rPr>
        <w:t>15.3 Deployment Readiness</w:t>
      </w:r>
    </w:p>
    <w:p>
      <w:pPr>
        <w:pStyle w:val="ListBullet"/>
      </w:pPr>
      <w:r>
        <w:t>Azure App Service</w:t>
      </w:r>
    </w:p>
    <w:p>
      <w:pPr>
        <w:pStyle w:val="ListBullet"/>
      </w:pPr>
      <w:r>
        <w:t>Azure SQL / DB service</w:t>
      </w:r>
    </w:p>
    <w:p>
      <w:pPr>
        <w:pStyle w:val="ListBullet"/>
      </w:pPr>
      <w:r>
        <w:t>Azure Storage / Service Bus where required</w:t>
      </w:r>
    </w:p>
    <w:p>
      <w:r>
        <w:t>CI/CD pipelines should support build, test, publish, deployment approval, and environment promotion.</w:t>
      </w:r>
    </w:p>
    <w:p>
      <w:r>
        <w:rPr>
          <w:b/>
          <w:sz w:val="32"/>
        </w:rPr>
        <w:t>16. Quality Standards</w:t>
      </w:r>
    </w:p>
    <w:p>
      <w:r>
        <w:rPr>
          <w:b/>
          <w:sz w:val="26"/>
        </w:rPr>
        <w:t>16.1 Minimum Quality Rules</w:t>
      </w:r>
    </w:p>
    <w:p>
      <w:pPr>
        <w:pStyle w:val="ListBullet"/>
      </w:pPr>
      <w:r>
        <w:t>Do not allow hard-coded URLs</w:t>
      </w:r>
    </w:p>
    <w:p>
      <w:pPr>
        <w:pStyle w:val="ListBullet"/>
      </w:pPr>
      <w:r>
        <w:t>Do not allow business logic in UI components</w:t>
      </w:r>
    </w:p>
    <w:p>
      <w:pPr>
        <w:pStyle w:val="ListBullet"/>
      </w:pPr>
      <w:r>
        <w:t>Do not allow business logic in API controllers</w:t>
      </w:r>
    </w:p>
    <w:p>
      <w:pPr>
        <w:pStyle w:val="ListBullet"/>
      </w:pPr>
      <w:r>
        <w:t>Do not allow direct entity exposure to frontend</w:t>
      </w:r>
    </w:p>
    <w:p>
      <w:pPr>
        <w:pStyle w:val="ListBullet"/>
      </w:pPr>
      <w:r>
        <w:t>Do not allow secret values in source control</w:t>
      </w:r>
    </w:p>
    <w:p>
      <w:pPr>
        <w:pStyle w:val="ListBullet"/>
      </w:pPr>
      <w:r>
        <w:t>Do not allow unhandled exceptions</w:t>
      </w:r>
    </w:p>
    <w:p>
      <w:pPr>
        <w:pStyle w:val="ListBullet"/>
      </w:pPr>
      <w:r>
        <w:t>Do not allow mixed folder structures per feature</w:t>
      </w:r>
    </w:p>
    <w:p>
      <w:r>
        <w:rPr>
          <w:b/>
          <w:sz w:val="26"/>
        </w:rPr>
        <w:t>16.2 Preferred Quality Controls</w:t>
      </w:r>
    </w:p>
    <w:p>
      <w:pPr>
        <w:pStyle w:val="ListBullet"/>
      </w:pPr>
      <w:r>
        <w:t>Service-layer unit tests</w:t>
      </w:r>
    </w:p>
    <w:p>
      <w:pPr>
        <w:pStyle w:val="ListBullet"/>
      </w:pPr>
      <w:r>
        <w:t>Integration tests for APIs</w:t>
      </w:r>
    </w:p>
    <w:p>
      <w:pPr>
        <w:pStyle w:val="ListBullet"/>
      </w:pPr>
      <w:r>
        <w:t>Linting / formatting</w:t>
      </w:r>
    </w:p>
    <w:p>
      <w:pPr>
        <w:pStyle w:val="ListBullet"/>
      </w:pPr>
      <w:r>
        <w:t>Architecture review on major modules</w:t>
      </w:r>
    </w:p>
    <w:p>
      <w:r>
        <w:rPr>
          <w:b/>
          <w:sz w:val="32"/>
        </w:rPr>
        <w:t>17. Naming Conventions</w:t>
      </w:r>
    </w:p>
    <w:p>
      <w:r>
        <w:rPr>
          <w:b/>
          <w:sz w:val="26"/>
        </w:rPr>
        <w:t>17.1 Angular</w:t>
      </w:r>
    </w:p>
    <w:p>
      <w:pPr>
        <w:pStyle w:val="ListBullet"/>
      </w:pPr>
      <w:r>
        <w:t>Use kebab-case</w:t>
      </w:r>
    </w:p>
    <w:p>
      <w:pPr>
        <w:pStyle w:val="ListBullet"/>
      </w:pPr>
      <w:r>
        <w:t>Examples: supplier-list.component.ts, billing-account.service.ts</w:t>
      </w:r>
    </w:p>
    <w:p>
      <w:r>
        <w:rPr>
          <w:b/>
          <w:sz w:val="26"/>
        </w:rPr>
        <w:t>17.2 C#</w:t>
      </w:r>
    </w:p>
    <w:p>
      <w:pPr>
        <w:pStyle w:val="ListBullet"/>
      </w:pPr>
      <w:r>
        <w:t>Use PascalCase</w:t>
      </w:r>
    </w:p>
    <w:p>
      <w:pPr>
        <w:pStyle w:val="ListBullet"/>
      </w:pPr>
      <w:r>
        <w:t>Examples: SupplierService, BillingAccountController</w:t>
      </w:r>
    </w:p>
    <w:p>
      <w:r>
        <w:rPr>
          <w:b/>
          <w:sz w:val="26"/>
        </w:rPr>
        <w:t>17.3 DTOs</w:t>
      </w:r>
    </w:p>
    <w:p>
      <w:pPr>
        <w:pStyle w:val="ListBullet"/>
      </w:pPr>
      <w:r>
        <w:t>SupplierDto</w:t>
      </w:r>
    </w:p>
    <w:p>
      <w:pPr>
        <w:pStyle w:val="ListBullet"/>
      </w:pPr>
      <w:r>
        <w:t>CreateSupplierRequest</w:t>
      </w:r>
    </w:p>
    <w:p>
      <w:pPr>
        <w:pStyle w:val="ListBullet"/>
      </w:pPr>
      <w:r>
        <w:t>UpdateSupplierRequest</w:t>
      </w:r>
    </w:p>
    <w:p>
      <w:pPr>
        <w:pStyle w:val="ListBullet"/>
      </w:pPr>
      <w:r>
        <w:t>SupplierResponse</w:t>
      </w:r>
    </w:p>
    <w:p>
      <w:r>
        <w:rPr>
          <w:b/>
          <w:sz w:val="26"/>
        </w:rPr>
        <w:t>17.4 Async Methods</w:t>
      </w:r>
    </w:p>
    <w:p>
      <w:r>
        <w:t>All asynchronous methods must end with Async, e.g. GetAllAsync() and CreateSupplierAsync().</w:t>
      </w:r>
    </w:p>
    <w:p>
      <w:r>
        <w:rPr>
          <w:b/>
          <w:sz w:val="32"/>
        </w:rPr>
        <w:t>18. Recommended Platinum Delivery Pattern</w:t>
      </w:r>
    </w:p>
    <w:p>
      <w:pPr>
        <w:pStyle w:val="ListBullet"/>
      </w:pPr>
      <w:r>
        <w:t>Business analysis</w:t>
      </w:r>
    </w:p>
    <w:p>
      <w:pPr>
        <w:pStyle w:val="ListBullet"/>
      </w:pPr>
      <w:r>
        <w:t>Solution design</w:t>
      </w:r>
    </w:p>
    <w:p>
      <w:pPr>
        <w:pStyle w:val="ListBullet"/>
      </w:pPr>
      <w:r>
        <w:t>Architecture review</w:t>
      </w:r>
    </w:p>
    <w:p>
      <w:pPr>
        <w:pStyle w:val="ListBullet"/>
      </w:pPr>
      <w:r>
        <w:t>UI/API structure creation</w:t>
      </w:r>
    </w:p>
    <w:p>
      <w:pPr>
        <w:pStyle w:val="ListBullet"/>
      </w:pPr>
      <w:r>
        <w:t>Security and permissions design</w:t>
      </w:r>
    </w:p>
    <w:p>
      <w:pPr>
        <w:pStyle w:val="ListBullet"/>
      </w:pPr>
      <w:r>
        <w:t>Feature implementation</w:t>
      </w:r>
    </w:p>
    <w:p>
      <w:pPr>
        <w:pStyle w:val="ListBullet"/>
      </w:pPr>
      <w:r>
        <w:t>Integration implementation</w:t>
      </w:r>
    </w:p>
    <w:p>
      <w:pPr>
        <w:pStyle w:val="ListBullet"/>
      </w:pPr>
      <w:r>
        <w:t>Testing</w:t>
      </w:r>
    </w:p>
    <w:p>
      <w:pPr>
        <w:pStyle w:val="ListBullet"/>
      </w:pPr>
      <w:r>
        <w:t>Deployment</w:t>
      </w:r>
    </w:p>
    <w:p>
      <w:pPr>
        <w:pStyle w:val="ListBullet"/>
      </w:pPr>
      <w:r>
        <w:t>Support and optimisation</w:t>
      </w:r>
    </w:p>
    <w:p>
      <w:r>
        <w:rPr>
          <w:b/>
          <w:sz w:val="32"/>
        </w:rPr>
        <w:t>19. New Feature Checklist</w:t>
      </w:r>
    </w:p>
    <w:p>
      <w:r>
        <w:rPr>
          <w:b/>
          <w:sz w:val="26"/>
        </w:rPr>
        <w:t>19.1 Backend</w:t>
      </w:r>
    </w:p>
    <w:p>
      <w:pPr>
        <w:pStyle w:val="ListBullet"/>
      </w:pPr>
      <w:r>
        <w:t>Add domain model</w:t>
      </w:r>
    </w:p>
    <w:p>
      <w:pPr>
        <w:pStyle w:val="ListBullet"/>
      </w:pPr>
      <w:r>
        <w:t>Add DTOs</w:t>
      </w:r>
    </w:p>
    <w:p>
      <w:pPr>
        <w:pStyle w:val="ListBullet"/>
      </w:pPr>
      <w:r>
        <w:t>Add service interface + implementation</w:t>
      </w:r>
    </w:p>
    <w:p>
      <w:pPr>
        <w:pStyle w:val="ListBullet"/>
      </w:pPr>
      <w:r>
        <w:t>Add repository interface + implementation</w:t>
      </w:r>
    </w:p>
    <w:p>
      <w:pPr>
        <w:pStyle w:val="ListBullet"/>
      </w:pPr>
      <w:r>
        <w:t>Add controller</w:t>
      </w:r>
    </w:p>
    <w:p>
      <w:pPr>
        <w:pStyle w:val="ListBullet"/>
      </w:pPr>
      <w:r>
        <w:t>Register DI</w:t>
      </w:r>
    </w:p>
    <w:p>
      <w:pPr>
        <w:pStyle w:val="ListBullet"/>
      </w:pPr>
      <w:r>
        <w:t>Add logging and validation</w:t>
      </w:r>
    </w:p>
    <w:p>
      <w:pPr>
        <w:pStyle w:val="ListBullet"/>
      </w:pPr>
      <w:r>
        <w:t>Add auth/permission checks</w:t>
      </w:r>
    </w:p>
    <w:p>
      <w:r>
        <w:rPr>
          <w:b/>
          <w:sz w:val="26"/>
        </w:rPr>
        <w:t>19.2 Frontend</w:t>
      </w:r>
    </w:p>
    <w:p>
      <w:pPr>
        <w:pStyle w:val="ListBullet"/>
      </w:pPr>
      <w:r>
        <w:t>Add models</w:t>
      </w:r>
    </w:p>
    <w:p>
      <w:pPr>
        <w:pStyle w:val="ListBullet"/>
      </w:pPr>
      <w:r>
        <w:t>Add feature service</w:t>
      </w:r>
    </w:p>
    <w:p>
      <w:pPr>
        <w:pStyle w:val="ListBullet"/>
      </w:pPr>
      <w:r>
        <w:t>Add feature component(s)</w:t>
      </w:r>
    </w:p>
    <w:p>
      <w:pPr>
        <w:pStyle w:val="ListBullet"/>
      </w:pPr>
      <w:r>
        <w:t>Add route</w:t>
      </w:r>
    </w:p>
    <w:p>
      <w:pPr>
        <w:pStyle w:val="ListBullet"/>
      </w:pPr>
      <w:r>
        <w:t>Add navigation item if needed</w:t>
      </w:r>
    </w:p>
    <w:p>
      <w:pPr>
        <w:pStyle w:val="ListBullet"/>
      </w:pPr>
      <w:r>
        <w:t>Add auth/permission visibility rules</w:t>
      </w:r>
    </w:p>
    <w:p>
      <w:pPr>
        <w:pStyle w:val="ListBullet"/>
      </w:pPr>
      <w:r>
        <w:t>Add forms and validation</w:t>
      </w:r>
    </w:p>
    <w:p>
      <w:r>
        <w:rPr>
          <w:b/>
          <w:sz w:val="26"/>
        </w:rPr>
        <w:t>19.3 Database</w:t>
      </w:r>
    </w:p>
    <w:p>
      <w:pPr>
        <w:pStyle w:val="ListBullet"/>
      </w:pPr>
      <w:r>
        <w:t>Add schema changes</w:t>
      </w:r>
    </w:p>
    <w:p>
      <w:pPr>
        <w:pStyle w:val="ListBullet"/>
      </w:pPr>
      <w:r>
        <w:t>Add indexes</w:t>
      </w:r>
    </w:p>
    <w:p>
      <w:pPr>
        <w:pStyle w:val="ListBullet"/>
      </w:pPr>
      <w:r>
        <w:t>Add lookup/reference data if required</w:t>
      </w:r>
    </w:p>
    <w:p>
      <w:r>
        <w:rPr>
          <w:b/>
          <w:sz w:val="32"/>
        </w:rPr>
        <w:t>20. Final Standard Decision</w:t>
      </w:r>
    </w:p>
    <w:p>
      <w:r>
        <w:t>This document is the official baseline architecture and development standard for all new Platinum systems and major enhancements.</w:t>
      </w:r>
    </w:p>
    <w:p>
      <w:r>
        <w:rPr>
          <w:b/>
          <w:sz w:val="26"/>
        </w:rPr>
        <w:t>20.1 Adoption Rule</w:t>
      </w:r>
    </w:p>
    <w:p>
      <w:pPr>
        <w:pStyle w:val="ListBullet"/>
      </w:pPr>
      <w:r>
        <w:t>All new work must follow this standard.</w:t>
      </w:r>
    </w:p>
    <w:p>
      <w:pPr>
        <w:pStyle w:val="ListBullet"/>
      </w:pPr>
      <w:r>
        <w:t>Existing legacy modules should be aligned progressively during enhancement work, not through uncontrolled rewrites.</w:t>
      </w:r>
    </w:p>
    <w:p>
      <w:pPr>
        <w:pStyle w:val="ListBullet"/>
      </w:pPr>
      <w:r>
        <w:t>Any deviation must be technically justified, reviewed, and documented in the design/PR.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