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F4908B" w14:textId="77777777" w:rsidR="006D67AE" w:rsidRPr="006D67AE" w:rsidRDefault="006D67AE" w:rsidP="006D67AE">
      <w:pPr>
        <w:rPr>
          <w:b/>
          <w:bCs/>
        </w:rPr>
      </w:pPr>
      <w:r w:rsidRPr="006D67AE">
        <w:rPr>
          <w:b/>
          <w:bCs/>
        </w:rPr>
        <w:t>Platinum ERP – Configurable Project Prioritisation Framework</w:t>
      </w:r>
    </w:p>
    <w:p w14:paraId="085A2BBF" w14:textId="77777777" w:rsidR="006D67AE" w:rsidRPr="006D67AE" w:rsidRDefault="006D67AE" w:rsidP="006D67AE">
      <w:r w:rsidRPr="006D67AE">
        <w:t>Module: IDP Strategic Planning</w:t>
      </w:r>
      <w:r w:rsidRPr="006D67AE">
        <w:br/>
        <w:t>Subsystem: Prioritisation Configuration Engine</w:t>
      </w:r>
    </w:p>
    <w:p w14:paraId="064CEC9F" w14:textId="77777777" w:rsidR="006D67AE" w:rsidRPr="006D67AE" w:rsidRDefault="006D67AE" w:rsidP="006D67AE">
      <w:r w:rsidRPr="006D67AE">
        <w:pict w14:anchorId="1DC08C26">
          <v:rect id="_x0000_i1157" style="width:0;height:1.5pt" o:hralign="center" o:hrstd="t" o:hr="t" fillcolor="#a0a0a0" stroked="f"/>
        </w:pict>
      </w:r>
    </w:p>
    <w:p w14:paraId="501E4602" w14:textId="77777777" w:rsidR="006D67AE" w:rsidRPr="006D67AE" w:rsidRDefault="006D67AE" w:rsidP="006D67AE">
      <w:pPr>
        <w:rPr>
          <w:b/>
          <w:bCs/>
        </w:rPr>
      </w:pPr>
      <w:r w:rsidRPr="006D67AE">
        <w:rPr>
          <w:b/>
          <w:bCs/>
        </w:rPr>
        <w:t>1. Objective</w:t>
      </w:r>
    </w:p>
    <w:p w14:paraId="3470A80C" w14:textId="77777777" w:rsidR="006D67AE" w:rsidRPr="006D67AE" w:rsidRDefault="006D67AE" w:rsidP="006D67AE">
      <w:r w:rsidRPr="006D67AE">
        <w:t xml:space="preserve">Provide municipalities with the ability to </w:t>
      </w:r>
      <w:r w:rsidRPr="006D67AE">
        <w:rPr>
          <w:b/>
          <w:bCs/>
        </w:rPr>
        <w:t>define, configure and manage their own prioritisation framework</w:t>
      </w:r>
      <w:r w:rsidRPr="006D67AE">
        <w:t xml:space="preserve"> while maintaining compliance with National Treasury and COGTA guidelines.</w:t>
      </w:r>
    </w:p>
    <w:p w14:paraId="60EBAEB9" w14:textId="77777777" w:rsidR="006D67AE" w:rsidRPr="006D67AE" w:rsidRDefault="006D67AE" w:rsidP="006D67AE">
      <w:r w:rsidRPr="006D67AE">
        <w:t>The configuration system must allow administrators to manage:</w:t>
      </w:r>
    </w:p>
    <w:p w14:paraId="4C9ACB4B" w14:textId="77777777" w:rsidR="006D67AE" w:rsidRPr="006D67AE" w:rsidRDefault="006D67AE" w:rsidP="006D67AE">
      <w:pPr>
        <w:numPr>
          <w:ilvl w:val="0"/>
          <w:numId w:val="1"/>
        </w:numPr>
      </w:pPr>
      <w:r w:rsidRPr="006D67AE">
        <w:t>Prioritisation criteria</w:t>
      </w:r>
    </w:p>
    <w:p w14:paraId="6975DF26" w14:textId="77777777" w:rsidR="006D67AE" w:rsidRPr="006D67AE" w:rsidRDefault="006D67AE" w:rsidP="006D67AE">
      <w:pPr>
        <w:numPr>
          <w:ilvl w:val="0"/>
          <w:numId w:val="1"/>
        </w:numPr>
      </w:pPr>
      <w:r w:rsidRPr="006D67AE">
        <w:t>Scoring scales</w:t>
      </w:r>
    </w:p>
    <w:p w14:paraId="69FEAC03" w14:textId="77777777" w:rsidR="006D67AE" w:rsidRPr="006D67AE" w:rsidRDefault="006D67AE" w:rsidP="006D67AE">
      <w:pPr>
        <w:numPr>
          <w:ilvl w:val="0"/>
          <w:numId w:val="1"/>
        </w:numPr>
      </w:pPr>
      <w:r w:rsidRPr="006D67AE">
        <w:t>Weighting percentages</w:t>
      </w:r>
    </w:p>
    <w:p w14:paraId="6A19EEEA" w14:textId="77777777" w:rsidR="006D67AE" w:rsidRPr="006D67AE" w:rsidRDefault="006D67AE" w:rsidP="006D67AE">
      <w:pPr>
        <w:numPr>
          <w:ilvl w:val="0"/>
          <w:numId w:val="1"/>
        </w:numPr>
      </w:pPr>
      <w:r w:rsidRPr="006D67AE">
        <w:t>Mandatory criteria</w:t>
      </w:r>
    </w:p>
    <w:p w14:paraId="7FEF8290" w14:textId="77777777" w:rsidR="006D67AE" w:rsidRPr="006D67AE" w:rsidRDefault="006D67AE" w:rsidP="006D67AE">
      <w:pPr>
        <w:numPr>
          <w:ilvl w:val="0"/>
          <w:numId w:val="1"/>
        </w:numPr>
      </w:pPr>
      <w:r w:rsidRPr="006D67AE">
        <w:t>Criteria groupings</w:t>
      </w:r>
    </w:p>
    <w:p w14:paraId="2270BC4F" w14:textId="77777777" w:rsidR="006D67AE" w:rsidRPr="006D67AE" w:rsidRDefault="006D67AE" w:rsidP="006D67AE">
      <w:pPr>
        <w:numPr>
          <w:ilvl w:val="0"/>
          <w:numId w:val="1"/>
        </w:numPr>
      </w:pPr>
      <w:r w:rsidRPr="006D67AE">
        <w:t>AI influence weighting</w:t>
      </w:r>
    </w:p>
    <w:p w14:paraId="59F4EF0D" w14:textId="77777777" w:rsidR="006D67AE" w:rsidRPr="006D67AE" w:rsidRDefault="006D67AE" w:rsidP="006D67AE">
      <w:pPr>
        <w:numPr>
          <w:ilvl w:val="0"/>
          <w:numId w:val="1"/>
        </w:numPr>
      </w:pPr>
      <w:r w:rsidRPr="006D67AE">
        <w:t>Future changes without system modification</w:t>
      </w:r>
    </w:p>
    <w:p w14:paraId="2483A316" w14:textId="77777777" w:rsidR="006D67AE" w:rsidRPr="006D67AE" w:rsidRDefault="006D67AE" w:rsidP="006D67AE">
      <w:r w:rsidRPr="006D67AE">
        <w:pict w14:anchorId="7ECD592E">
          <v:rect id="_x0000_i1158" style="width:0;height:1.5pt" o:hralign="center" o:hrstd="t" o:hr="t" fillcolor="#a0a0a0" stroked="f"/>
        </w:pict>
      </w:r>
    </w:p>
    <w:p w14:paraId="691442E7" w14:textId="77777777" w:rsidR="006D67AE" w:rsidRPr="006D67AE" w:rsidRDefault="006D67AE" w:rsidP="006D67AE">
      <w:pPr>
        <w:rPr>
          <w:b/>
          <w:bCs/>
        </w:rPr>
      </w:pPr>
      <w:r w:rsidRPr="006D67AE">
        <w:rPr>
          <w:b/>
          <w:bCs/>
        </w:rPr>
        <w:t>2. Configuration Principles</w:t>
      </w:r>
    </w:p>
    <w:p w14:paraId="495795CC" w14:textId="77777777" w:rsidR="006D67AE" w:rsidRPr="006D67AE" w:rsidRDefault="006D67AE" w:rsidP="006D67AE">
      <w:r w:rsidRPr="006D67AE">
        <w:t>The prioritisation engine must be:</w:t>
      </w:r>
    </w:p>
    <w:p w14:paraId="401A92F1" w14:textId="77777777" w:rsidR="006D67AE" w:rsidRPr="006D67AE" w:rsidRDefault="006D67AE" w:rsidP="006D67AE">
      <w:pPr>
        <w:rPr>
          <w:b/>
          <w:bCs/>
        </w:rPr>
      </w:pPr>
      <w:r w:rsidRPr="006D67AE">
        <w:rPr>
          <w:b/>
          <w:bCs/>
        </w:rPr>
        <w:t>Fully configurable</w:t>
      </w:r>
    </w:p>
    <w:p w14:paraId="56840D9A" w14:textId="77777777" w:rsidR="006D67AE" w:rsidRPr="006D67AE" w:rsidRDefault="006D67AE" w:rsidP="006D67AE">
      <w:r w:rsidRPr="006D67AE">
        <w:t>Criteria, scoring scales and weights must be editable.</w:t>
      </w:r>
    </w:p>
    <w:p w14:paraId="230AB5EC" w14:textId="77777777" w:rsidR="006D67AE" w:rsidRPr="006D67AE" w:rsidRDefault="006D67AE" w:rsidP="006D67AE">
      <w:pPr>
        <w:rPr>
          <w:b/>
          <w:bCs/>
        </w:rPr>
      </w:pPr>
      <w:r w:rsidRPr="006D67AE">
        <w:rPr>
          <w:b/>
          <w:bCs/>
        </w:rPr>
        <w:t>Version controlled</w:t>
      </w:r>
    </w:p>
    <w:p w14:paraId="6CF1E491" w14:textId="77777777" w:rsidR="006D67AE" w:rsidRPr="006D67AE" w:rsidRDefault="006D67AE" w:rsidP="006D67AE">
      <w:r w:rsidRPr="006D67AE">
        <w:t xml:space="preserve">Changes must apply only to </w:t>
      </w:r>
      <w:r w:rsidRPr="006D67AE">
        <w:rPr>
          <w:b/>
          <w:bCs/>
        </w:rPr>
        <w:t>new IDP cycles</w:t>
      </w:r>
      <w:r w:rsidRPr="006D67AE">
        <w:t>, not historical ones.</w:t>
      </w:r>
    </w:p>
    <w:p w14:paraId="16DA739B" w14:textId="77777777" w:rsidR="006D67AE" w:rsidRPr="006D67AE" w:rsidRDefault="006D67AE" w:rsidP="006D67AE">
      <w:pPr>
        <w:rPr>
          <w:b/>
          <w:bCs/>
        </w:rPr>
      </w:pPr>
      <w:r w:rsidRPr="006D67AE">
        <w:rPr>
          <w:b/>
          <w:bCs/>
        </w:rPr>
        <w:t>Governance controlled</w:t>
      </w:r>
    </w:p>
    <w:p w14:paraId="5591CE8F" w14:textId="77777777" w:rsidR="006D67AE" w:rsidRPr="006D67AE" w:rsidRDefault="006D67AE" w:rsidP="006D67AE">
      <w:r w:rsidRPr="006D67AE">
        <w:t>Only authorised roles may change prioritisation frameworks.</w:t>
      </w:r>
    </w:p>
    <w:p w14:paraId="55AE2834" w14:textId="77777777" w:rsidR="006D67AE" w:rsidRPr="006D67AE" w:rsidRDefault="006D67AE" w:rsidP="006D67AE">
      <w:pPr>
        <w:rPr>
          <w:b/>
          <w:bCs/>
        </w:rPr>
      </w:pPr>
      <w:r w:rsidRPr="006D67AE">
        <w:rPr>
          <w:b/>
          <w:bCs/>
        </w:rPr>
        <w:t>Transparent</w:t>
      </w:r>
    </w:p>
    <w:p w14:paraId="15492E15" w14:textId="77777777" w:rsidR="006D67AE" w:rsidRPr="006D67AE" w:rsidRDefault="006D67AE" w:rsidP="006D67AE">
      <w:r w:rsidRPr="006D67AE">
        <w:t>All configuration changes must be auditable.</w:t>
      </w:r>
    </w:p>
    <w:p w14:paraId="33799147" w14:textId="77777777" w:rsidR="006D67AE" w:rsidRPr="006D67AE" w:rsidRDefault="006D67AE" w:rsidP="006D67AE">
      <w:r w:rsidRPr="006D67AE">
        <w:pict w14:anchorId="26E33B14">
          <v:rect id="_x0000_i1159" style="width:0;height:1.5pt" o:hralign="center" o:hrstd="t" o:hr="t" fillcolor="#a0a0a0" stroked="f"/>
        </w:pict>
      </w:r>
    </w:p>
    <w:p w14:paraId="59C72CBB" w14:textId="77777777" w:rsidR="006D67AE" w:rsidRPr="006D67AE" w:rsidRDefault="006D67AE" w:rsidP="006D67AE">
      <w:pPr>
        <w:rPr>
          <w:b/>
          <w:bCs/>
        </w:rPr>
      </w:pPr>
      <w:r w:rsidRPr="006D67AE">
        <w:rPr>
          <w:b/>
          <w:bCs/>
        </w:rPr>
        <w:t>3. Prioritisation Criteria Configuration</w:t>
      </w:r>
    </w:p>
    <w:p w14:paraId="490BD6E7" w14:textId="77777777" w:rsidR="006D67AE" w:rsidRPr="006D67AE" w:rsidRDefault="006D67AE" w:rsidP="006D67AE">
      <w:r w:rsidRPr="006D67AE">
        <w:lastRenderedPageBreak/>
        <w:t xml:space="preserve">Municipalities must be able to configure their own </w:t>
      </w:r>
      <w:r w:rsidRPr="006D67AE">
        <w:rPr>
          <w:b/>
          <w:bCs/>
        </w:rPr>
        <w:t>criteria framework</w:t>
      </w:r>
      <w:r w:rsidRPr="006D67AE">
        <w:t>.</w:t>
      </w:r>
    </w:p>
    <w:p w14:paraId="66403501" w14:textId="77777777" w:rsidR="006D67AE" w:rsidRPr="006D67AE" w:rsidRDefault="006D67AE" w:rsidP="006D67AE">
      <w:r w:rsidRPr="006D67AE">
        <w:t>Default criteria will be preloaded based on Treasury guidance.</w:t>
      </w:r>
    </w:p>
    <w:p w14:paraId="483E6671" w14:textId="77777777" w:rsidR="006D67AE" w:rsidRPr="006D67AE" w:rsidRDefault="006D67AE" w:rsidP="006D67AE">
      <w:r w:rsidRPr="006D67AE">
        <w:t>Example default criteria: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01"/>
        <w:gridCol w:w="900"/>
      </w:tblGrid>
      <w:tr w:rsidR="006D67AE" w:rsidRPr="006D67AE" w14:paraId="7758D66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CECD94A" w14:textId="77777777" w:rsidR="006D67AE" w:rsidRPr="006D67AE" w:rsidRDefault="006D67AE" w:rsidP="006D67AE">
            <w:pPr>
              <w:rPr>
                <w:b/>
                <w:bCs/>
              </w:rPr>
            </w:pPr>
            <w:r w:rsidRPr="006D67AE">
              <w:rPr>
                <w:b/>
                <w:bCs/>
              </w:rPr>
              <w:t>Code</w:t>
            </w:r>
          </w:p>
        </w:tc>
        <w:tc>
          <w:tcPr>
            <w:tcW w:w="0" w:type="auto"/>
            <w:vAlign w:val="center"/>
            <w:hideMark/>
          </w:tcPr>
          <w:p w14:paraId="4558B65D" w14:textId="77777777" w:rsidR="006D67AE" w:rsidRPr="006D67AE" w:rsidRDefault="006D67AE" w:rsidP="006D67AE">
            <w:pPr>
              <w:rPr>
                <w:b/>
                <w:bCs/>
              </w:rPr>
            </w:pPr>
            <w:r w:rsidRPr="006D67AE">
              <w:rPr>
                <w:b/>
                <w:bCs/>
              </w:rPr>
              <w:t>Criteria</w:t>
            </w:r>
          </w:p>
        </w:tc>
      </w:tr>
      <w:tr w:rsidR="006D67AE" w:rsidRPr="006D67AE" w14:paraId="122EB3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25948B" w14:textId="77777777" w:rsidR="006D67AE" w:rsidRPr="006D67AE" w:rsidRDefault="006D67AE" w:rsidP="006D67AE">
            <w:r w:rsidRPr="006D67AE">
              <w:t>STRATEGIC_ALIGNMENT</w:t>
            </w:r>
          </w:p>
        </w:tc>
        <w:tc>
          <w:tcPr>
            <w:tcW w:w="0" w:type="auto"/>
            <w:vAlign w:val="center"/>
            <w:hideMark/>
          </w:tcPr>
          <w:p w14:paraId="0AC066A6" w14:textId="77777777" w:rsidR="006D67AE" w:rsidRPr="006D67AE" w:rsidRDefault="006D67AE" w:rsidP="006D67AE"/>
        </w:tc>
      </w:tr>
      <w:tr w:rsidR="006D67AE" w:rsidRPr="006D67AE" w14:paraId="512F03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994975" w14:textId="77777777" w:rsidR="006D67AE" w:rsidRPr="006D67AE" w:rsidRDefault="006D67AE" w:rsidP="006D67AE">
            <w:r w:rsidRPr="006D67AE">
              <w:t>SERVICE_DELIVERY_IMPACT</w:t>
            </w:r>
          </w:p>
        </w:tc>
        <w:tc>
          <w:tcPr>
            <w:tcW w:w="0" w:type="auto"/>
            <w:vAlign w:val="center"/>
            <w:hideMark/>
          </w:tcPr>
          <w:p w14:paraId="27A3C7A6" w14:textId="77777777" w:rsidR="006D67AE" w:rsidRPr="006D67AE" w:rsidRDefault="006D67AE" w:rsidP="006D67AE"/>
        </w:tc>
      </w:tr>
      <w:tr w:rsidR="006D67AE" w:rsidRPr="006D67AE" w14:paraId="5274B8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A03138" w14:textId="77777777" w:rsidR="006D67AE" w:rsidRPr="006D67AE" w:rsidRDefault="006D67AE" w:rsidP="006D67AE">
            <w:r w:rsidRPr="006D67AE">
              <w:t>COMMUNITY_NEED</w:t>
            </w:r>
          </w:p>
        </w:tc>
        <w:tc>
          <w:tcPr>
            <w:tcW w:w="0" w:type="auto"/>
            <w:vAlign w:val="center"/>
            <w:hideMark/>
          </w:tcPr>
          <w:p w14:paraId="038CFA8D" w14:textId="77777777" w:rsidR="006D67AE" w:rsidRPr="006D67AE" w:rsidRDefault="006D67AE" w:rsidP="006D67AE"/>
        </w:tc>
      </w:tr>
      <w:tr w:rsidR="006D67AE" w:rsidRPr="006D67AE" w14:paraId="6BDF95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D5340C" w14:textId="77777777" w:rsidR="006D67AE" w:rsidRPr="006D67AE" w:rsidRDefault="006D67AE" w:rsidP="006D67AE">
            <w:r w:rsidRPr="006D67AE">
              <w:t>LEGISLATIVE_COMPLIANCE</w:t>
            </w:r>
          </w:p>
        </w:tc>
        <w:tc>
          <w:tcPr>
            <w:tcW w:w="0" w:type="auto"/>
            <w:vAlign w:val="center"/>
            <w:hideMark/>
          </w:tcPr>
          <w:p w14:paraId="283A9E81" w14:textId="77777777" w:rsidR="006D67AE" w:rsidRPr="006D67AE" w:rsidRDefault="006D67AE" w:rsidP="006D67AE"/>
        </w:tc>
      </w:tr>
      <w:tr w:rsidR="006D67AE" w:rsidRPr="006D67AE" w14:paraId="31DDA4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69CE49" w14:textId="77777777" w:rsidR="006D67AE" w:rsidRPr="006D67AE" w:rsidRDefault="006D67AE" w:rsidP="006D67AE">
            <w:r w:rsidRPr="006D67AE">
              <w:t>FINANCIAL_FEASIBILITY</w:t>
            </w:r>
          </w:p>
        </w:tc>
        <w:tc>
          <w:tcPr>
            <w:tcW w:w="0" w:type="auto"/>
            <w:vAlign w:val="center"/>
            <w:hideMark/>
          </w:tcPr>
          <w:p w14:paraId="251BAD8C" w14:textId="77777777" w:rsidR="006D67AE" w:rsidRPr="006D67AE" w:rsidRDefault="006D67AE" w:rsidP="006D67AE"/>
        </w:tc>
      </w:tr>
      <w:tr w:rsidR="006D67AE" w:rsidRPr="006D67AE" w14:paraId="74C79E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F90DBD" w14:textId="77777777" w:rsidR="006D67AE" w:rsidRPr="006D67AE" w:rsidRDefault="006D67AE" w:rsidP="006D67AE">
            <w:r w:rsidRPr="006D67AE">
              <w:t>IMPLEMENTATION_READINESS</w:t>
            </w:r>
          </w:p>
        </w:tc>
        <w:tc>
          <w:tcPr>
            <w:tcW w:w="0" w:type="auto"/>
            <w:vAlign w:val="center"/>
            <w:hideMark/>
          </w:tcPr>
          <w:p w14:paraId="5390CAF9" w14:textId="77777777" w:rsidR="006D67AE" w:rsidRPr="006D67AE" w:rsidRDefault="006D67AE" w:rsidP="006D67AE"/>
        </w:tc>
      </w:tr>
      <w:tr w:rsidR="006D67AE" w:rsidRPr="006D67AE" w14:paraId="6B8F3B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29D115" w14:textId="77777777" w:rsidR="006D67AE" w:rsidRPr="006D67AE" w:rsidRDefault="006D67AE" w:rsidP="006D67AE">
            <w:r w:rsidRPr="006D67AE">
              <w:t>DELIVERY_RISK</w:t>
            </w:r>
          </w:p>
        </w:tc>
        <w:tc>
          <w:tcPr>
            <w:tcW w:w="0" w:type="auto"/>
            <w:vAlign w:val="center"/>
            <w:hideMark/>
          </w:tcPr>
          <w:p w14:paraId="4446CF65" w14:textId="77777777" w:rsidR="006D67AE" w:rsidRPr="006D67AE" w:rsidRDefault="006D67AE" w:rsidP="006D67AE"/>
        </w:tc>
      </w:tr>
    </w:tbl>
    <w:p w14:paraId="70E85183" w14:textId="77777777" w:rsidR="006D67AE" w:rsidRPr="006D67AE" w:rsidRDefault="006D67AE" w:rsidP="006D67AE">
      <w:proofErr w:type="gramStart"/>
      <w:r w:rsidRPr="006D67AE">
        <w:t>However</w:t>
      </w:r>
      <w:proofErr w:type="gramEnd"/>
      <w:r w:rsidRPr="006D67AE">
        <w:t xml:space="preserve"> municipalities must be able to:</w:t>
      </w:r>
    </w:p>
    <w:p w14:paraId="1B8C0B59" w14:textId="77777777" w:rsidR="006D67AE" w:rsidRPr="006D67AE" w:rsidRDefault="006D67AE" w:rsidP="006D67AE">
      <w:r w:rsidRPr="006D67AE">
        <w:t>Add new criteria</w:t>
      </w:r>
      <w:r w:rsidRPr="006D67AE">
        <w:br/>
        <w:t>Deactivate criteria</w:t>
      </w:r>
      <w:r w:rsidRPr="006D67AE">
        <w:br/>
        <w:t>Modify descriptions</w:t>
      </w:r>
    </w:p>
    <w:p w14:paraId="669C1971" w14:textId="77777777" w:rsidR="006D67AE" w:rsidRPr="006D67AE" w:rsidRDefault="006D67AE" w:rsidP="006D67AE">
      <w:r w:rsidRPr="006D67AE">
        <w:t>Example additional municipal criteria:</w:t>
      </w:r>
    </w:p>
    <w:p w14:paraId="0D88E22A" w14:textId="77777777" w:rsidR="006D67AE" w:rsidRPr="006D67AE" w:rsidRDefault="006D67AE" w:rsidP="006D67AE">
      <w:pPr>
        <w:numPr>
          <w:ilvl w:val="0"/>
          <w:numId w:val="2"/>
        </w:numPr>
      </w:pPr>
      <w:r w:rsidRPr="006D67AE">
        <w:t>Economic development impact</w:t>
      </w:r>
    </w:p>
    <w:p w14:paraId="57591E21" w14:textId="77777777" w:rsidR="006D67AE" w:rsidRPr="006D67AE" w:rsidRDefault="006D67AE" w:rsidP="006D67AE">
      <w:pPr>
        <w:numPr>
          <w:ilvl w:val="0"/>
          <w:numId w:val="2"/>
        </w:numPr>
      </w:pPr>
      <w:r w:rsidRPr="006D67AE">
        <w:t>Climate resilience</w:t>
      </w:r>
    </w:p>
    <w:p w14:paraId="10E5ACA9" w14:textId="77777777" w:rsidR="006D67AE" w:rsidRPr="006D67AE" w:rsidRDefault="006D67AE" w:rsidP="006D67AE">
      <w:pPr>
        <w:numPr>
          <w:ilvl w:val="0"/>
          <w:numId w:val="2"/>
        </w:numPr>
      </w:pPr>
      <w:r w:rsidRPr="006D67AE">
        <w:t>Job creation</w:t>
      </w:r>
    </w:p>
    <w:p w14:paraId="561D8C9C" w14:textId="77777777" w:rsidR="006D67AE" w:rsidRPr="006D67AE" w:rsidRDefault="006D67AE" w:rsidP="006D67AE">
      <w:pPr>
        <w:numPr>
          <w:ilvl w:val="0"/>
          <w:numId w:val="2"/>
        </w:numPr>
      </w:pPr>
      <w:r w:rsidRPr="006D67AE">
        <w:t>Tourism development</w:t>
      </w:r>
    </w:p>
    <w:p w14:paraId="46A825DF" w14:textId="77777777" w:rsidR="006D67AE" w:rsidRPr="006D67AE" w:rsidRDefault="006D67AE" w:rsidP="006D67AE">
      <w:r w:rsidRPr="006D67AE">
        <w:pict w14:anchorId="765E25C9">
          <v:rect id="_x0000_i1160" style="width:0;height:1.5pt" o:hralign="center" o:hrstd="t" o:hr="t" fillcolor="#a0a0a0" stroked="f"/>
        </w:pict>
      </w:r>
    </w:p>
    <w:p w14:paraId="3BC1B6C0" w14:textId="77777777" w:rsidR="006D67AE" w:rsidRPr="006D67AE" w:rsidRDefault="006D67AE" w:rsidP="006D67AE">
      <w:pPr>
        <w:rPr>
          <w:b/>
          <w:bCs/>
        </w:rPr>
      </w:pPr>
      <w:r w:rsidRPr="006D67AE">
        <w:rPr>
          <w:b/>
          <w:bCs/>
        </w:rPr>
        <w:t>4. Criteria Weight Configuration</w:t>
      </w:r>
    </w:p>
    <w:p w14:paraId="118CBC52" w14:textId="77777777" w:rsidR="006D67AE" w:rsidRPr="006D67AE" w:rsidRDefault="006D67AE" w:rsidP="006D67AE">
      <w:r w:rsidRPr="006D67AE">
        <w:t>Each criterion must have a configurable weight.</w:t>
      </w:r>
    </w:p>
    <w:p w14:paraId="5F213DB9" w14:textId="77777777" w:rsidR="006D67AE" w:rsidRPr="006D67AE" w:rsidRDefault="006D67AE" w:rsidP="006D67AE">
      <w:r w:rsidRPr="006D67AE">
        <w:t xml:space="preserve">Weights must total </w:t>
      </w:r>
      <w:r w:rsidRPr="006D67AE">
        <w:rPr>
          <w:b/>
          <w:bCs/>
        </w:rPr>
        <w:t>100%</w:t>
      </w:r>
      <w:r w:rsidRPr="006D67AE">
        <w:t>.</w:t>
      </w:r>
    </w:p>
    <w:p w14:paraId="1949DB4B" w14:textId="77777777" w:rsidR="006D67AE" w:rsidRPr="006D67AE" w:rsidRDefault="006D67AE" w:rsidP="006D67AE">
      <w:r w:rsidRPr="006D67AE">
        <w:t>Example configuration: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58"/>
        <w:gridCol w:w="838"/>
      </w:tblGrid>
      <w:tr w:rsidR="006D67AE" w:rsidRPr="006D67AE" w14:paraId="5CB9EC6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16E941A" w14:textId="77777777" w:rsidR="006D67AE" w:rsidRPr="006D67AE" w:rsidRDefault="006D67AE" w:rsidP="006D67AE">
            <w:pPr>
              <w:rPr>
                <w:b/>
                <w:bCs/>
              </w:rPr>
            </w:pPr>
            <w:r w:rsidRPr="006D67AE">
              <w:rPr>
                <w:b/>
                <w:bCs/>
              </w:rPr>
              <w:t>Criteria</w:t>
            </w:r>
          </w:p>
        </w:tc>
        <w:tc>
          <w:tcPr>
            <w:tcW w:w="0" w:type="auto"/>
            <w:vAlign w:val="center"/>
            <w:hideMark/>
          </w:tcPr>
          <w:p w14:paraId="4A348AB4" w14:textId="77777777" w:rsidR="006D67AE" w:rsidRPr="006D67AE" w:rsidRDefault="006D67AE" w:rsidP="006D67AE">
            <w:pPr>
              <w:rPr>
                <w:b/>
                <w:bCs/>
              </w:rPr>
            </w:pPr>
            <w:r w:rsidRPr="006D67AE">
              <w:rPr>
                <w:b/>
                <w:bCs/>
              </w:rPr>
              <w:t>Weight</w:t>
            </w:r>
          </w:p>
        </w:tc>
      </w:tr>
      <w:tr w:rsidR="006D67AE" w:rsidRPr="006D67AE" w14:paraId="4BD925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AE795D" w14:textId="77777777" w:rsidR="006D67AE" w:rsidRPr="006D67AE" w:rsidRDefault="006D67AE" w:rsidP="006D67AE">
            <w:r w:rsidRPr="006D67AE">
              <w:t>Strategic Alignment</w:t>
            </w:r>
          </w:p>
        </w:tc>
        <w:tc>
          <w:tcPr>
            <w:tcW w:w="0" w:type="auto"/>
            <w:vAlign w:val="center"/>
            <w:hideMark/>
          </w:tcPr>
          <w:p w14:paraId="3772D81A" w14:textId="77777777" w:rsidR="006D67AE" w:rsidRPr="006D67AE" w:rsidRDefault="006D67AE" w:rsidP="006D67AE">
            <w:r w:rsidRPr="006D67AE">
              <w:t>25%</w:t>
            </w:r>
          </w:p>
        </w:tc>
      </w:tr>
      <w:tr w:rsidR="006D67AE" w:rsidRPr="006D67AE" w14:paraId="015258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8CFB53" w14:textId="77777777" w:rsidR="006D67AE" w:rsidRPr="006D67AE" w:rsidRDefault="006D67AE" w:rsidP="006D67AE">
            <w:r w:rsidRPr="006D67AE">
              <w:lastRenderedPageBreak/>
              <w:t>Service Delivery Impact</w:t>
            </w:r>
          </w:p>
        </w:tc>
        <w:tc>
          <w:tcPr>
            <w:tcW w:w="0" w:type="auto"/>
            <w:vAlign w:val="center"/>
            <w:hideMark/>
          </w:tcPr>
          <w:p w14:paraId="0F9279AB" w14:textId="77777777" w:rsidR="006D67AE" w:rsidRPr="006D67AE" w:rsidRDefault="006D67AE" w:rsidP="006D67AE">
            <w:r w:rsidRPr="006D67AE">
              <w:t>20%</w:t>
            </w:r>
          </w:p>
        </w:tc>
      </w:tr>
      <w:tr w:rsidR="006D67AE" w:rsidRPr="006D67AE" w14:paraId="6FFEE5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24CB52" w14:textId="77777777" w:rsidR="006D67AE" w:rsidRPr="006D67AE" w:rsidRDefault="006D67AE" w:rsidP="006D67AE">
            <w:r w:rsidRPr="006D67AE">
              <w:t>Community Need</w:t>
            </w:r>
          </w:p>
        </w:tc>
        <w:tc>
          <w:tcPr>
            <w:tcW w:w="0" w:type="auto"/>
            <w:vAlign w:val="center"/>
            <w:hideMark/>
          </w:tcPr>
          <w:p w14:paraId="5198DA63" w14:textId="77777777" w:rsidR="006D67AE" w:rsidRPr="006D67AE" w:rsidRDefault="006D67AE" w:rsidP="006D67AE">
            <w:r w:rsidRPr="006D67AE">
              <w:t>15%</w:t>
            </w:r>
          </w:p>
        </w:tc>
      </w:tr>
      <w:tr w:rsidR="006D67AE" w:rsidRPr="006D67AE" w14:paraId="1D737F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C4A687" w14:textId="77777777" w:rsidR="006D67AE" w:rsidRPr="006D67AE" w:rsidRDefault="006D67AE" w:rsidP="006D67AE">
            <w:r w:rsidRPr="006D67AE">
              <w:t>Legislative Compliance</w:t>
            </w:r>
          </w:p>
        </w:tc>
        <w:tc>
          <w:tcPr>
            <w:tcW w:w="0" w:type="auto"/>
            <w:vAlign w:val="center"/>
            <w:hideMark/>
          </w:tcPr>
          <w:p w14:paraId="333543B7" w14:textId="77777777" w:rsidR="006D67AE" w:rsidRPr="006D67AE" w:rsidRDefault="006D67AE" w:rsidP="006D67AE">
            <w:r w:rsidRPr="006D67AE">
              <w:t>10%</w:t>
            </w:r>
          </w:p>
        </w:tc>
      </w:tr>
      <w:tr w:rsidR="006D67AE" w:rsidRPr="006D67AE" w14:paraId="2194FD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F1F7CD" w14:textId="77777777" w:rsidR="006D67AE" w:rsidRPr="006D67AE" w:rsidRDefault="006D67AE" w:rsidP="006D67AE">
            <w:r w:rsidRPr="006D67AE">
              <w:t>Financial Feasibility</w:t>
            </w:r>
          </w:p>
        </w:tc>
        <w:tc>
          <w:tcPr>
            <w:tcW w:w="0" w:type="auto"/>
            <w:vAlign w:val="center"/>
            <w:hideMark/>
          </w:tcPr>
          <w:p w14:paraId="47BC65AA" w14:textId="77777777" w:rsidR="006D67AE" w:rsidRPr="006D67AE" w:rsidRDefault="006D67AE" w:rsidP="006D67AE">
            <w:r w:rsidRPr="006D67AE">
              <w:t>15%</w:t>
            </w:r>
          </w:p>
        </w:tc>
      </w:tr>
      <w:tr w:rsidR="006D67AE" w:rsidRPr="006D67AE" w14:paraId="305C08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D5BF26" w14:textId="77777777" w:rsidR="006D67AE" w:rsidRPr="006D67AE" w:rsidRDefault="006D67AE" w:rsidP="006D67AE">
            <w:r w:rsidRPr="006D67AE">
              <w:t>Implementation Readiness</w:t>
            </w:r>
          </w:p>
        </w:tc>
        <w:tc>
          <w:tcPr>
            <w:tcW w:w="0" w:type="auto"/>
            <w:vAlign w:val="center"/>
            <w:hideMark/>
          </w:tcPr>
          <w:p w14:paraId="02131011" w14:textId="77777777" w:rsidR="006D67AE" w:rsidRPr="006D67AE" w:rsidRDefault="006D67AE" w:rsidP="006D67AE">
            <w:r w:rsidRPr="006D67AE">
              <w:t>10%</w:t>
            </w:r>
          </w:p>
        </w:tc>
      </w:tr>
      <w:tr w:rsidR="006D67AE" w:rsidRPr="006D67AE" w14:paraId="21E385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AC1888" w14:textId="77777777" w:rsidR="006D67AE" w:rsidRPr="006D67AE" w:rsidRDefault="006D67AE" w:rsidP="006D67AE">
            <w:r w:rsidRPr="006D67AE">
              <w:t>Risk</w:t>
            </w:r>
          </w:p>
        </w:tc>
        <w:tc>
          <w:tcPr>
            <w:tcW w:w="0" w:type="auto"/>
            <w:vAlign w:val="center"/>
            <w:hideMark/>
          </w:tcPr>
          <w:p w14:paraId="46360826" w14:textId="77777777" w:rsidR="006D67AE" w:rsidRPr="006D67AE" w:rsidRDefault="006D67AE" w:rsidP="006D67AE">
            <w:r w:rsidRPr="006D67AE">
              <w:t>5%</w:t>
            </w:r>
          </w:p>
        </w:tc>
      </w:tr>
    </w:tbl>
    <w:p w14:paraId="308473D6" w14:textId="77777777" w:rsidR="006D67AE" w:rsidRPr="006D67AE" w:rsidRDefault="006D67AE" w:rsidP="006D67AE">
      <w:r w:rsidRPr="006D67AE">
        <w:t>Administrators must be able to adjust these values.</w:t>
      </w:r>
    </w:p>
    <w:p w14:paraId="645C9C67" w14:textId="77777777" w:rsidR="006D67AE" w:rsidRPr="006D67AE" w:rsidRDefault="006D67AE" w:rsidP="006D67AE">
      <w:r w:rsidRPr="006D67AE">
        <w:pict w14:anchorId="14DC80B7">
          <v:rect id="_x0000_i1161" style="width:0;height:1.5pt" o:hralign="center" o:hrstd="t" o:hr="t" fillcolor="#a0a0a0" stroked="f"/>
        </w:pict>
      </w:r>
    </w:p>
    <w:p w14:paraId="4FE8F615" w14:textId="77777777" w:rsidR="006D67AE" w:rsidRPr="006D67AE" w:rsidRDefault="006D67AE" w:rsidP="006D67AE">
      <w:pPr>
        <w:rPr>
          <w:b/>
          <w:bCs/>
        </w:rPr>
      </w:pPr>
      <w:r w:rsidRPr="006D67AE">
        <w:rPr>
          <w:b/>
          <w:bCs/>
        </w:rPr>
        <w:t>5. Scoring Scale Configuration</w:t>
      </w:r>
    </w:p>
    <w:p w14:paraId="3735553A" w14:textId="77777777" w:rsidR="006D67AE" w:rsidRPr="006D67AE" w:rsidRDefault="006D67AE" w:rsidP="006D67AE">
      <w:r w:rsidRPr="006D67AE">
        <w:t>Each criterion must support configurable scoring scales.</w:t>
      </w:r>
    </w:p>
    <w:p w14:paraId="1413647F" w14:textId="77777777" w:rsidR="006D67AE" w:rsidRPr="006D67AE" w:rsidRDefault="006D67AE" w:rsidP="006D67AE">
      <w:r w:rsidRPr="006D67AE">
        <w:t>Default scoring scale: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10"/>
        <w:gridCol w:w="1153"/>
      </w:tblGrid>
      <w:tr w:rsidR="006D67AE" w:rsidRPr="006D67AE" w14:paraId="7D645B1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703081F" w14:textId="77777777" w:rsidR="006D67AE" w:rsidRPr="006D67AE" w:rsidRDefault="006D67AE" w:rsidP="006D67AE">
            <w:pPr>
              <w:rPr>
                <w:b/>
                <w:bCs/>
              </w:rPr>
            </w:pPr>
            <w:r w:rsidRPr="006D67AE">
              <w:rPr>
                <w:b/>
                <w:bCs/>
              </w:rPr>
              <w:t>Score</w:t>
            </w:r>
          </w:p>
        </w:tc>
        <w:tc>
          <w:tcPr>
            <w:tcW w:w="0" w:type="auto"/>
            <w:vAlign w:val="center"/>
            <w:hideMark/>
          </w:tcPr>
          <w:p w14:paraId="5A5B58A3" w14:textId="77777777" w:rsidR="006D67AE" w:rsidRPr="006D67AE" w:rsidRDefault="006D67AE" w:rsidP="006D67AE">
            <w:pPr>
              <w:rPr>
                <w:b/>
                <w:bCs/>
              </w:rPr>
            </w:pPr>
            <w:r w:rsidRPr="006D67AE">
              <w:rPr>
                <w:b/>
                <w:bCs/>
              </w:rPr>
              <w:t>Meaning</w:t>
            </w:r>
          </w:p>
        </w:tc>
      </w:tr>
      <w:tr w:rsidR="006D67AE" w:rsidRPr="006D67AE" w14:paraId="0C6C92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06DD65" w14:textId="77777777" w:rsidR="006D67AE" w:rsidRPr="006D67AE" w:rsidRDefault="006D67AE" w:rsidP="006D67AE">
            <w:r w:rsidRPr="006D67AE">
              <w:t>0</w:t>
            </w:r>
          </w:p>
        </w:tc>
        <w:tc>
          <w:tcPr>
            <w:tcW w:w="0" w:type="auto"/>
            <w:vAlign w:val="center"/>
            <w:hideMark/>
          </w:tcPr>
          <w:p w14:paraId="386817FA" w14:textId="77777777" w:rsidR="006D67AE" w:rsidRPr="006D67AE" w:rsidRDefault="006D67AE" w:rsidP="006D67AE">
            <w:r w:rsidRPr="006D67AE">
              <w:t>No impact</w:t>
            </w:r>
          </w:p>
        </w:tc>
      </w:tr>
      <w:tr w:rsidR="006D67AE" w:rsidRPr="006D67AE" w14:paraId="186F4A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450F22" w14:textId="77777777" w:rsidR="006D67AE" w:rsidRPr="006D67AE" w:rsidRDefault="006D67AE" w:rsidP="006D67AE">
            <w:r w:rsidRPr="006D67AE">
              <w:t>1</w:t>
            </w:r>
          </w:p>
        </w:tc>
        <w:tc>
          <w:tcPr>
            <w:tcW w:w="0" w:type="auto"/>
            <w:vAlign w:val="center"/>
            <w:hideMark/>
          </w:tcPr>
          <w:p w14:paraId="40625BFA" w14:textId="77777777" w:rsidR="006D67AE" w:rsidRPr="006D67AE" w:rsidRDefault="006D67AE" w:rsidP="006D67AE">
            <w:r w:rsidRPr="006D67AE">
              <w:t>Very low</w:t>
            </w:r>
          </w:p>
        </w:tc>
      </w:tr>
      <w:tr w:rsidR="006D67AE" w:rsidRPr="006D67AE" w14:paraId="6EB828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854CCD" w14:textId="77777777" w:rsidR="006D67AE" w:rsidRPr="006D67AE" w:rsidRDefault="006D67AE" w:rsidP="006D67AE">
            <w:r w:rsidRPr="006D67AE">
              <w:t>2</w:t>
            </w:r>
          </w:p>
        </w:tc>
        <w:tc>
          <w:tcPr>
            <w:tcW w:w="0" w:type="auto"/>
            <w:vAlign w:val="center"/>
            <w:hideMark/>
          </w:tcPr>
          <w:p w14:paraId="14DFF49F" w14:textId="77777777" w:rsidR="006D67AE" w:rsidRPr="006D67AE" w:rsidRDefault="006D67AE" w:rsidP="006D67AE">
            <w:r w:rsidRPr="006D67AE">
              <w:t>Low</w:t>
            </w:r>
          </w:p>
        </w:tc>
      </w:tr>
      <w:tr w:rsidR="006D67AE" w:rsidRPr="006D67AE" w14:paraId="7F7151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EF8561" w14:textId="77777777" w:rsidR="006D67AE" w:rsidRPr="006D67AE" w:rsidRDefault="006D67AE" w:rsidP="006D67AE">
            <w:r w:rsidRPr="006D67AE">
              <w:t>3</w:t>
            </w:r>
          </w:p>
        </w:tc>
        <w:tc>
          <w:tcPr>
            <w:tcW w:w="0" w:type="auto"/>
            <w:vAlign w:val="center"/>
            <w:hideMark/>
          </w:tcPr>
          <w:p w14:paraId="64DCA34B" w14:textId="77777777" w:rsidR="006D67AE" w:rsidRPr="006D67AE" w:rsidRDefault="006D67AE" w:rsidP="006D67AE">
            <w:r w:rsidRPr="006D67AE">
              <w:t>Moderate</w:t>
            </w:r>
          </w:p>
        </w:tc>
      </w:tr>
      <w:tr w:rsidR="006D67AE" w:rsidRPr="006D67AE" w14:paraId="64BDCC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600D12" w14:textId="77777777" w:rsidR="006D67AE" w:rsidRPr="006D67AE" w:rsidRDefault="006D67AE" w:rsidP="006D67AE">
            <w:r w:rsidRPr="006D67AE">
              <w:t>4</w:t>
            </w:r>
          </w:p>
        </w:tc>
        <w:tc>
          <w:tcPr>
            <w:tcW w:w="0" w:type="auto"/>
            <w:vAlign w:val="center"/>
            <w:hideMark/>
          </w:tcPr>
          <w:p w14:paraId="34E232A6" w14:textId="77777777" w:rsidR="006D67AE" w:rsidRPr="006D67AE" w:rsidRDefault="006D67AE" w:rsidP="006D67AE">
            <w:r w:rsidRPr="006D67AE">
              <w:t>High</w:t>
            </w:r>
          </w:p>
        </w:tc>
      </w:tr>
      <w:tr w:rsidR="006D67AE" w:rsidRPr="006D67AE" w14:paraId="5286A7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513A5E" w14:textId="77777777" w:rsidR="006D67AE" w:rsidRPr="006D67AE" w:rsidRDefault="006D67AE" w:rsidP="006D67AE">
            <w:r w:rsidRPr="006D67AE">
              <w:t>5</w:t>
            </w:r>
          </w:p>
        </w:tc>
        <w:tc>
          <w:tcPr>
            <w:tcW w:w="0" w:type="auto"/>
            <w:vAlign w:val="center"/>
            <w:hideMark/>
          </w:tcPr>
          <w:p w14:paraId="27390BCE" w14:textId="77777777" w:rsidR="006D67AE" w:rsidRPr="006D67AE" w:rsidRDefault="006D67AE" w:rsidP="006D67AE">
            <w:r w:rsidRPr="006D67AE">
              <w:t>Very high</w:t>
            </w:r>
          </w:p>
        </w:tc>
      </w:tr>
    </w:tbl>
    <w:p w14:paraId="12DA1533" w14:textId="77777777" w:rsidR="006D67AE" w:rsidRPr="006D67AE" w:rsidRDefault="006D67AE" w:rsidP="006D67AE">
      <w:r w:rsidRPr="006D67AE">
        <w:t>Municipalities may optionally configure:</w:t>
      </w:r>
    </w:p>
    <w:p w14:paraId="536BF81A" w14:textId="77777777" w:rsidR="006D67AE" w:rsidRPr="006D67AE" w:rsidRDefault="006D67AE" w:rsidP="006D67AE">
      <w:pPr>
        <w:numPr>
          <w:ilvl w:val="0"/>
          <w:numId w:val="3"/>
        </w:numPr>
      </w:pPr>
      <w:proofErr w:type="gramStart"/>
      <w:r w:rsidRPr="006D67AE">
        <w:t>3 point</w:t>
      </w:r>
      <w:proofErr w:type="gramEnd"/>
      <w:r w:rsidRPr="006D67AE">
        <w:t xml:space="preserve"> scale</w:t>
      </w:r>
    </w:p>
    <w:p w14:paraId="7019EE96" w14:textId="77777777" w:rsidR="006D67AE" w:rsidRPr="006D67AE" w:rsidRDefault="006D67AE" w:rsidP="006D67AE">
      <w:pPr>
        <w:numPr>
          <w:ilvl w:val="0"/>
          <w:numId w:val="3"/>
        </w:numPr>
      </w:pPr>
      <w:proofErr w:type="gramStart"/>
      <w:r w:rsidRPr="006D67AE">
        <w:t>5 point</w:t>
      </w:r>
      <w:proofErr w:type="gramEnd"/>
      <w:r w:rsidRPr="006D67AE">
        <w:t xml:space="preserve"> scale</w:t>
      </w:r>
    </w:p>
    <w:p w14:paraId="2DE2D4F9" w14:textId="77777777" w:rsidR="006D67AE" w:rsidRPr="006D67AE" w:rsidRDefault="006D67AE" w:rsidP="006D67AE">
      <w:pPr>
        <w:numPr>
          <w:ilvl w:val="0"/>
          <w:numId w:val="3"/>
        </w:numPr>
      </w:pPr>
      <w:proofErr w:type="gramStart"/>
      <w:r w:rsidRPr="006D67AE">
        <w:t>10 point</w:t>
      </w:r>
      <w:proofErr w:type="gramEnd"/>
      <w:r w:rsidRPr="006D67AE">
        <w:t xml:space="preserve"> scale</w:t>
      </w:r>
    </w:p>
    <w:p w14:paraId="72111E42" w14:textId="77777777" w:rsidR="006D67AE" w:rsidRPr="006D67AE" w:rsidRDefault="006D67AE" w:rsidP="006D67AE">
      <w:r w:rsidRPr="006D67AE">
        <w:pict w14:anchorId="6A42A726">
          <v:rect id="_x0000_i1162" style="width:0;height:1.5pt" o:hralign="center" o:hrstd="t" o:hr="t" fillcolor="#a0a0a0" stroked="f"/>
        </w:pict>
      </w:r>
    </w:p>
    <w:p w14:paraId="15C2C6F6" w14:textId="77777777" w:rsidR="006D67AE" w:rsidRPr="006D67AE" w:rsidRDefault="006D67AE" w:rsidP="006D67AE">
      <w:pPr>
        <w:rPr>
          <w:b/>
          <w:bCs/>
        </w:rPr>
      </w:pPr>
      <w:r w:rsidRPr="006D67AE">
        <w:rPr>
          <w:b/>
          <w:bCs/>
        </w:rPr>
        <w:t>6. Criteria Grouping</w:t>
      </w:r>
    </w:p>
    <w:p w14:paraId="6C577DF1" w14:textId="77777777" w:rsidR="006D67AE" w:rsidRPr="006D67AE" w:rsidRDefault="006D67AE" w:rsidP="006D67AE">
      <w:r w:rsidRPr="006D67AE">
        <w:t>Criteria can be grouped into logical categories.</w:t>
      </w:r>
    </w:p>
    <w:p w14:paraId="738777B1" w14:textId="77777777" w:rsidR="006D67AE" w:rsidRPr="006D67AE" w:rsidRDefault="006D67AE" w:rsidP="006D67AE">
      <w:r w:rsidRPr="006D67AE">
        <w:lastRenderedPageBreak/>
        <w:t>Example:</w:t>
      </w:r>
    </w:p>
    <w:p w14:paraId="2F07A5EE" w14:textId="77777777" w:rsidR="006D67AE" w:rsidRPr="006D67AE" w:rsidRDefault="006D67AE" w:rsidP="006D67AE">
      <w:pPr>
        <w:rPr>
          <w:b/>
          <w:bCs/>
        </w:rPr>
      </w:pPr>
      <w:r w:rsidRPr="006D67AE">
        <w:rPr>
          <w:b/>
          <w:bCs/>
        </w:rPr>
        <w:t>Strategic Criteria</w:t>
      </w:r>
    </w:p>
    <w:p w14:paraId="53757333" w14:textId="77777777" w:rsidR="006D67AE" w:rsidRPr="006D67AE" w:rsidRDefault="006D67AE" w:rsidP="006D67AE">
      <w:r w:rsidRPr="006D67AE">
        <w:t>Strategic Alignment</w:t>
      </w:r>
      <w:r w:rsidRPr="006D67AE">
        <w:br/>
        <w:t>Legislative Compliance</w:t>
      </w:r>
    </w:p>
    <w:p w14:paraId="5BD16044" w14:textId="77777777" w:rsidR="006D67AE" w:rsidRPr="006D67AE" w:rsidRDefault="006D67AE" w:rsidP="006D67AE">
      <w:pPr>
        <w:rPr>
          <w:b/>
          <w:bCs/>
        </w:rPr>
      </w:pPr>
      <w:r w:rsidRPr="006D67AE">
        <w:rPr>
          <w:b/>
          <w:bCs/>
        </w:rPr>
        <w:t>Community Criteria</w:t>
      </w:r>
    </w:p>
    <w:p w14:paraId="0A66EA65" w14:textId="77777777" w:rsidR="006D67AE" w:rsidRPr="006D67AE" w:rsidRDefault="006D67AE" w:rsidP="006D67AE">
      <w:r w:rsidRPr="006D67AE">
        <w:t>Community Need</w:t>
      </w:r>
      <w:r w:rsidRPr="006D67AE">
        <w:br/>
        <w:t>Service Delivery Impact</w:t>
      </w:r>
    </w:p>
    <w:p w14:paraId="293AE86E" w14:textId="77777777" w:rsidR="006D67AE" w:rsidRPr="006D67AE" w:rsidRDefault="006D67AE" w:rsidP="006D67AE">
      <w:pPr>
        <w:rPr>
          <w:b/>
          <w:bCs/>
        </w:rPr>
      </w:pPr>
      <w:r w:rsidRPr="006D67AE">
        <w:rPr>
          <w:b/>
          <w:bCs/>
        </w:rPr>
        <w:t>Financial Criteria</w:t>
      </w:r>
    </w:p>
    <w:p w14:paraId="53F37F3A" w14:textId="77777777" w:rsidR="006D67AE" w:rsidRPr="006D67AE" w:rsidRDefault="006D67AE" w:rsidP="006D67AE">
      <w:r w:rsidRPr="006D67AE">
        <w:t>Financial Feasibility</w:t>
      </w:r>
    </w:p>
    <w:p w14:paraId="3F64C7E9" w14:textId="77777777" w:rsidR="006D67AE" w:rsidRPr="006D67AE" w:rsidRDefault="006D67AE" w:rsidP="006D67AE">
      <w:pPr>
        <w:rPr>
          <w:b/>
          <w:bCs/>
        </w:rPr>
      </w:pPr>
      <w:r w:rsidRPr="006D67AE">
        <w:rPr>
          <w:b/>
          <w:bCs/>
        </w:rPr>
        <w:t>Delivery Criteria</w:t>
      </w:r>
    </w:p>
    <w:p w14:paraId="18560871" w14:textId="77777777" w:rsidR="006D67AE" w:rsidRPr="006D67AE" w:rsidRDefault="006D67AE" w:rsidP="006D67AE">
      <w:r w:rsidRPr="006D67AE">
        <w:t>Implementation Readiness</w:t>
      </w:r>
      <w:r w:rsidRPr="006D67AE">
        <w:br/>
        <w:t>Risk</w:t>
      </w:r>
    </w:p>
    <w:p w14:paraId="378EA5E0" w14:textId="77777777" w:rsidR="006D67AE" w:rsidRPr="006D67AE" w:rsidRDefault="006D67AE" w:rsidP="006D67AE">
      <w:r w:rsidRPr="006D67AE">
        <w:t>Grouping enables dashboard reporting.</w:t>
      </w:r>
    </w:p>
    <w:p w14:paraId="767E5F82" w14:textId="77777777" w:rsidR="006D67AE" w:rsidRPr="006D67AE" w:rsidRDefault="006D67AE" w:rsidP="006D67AE">
      <w:r w:rsidRPr="006D67AE">
        <w:pict w14:anchorId="1A133F43">
          <v:rect id="_x0000_i1163" style="width:0;height:1.5pt" o:hralign="center" o:hrstd="t" o:hr="t" fillcolor="#a0a0a0" stroked="f"/>
        </w:pict>
      </w:r>
    </w:p>
    <w:p w14:paraId="6922F5F6" w14:textId="77777777" w:rsidR="006D67AE" w:rsidRPr="006D67AE" w:rsidRDefault="006D67AE" w:rsidP="006D67AE">
      <w:pPr>
        <w:rPr>
          <w:b/>
          <w:bCs/>
        </w:rPr>
      </w:pPr>
      <w:r w:rsidRPr="006D67AE">
        <w:rPr>
          <w:b/>
          <w:bCs/>
        </w:rPr>
        <w:t>7. Configuration Versioning</w:t>
      </w:r>
    </w:p>
    <w:p w14:paraId="7D42C265" w14:textId="77777777" w:rsidR="006D67AE" w:rsidRPr="006D67AE" w:rsidRDefault="006D67AE" w:rsidP="006D67AE">
      <w:r w:rsidRPr="006D67AE">
        <w:t xml:space="preserve">Each IDP cycle must reference a </w:t>
      </w:r>
      <w:r w:rsidRPr="006D67AE">
        <w:rPr>
          <w:b/>
          <w:bCs/>
        </w:rPr>
        <w:t>Prioritisation Framework Version</w:t>
      </w:r>
      <w:r w:rsidRPr="006D67AE">
        <w:t>.</w:t>
      </w:r>
    </w:p>
    <w:p w14:paraId="05288957" w14:textId="77777777" w:rsidR="006D67AE" w:rsidRPr="006D67AE" w:rsidRDefault="006D67AE" w:rsidP="006D67AE">
      <w:r w:rsidRPr="006D67AE">
        <w:t>Example: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4"/>
        <w:gridCol w:w="2167"/>
      </w:tblGrid>
      <w:tr w:rsidR="006D67AE" w:rsidRPr="006D67AE" w14:paraId="3709431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F2990C3" w14:textId="77777777" w:rsidR="006D67AE" w:rsidRPr="006D67AE" w:rsidRDefault="006D67AE" w:rsidP="006D67AE">
            <w:pPr>
              <w:rPr>
                <w:b/>
                <w:bCs/>
              </w:rPr>
            </w:pPr>
            <w:r w:rsidRPr="006D67AE">
              <w:rPr>
                <w:b/>
                <w:bCs/>
              </w:rPr>
              <w:t>IDP Cycle</w:t>
            </w:r>
          </w:p>
        </w:tc>
        <w:tc>
          <w:tcPr>
            <w:tcW w:w="0" w:type="auto"/>
            <w:vAlign w:val="center"/>
            <w:hideMark/>
          </w:tcPr>
          <w:p w14:paraId="78A397F3" w14:textId="77777777" w:rsidR="006D67AE" w:rsidRPr="006D67AE" w:rsidRDefault="006D67AE" w:rsidP="006D67AE">
            <w:pPr>
              <w:rPr>
                <w:b/>
                <w:bCs/>
              </w:rPr>
            </w:pPr>
            <w:r w:rsidRPr="006D67AE">
              <w:rPr>
                <w:b/>
                <w:bCs/>
              </w:rPr>
              <w:t>Framework Version</w:t>
            </w:r>
          </w:p>
        </w:tc>
      </w:tr>
      <w:tr w:rsidR="006D67AE" w:rsidRPr="006D67AE" w14:paraId="34C112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5F5591" w14:textId="77777777" w:rsidR="006D67AE" w:rsidRPr="006D67AE" w:rsidRDefault="006D67AE" w:rsidP="006D67AE">
            <w:r w:rsidRPr="006D67AE">
              <w:t>2026–2031</w:t>
            </w:r>
          </w:p>
        </w:tc>
        <w:tc>
          <w:tcPr>
            <w:tcW w:w="0" w:type="auto"/>
            <w:vAlign w:val="center"/>
            <w:hideMark/>
          </w:tcPr>
          <w:p w14:paraId="59628CD1" w14:textId="77777777" w:rsidR="006D67AE" w:rsidRPr="006D67AE" w:rsidRDefault="006D67AE" w:rsidP="006D67AE">
            <w:r w:rsidRPr="006D67AE">
              <w:t>Version 1</w:t>
            </w:r>
          </w:p>
        </w:tc>
      </w:tr>
      <w:tr w:rsidR="006D67AE" w:rsidRPr="006D67AE" w14:paraId="1D7C9F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F1A940" w14:textId="77777777" w:rsidR="006D67AE" w:rsidRPr="006D67AE" w:rsidRDefault="006D67AE" w:rsidP="006D67AE">
            <w:r w:rsidRPr="006D67AE">
              <w:t>2027 Review</w:t>
            </w:r>
          </w:p>
        </w:tc>
        <w:tc>
          <w:tcPr>
            <w:tcW w:w="0" w:type="auto"/>
            <w:vAlign w:val="center"/>
            <w:hideMark/>
          </w:tcPr>
          <w:p w14:paraId="6AF6EA05" w14:textId="77777777" w:rsidR="006D67AE" w:rsidRPr="006D67AE" w:rsidRDefault="006D67AE" w:rsidP="006D67AE">
            <w:r w:rsidRPr="006D67AE">
              <w:t>Version 1</w:t>
            </w:r>
          </w:p>
        </w:tc>
      </w:tr>
      <w:tr w:rsidR="006D67AE" w:rsidRPr="006D67AE" w14:paraId="0F0EDA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0786CB" w14:textId="77777777" w:rsidR="006D67AE" w:rsidRPr="006D67AE" w:rsidRDefault="006D67AE" w:rsidP="006D67AE">
            <w:r w:rsidRPr="006D67AE">
              <w:t>2031–2036</w:t>
            </w:r>
          </w:p>
        </w:tc>
        <w:tc>
          <w:tcPr>
            <w:tcW w:w="0" w:type="auto"/>
            <w:vAlign w:val="center"/>
            <w:hideMark/>
          </w:tcPr>
          <w:p w14:paraId="28CB01C0" w14:textId="77777777" w:rsidR="006D67AE" w:rsidRPr="006D67AE" w:rsidRDefault="006D67AE" w:rsidP="006D67AE">
            <w:r w:rsidRPr="006D67AE">
              <w:t>Version 2</w:t>
            </w:r>
          </w:p>
        </w:tc>
      </w:tr>
    </w:tbl>
    <w:p w14:paraId="47E9B8FC" w14:textId="77777777" w:rsidR="006D67AE" w:rsidRPr="006D67AE" w:rsidRDefault="006D67AE" w:rsidP="006D67AE">
      <w:r w:rsidRPr="006D67AE">
        <w:t>When criteria change:</w:t>
      </w:r>
    </w:p>
    <w:p w14:paraId="6C6A63DA" w14:textId="77777777" w:rsidR="006D67AE" w:rsidRPr="006D67AE" w:rsidRDefault="006D67AE" w:rsidP="006D67AE">
      <w:pPr>
        <w:numPr>
          <w:ilvl w:val="0"/>
          <w:numId w:val="4"/>
        </w:numPr>
      </w:pPr>
      <w:r w:rsidRPr="006D67AE">
        <w:t>new version created</w:t>
      </w:r>
    </w:p>
    <w:p w14:paraId="488586E6" w14:textId="77777777" w:rsidR="006D67AE" w:rsidRPr="006D67AE" w:rsidRDefault="006D67AE" w:rsidP="006D67AE">
      <w:pPr>
        <w:numPr>
          <w:ilvl w:val="0"/>
          <w:numId w:val="4"/>
        </w:numPr>
      </w:pPr>
      <w:r w:rsidRPr="006D67AE">
        <w:t>historical scoring remains unchanged</w:t>
      </w:r>
    </w:p>
    <w:p w14:paraId="45950430" w14:textId="77777777" w:rsidR="006D67AE" w:rsidRPr="006D67AE" w:rsidRDefault="006D67AE" w:rsidP="006D67AE">
      <w:r w:rsidRPr="006D67AE">
        <w:pict w14:anchorId="6F6EBABD">
          <v:rect id="_x0000_i1164" style="width:0;height:1.5pt" o:hralign="center" o:hrstd="t" o:hr="t" fillcolor="#a0a0a0" stroked="f"/>
        </w:pict>
      </w:r>
    </w:p>
    <w:p w14:paraId="00CE8F17" w14:textId="77777777" w:rsidR="006D67AE" w:rsidRPr="006D67AE" w:rsidRDefault="006D67AE" w:rsidP="006D67AE">
      <w:pPr>
        <w:rPr>
          <w:b/>
          <w:bCs/>
        </w:rPr>
      </w:pPr>
      <w:r w:rsidRPr="006D67AE">
        <w:rPr>
          <w:b/>
          <w:bCs/>
        </w:rPr>
        <w:t>8. Configuration Validation Rules</w:t>
      </w:r>
    </w:p>
    <w:p w14:paraId="0F541D2E" w14:textId="77777777" w:rsidR="006D67AE" w:rsidRPr="006D67AE" w:rsidRDefault="006D67AE" w:rsidP="006D67AE">
      <w:r w:rsidRPr="006D67AE">
        <w:t>System must enforce:</w:t>
      </w:r>
    </w:p>
    <w:p w14:paraId="28F02D8E" w14:textId="77777777" w:rsidR="006D67AE" w:rsidRPr="006D67AE" w:rsidRDefault="006D67AE" w:rsidP="006D67AE">
      <w:pPr>
        <w:rPr>
          <w:b/>
          <w:bCs/>
        </w:rPr>
      </w:pPr>
      <w:r w:rsidRPr="006D67AE">
        <w:rPr>
          <w:b/>
          <w:bCs/>
        </w:rPr>
        <w:t>Weight Validation</w:t>
      </w:r>
    </w:p>
    <w:p w14:paraId="21105646" w14:textId="77777777" w:rsidR="006D67AE" w:rsidRPr="006D67AE" w:rsidRDefault="006D67AE" w:rsidP="006D67AE">
      <w:r w:rsidRPr="006D67AE">
        <w:lastRenderedPageBreak/>
        <w:t>Sum of weights must equal 100%</w:t>
      </w:r>
    </w:p>
    <w:p w14:paraId="0ACA87AC" w14:textId="77777777" w:rsidR="006D67AE" w:rsidRPr="006D67AE" w:rsidRDefault="006D67AE" w:rsidP="006D67AE">
      <w:pPr>
        <w:rPr>
          <w:b/>
          <w:bCs/>
        </w:rPr>
      </w:pPr>
      <w:r w:rsidRPr="006D67AE">
        <w:rPr>
          <w:b/>
          <w:bCs/>
        </w:rPr>
        <w:t>Active Criteria Validation</w:t>
      </w:r>
    </w:p>
    <w:p w14:paraId="16C39137" w14:textId="77777777" w:rsidR="006D67AE" w:rsidRPr="006D67AE" w:rsidRDefault="006D67AE" w:rsidP="006D67AE">
      <w:r w:rsidRPr="006D67AE">
        <w:t xml:space="preserve">At least </w:t>
      </w:r>
      <w:r w:rsidRPr="006D67AE">
        <w:rPr>
          <w:b/>
          <w:bCs/>
        </w:rPr>
        <w:t>one criterion per category</w:t>
      </w:r>
      <w:r w:rsidRPr="006D67AE">
        <w:t xml:space="preserve"> must be active.</w:t>
      </w:r>
    </w:p>
    <w:p w14:paraId="67A69DE4" w14:textId="77777777" w:rsidR="006D67AE" w:rsidRPr="006D67AE" w:rsidRDefault="006D67AE" w:rsidP="006D67AE">
      <w:pPr>
        <w:rPr>
          <w:b/>
          <w:bCs/>
        </w:rPr>
      </w:pPr>
      <w:r w:rsidRPr="006D67AE">
        <w:rPr>
          <w:b/>
          <w:bCs/>
        </w:rPr>
        <w:t>Score Range Validation</w:t>
      </w:r>
    </w:p>
    <w:p w14:paraId="7E043124" w14:textId="77777777" w:rsidR="006D67AE" w:rsidRPr="006D67AE" w:rsidRDefault="006D67AE" w:rsidP="006D67AE">
      <w:r w:rsidRPr="006D67AE">
        <w:t>Score must fall within defined scoring scale.</w:t>
      </w:r>
    </w:p>
    <w:p w14:paraId="01DE3D99" w14:textId="77777777" w:rsidR="006D67AE" w:rsidRPr="006D67AE" w:rsidRDefault="006D67AE" w:rsidP="006D67AE">
      <w:r w:rsidRPr="006D67AE">
        <w:pict w14:anchorId="05FED6DB">
          <v:rect id="_x0000_i1165" style="width:0;height:1.5pt" o:hralign="center" o:hrstd="t" o:hr="t" fillcolor="#a0a0a0" stroked="f"/>
        </w:pict>
      </w:r>
    </w:p>
    <w:p w14:paraId="45EDD273" w14:textId="77777777" w:rsidR="006D67AE" w:rsidRPr="006D67AE" w:rsidRDefault="006D67AE" w:rsidP="006D67AE">
      <w:pPr>
        <w:rPr>
          <w:b/>
          <w:bCs/>
        </w:rPr>
      </w:pPr>
      <w:r w:rsidRPr="006D67AE">
        <w:rPr>
          <w:b/>
          <w:bCs/>
        </w:rPr>
        <w:t>9. Configuration User Interface</w:t>
      </w:r>
    </w:p>
    <w:p w14:paraId="4FAF64A3" w14:textId="77777777" w:rsidR="006D67AE" w:rsidRPr="006D67AE" w:rsidRDefault="006D67AE" w:rsidP="006D67AE">
      <w:r w:rsidRPr="006D67AE">
        <w:t xml:space="preserve">Admin users must have access to a </w:t>
      </w:r>
      <w:r w:rsidRPr="006D67AE">
        <w:rPr>
          <w:b/>
          <w:bCs/>
        </w:rPr>
        <w:t>Prioritisation Configuration Panel</w:t>
      </w:r>
      <w:r w:rsidRPr="006D67AE">
        <w:t>.</w:t>
      </w:r>
    </w:p>
    <w:p w14:paraId="16B4B069" w14:textId="77777777" w:rsidR="006D67AE" w:rsidRPr="006D67AE" w:rsidRDefault="006D67AE" w:rsidP="006D67AE">
      <w:pPr>
        <w:rPr>
          <w:b/>
          <w:bCs/>
        </w:rPr>
      </w:pPr>
      <w:r w:rsidRPr="006D67AE">
        <w:rPr>
          <w:b/>
          <w:bCs/>
        </w:rPr>
        <w:t>Configuration Screens</w:t>
      </w:r>
    </w:p>
    <w:p w14:paraId="2CE074E7" w14:textId="77777777" w:rsidR="006D67AE" w:rsidRPr="006D67AE" w:rsidRDefault="006D67AE" w:rsidP="006D67AE">
      <w:pPr>
        <w:rPr>
          <w:b/>
          <w:bCs/>
        </w:rPr>
      </w:pPr>
      <w:r w:rsidRPr="006D67AE">
        <w:rPr>
          <w:b/>
          <w:bCs/>
        </w:rPr>
        <w:t>Criteria Management</w:t>
      </w:r>
    </w:p>
    <w:p w14:paraId="39F183B5" w14:textId="77777777" w:rsidR="006D67AE" w:rsidRPr="006D67AE" w:rsidRDefault="006D67AE" w:rsidP="006D67AE">
      <w:r w:rsidRPr="006D67AE">
        <w:t>Add / Edit / Disable criteria.</w:t>
      </w:r>
    </w:p>
    <w:p w14:paraId="01567CAB" w14:textId="77777777" w:rsidR="006D67AE" w:rsidRPr="006D67AE" w:rsidRDefault="006D67AE" w:rsidP="006D67AE">
      <w:r w:rsidRPr="006D67AE">
        <w:t>Fields:</w:t>
      </w:r>
    </w:p>
    <w:p w14:paraId="6DF94B4A" w14:textId="77777777" w:rsidR="006D67AE" w:rsidRPr="006D67AE" w:rsidRDefault="006D67AE" w:rsidP="006D67AE">
      <w:r w:rsidRPr="006D67AE">
        <w:t>Criteria Name</w:t>
      </w:r>
      <w:r w:rsidRPr="006D67AE">
        <w:br/>
        <w:t>Description</w:t>
      </w:r>
      <w:r w:rsidRPr="006D67AE">
        <w:br/>
        <w:t>Category</w:t>
      </w:r>
      <w:r w:rsidRPr="006D67AE">
        <w:br/>
        <w:t>Default Weight</w:t>
      </w:r>
      <w:r w:rsidRPr="006D67AE">
        <w:br/>
        <w:t>Active Status</w:t>
      </w:r>
    </w:p>
    <w:p w14:paraId="0FCA454E" w14:textId="77777777" w:rsidR="006D67AE" w:rsidRPr="006D67AE" w:rsidRDefault="006D67AE" w:rsidP="006D67AE">
      <w:r w:rsidRPr="006D67AE">
        <w:pict w14:anchorId="1C853C25">
          <v:rect id="_x0000_i1166" style="width:0;height:1.5pt" o:hralign="center" o:hrstd="t" o:hr="t" fillcolor="#a0a0a0" stroked="f"/>
        </w:pict>
      </w:r>
    </w:p>
    <w:p w14:paraId="5DD1843F" w14:textId="77777777" w:rsidR="006D67AE" w:rsidRPr="006D67AE" w:rsidRDefault="006D67AE" w:rsidP="006D67AE">
      <w:pPr>
        <w:rPr>
          <w:b/>
          <w:bCs/>
        </w:rPr>
      </w:pPr>
      <w:r w:rsidRPr="006D67AE">
        <w:rPr>
          <w:b/>
          <w:bCs/>
        </w:rPr>
        <w:t>Weight Management</w:t>
      </w:r>
    </w:p>
    <w:p w14:paraId="49CB4698" w14:textId="77777777" w:rsidR="006D67AE" w:rsidRPr="006D67AE" w:rsidRDefault="006D67AE" w:rsidP="006D67AE">
      <w:r w:rsidRPr="006D67AE">
        <w:t>Editable weight percentages.</w:t>
      </w:r>
    </w:p>
    <w:p w14:paraId="166009AA" w14:textId="77777777" w:rsidR="006D67AE" w:rsidRPr="006D67AE" w:rsidRDefault="006D67AE" w:rsidP="006D67AE">
      <w:r w:rsidRPr="006D67AE">
        <w:t>System displays total.</w:t>
      </w:r>
    </w:p>
    <w:p w14:paraId="7D5F8D6E" w14:textId="77777777" w:rsidR="006D67AE" w:rsidRPr="006D67AE" w:rsidRDefault="006D67AE" w:rsidP="006D67AE">
      <w:r w:rsidRPr="006D67AE">
        <w:t>Validation prevents saving if total ≠ 100%.</w:t>
      </w:r>
    </w:p>
    <w:p w14:paraId="55C1AA86" w14:textId="77777777" w:rsidR="006D67AE" w:rsidRPr="006D67AE" w:rsidRDefault="006D67AE" w:rsidP="006D67AE">
      <w:r w:rsidRPr="006D67AE">
        <w:pict w14:anchorId="3E610DD7">
          <v:rect id="_x0000_i1167" style="width:0;height:1.5pt" o:hralign="center" o:hrstd="t" o:hr="t" fillcolor="#a0a0a0" stroked="f"/>
        </w:pict>
      </w:r>
    </w:p>
    <w:p w14:paraId="01B7B05F" w14:textId="77777777" w:rsidR="006D67AE" w:rsidRPr="006D67AE" w:rsidRDefault="006D67AE" w:rsidP="006D67AE">
      <w:pPr>
        <w:rPr>
          <w:b/>
          <w:bCs/>
        </w:rPr>
      </w:pPr>
      <w:r w:rsidRPr="006D67AE">
        <w:rPr>
          <w:b/>
          <w:bCs/>
        </w:rPr>
        <w:t>Scoring Scale Configuration</w:t>
      </w:r>
    </w:p>
    <w:p w14:paraId="7EF5F03E" w14:textId="77777777" w:rsidR="006D67AE" w:rsidRPr="006D67AE" w:rsidRDefault="006D67AE" w:rsidP="006D67AE">
      <w:r w:rsidRPr="006D67AE">
        <w:t>Define:</w:t>
      </w:r>
    </w:p>
    <w:p w14:paraId="3C0E8285" w14:textId="77777777" w:rsidR="006D67AE" w:rsidRPr="006D67AE" w:rsidRDefault="006D67AE" w:rsidP="006D67AE">
      <w:r w:rsidRPr="006D67AE">
        <w:t>Minimum score</w:t>
      </w:r>
      <w:r w:rsidRPr="006D67AE">
        <w:br/>
        <w:t>Maximum score</w:t>
      </w:r>
      <w:r w:rsidRPr="006D67AE">
        <w:br/>
      </w:r>
      <w:proofErr w:type="spellStart"/>
      <w:r w:rsidRPr="006D67AE">
        <w:t>Score</w:t>
      </w:r>
      <w:proofErr w:type="spellEnd"/>
      <w:r w:rsidRPr="006D67AE">
        <w:t xml:space="preserve"> descriptions</w:t>
      </w:r>
    </w:p>
    <w:p w14:paraId="13B20CCC" w14:textId="77777777" w:rsidR="006D67AE" w:rsidRPr="006D67AE" w:rsidRDefault="006D67AE" w:rsidP="006D67AE">
      <w:r w:rsidRPr="006D67AE">
        <w:pict w14:anchorId="2C5CC600">
          <v:rect id="_x0000_i1168" style="width:0;height:1.5pt" o:hralign="center" o:hrstd="t" o:hr="t" fillcolor="#a0a0a0" stroked="f"/>
        </w:pict>
      </w:r>
    </w:p>
    <w:p w14:paraId="30A1B7D7" w14:textId="77777777" w:rsidR="006D67AE" w:rsidRPr="006D67AE" w:rsidRDefault="006D67AE" w:rsidP="006D67AE">
      <w:pPr>
        <w:rPr>
          <w:b/>
          <w:bCs/>
        </w:rPr>
      </w:pPr>
      <w:r w:rsidRPr="006D67AE">
        <w:rPr>
          <w:b/>
          <w:bCs/>
        </w:rPr>
        <w:t>Framework Version Management</w:t>
      </w:r>
    </w:p>
    <w:p w14:paraId="471682C1" w14:textId="77777777" w:rsidR="006D67AE" w:rsidRPr="006D67AE" w:rsidRDefault="006D67AE" w:rsidP="006D67AE">
      <w:r w:rsidRPr="006D67AE">
        <w:lastRenderedPageBreak/>
        <w:t>Create new framework version.</w:t>
      </w:r>
    </w:p>
    <w:p w14:paraId="45A3032D" w14:textId="77777777" w:rsidR="006D67AE" w:rsidRPr="006D67AE" w:rsidRDefault="006D67AE" w:rsidP="006D67AE">
      <w:r w:rsidRPr="006D67AE">
        <w:t>Assign to IDP cycle.</w:t>
      </w:r>
    </w:p>
    <w:p w14:paraId="19BD9FC1" w14:textId="77777777" w:rsidR="006D67AE" w:rsidRPr="006D67AE" w:rsidRDefault="006D67AE" w:rsidP="006D67AE">
      <w:r w:rsidRPr="006D67AE">
        <w:pict w14:anchorId="7E24C01E">
          <v:rect id="_x0000_i1169" style="width:0;height:1.5pt" o:hralign="center" o:hrstd="t" o:hr="t" fillcolor="#a0a0a0" stroked="f"/>
        </w:pict>
      </w:r>
    </w:p>
    <w:p w14:paraId="1AA670C1" w14:textId="77777777" w:rsidR="006D67AE" w:rsidRPr="006D67AE" w:rsidRDefault="006D67AE" w:rsidP="006D67AE">
      <w:pPr>
        <w:rPr>
          <w:b/>
          <w:bCs/>
        </w:rPr>
      </w:pPr>
      <w:r w:rsidRPr="006D67AE">
        <w:rPr>
          <w:b/>
          <w:bCs/>
        </w:rPr>
        <w:t>10. AI Model Configuration</w:t>
      </w:r>
    </w:p>
    <w:p w14:paraId="7E405415" w14:textId="77777777" w:rsidR="006D67AE" w:rsidRPr="006D67AE" w:rsidRDefault="006D67AE" w:rsidP="006D67AE">
      <w:r w:rsidRPr="006D67AE">
        <w:t xml:space="preserve">Municipalities must also be able to configure </w:t>
      </w:r>
      <w:r w:rsidRPr="006D67AE">
        <w:rPr>
          <w:b/>
          <w:bCs/>
        </w:rPr>
        <w:t>AI influence weighting</w:t>
      </w:r>
      <w:r w:rsidRPr="006D67AE">
        <w:t>.</w:t>
      </w:r>
    </w:p>
    <w:p w14:paraId="04E69DC6" w14:textId="77777777" w:rsidR="006D67AE" w:rsidRPr="006D67AE" w:rsidRDefault="006D67AE" w:rsidP="006D67AE">
      <w:r w:rsidRPr="006D67AE">
        <w:t>Example: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86"/>
        <w:gridCol w:w="838"/>
      </w:tblGrid>
      <w:tr w:rsidR="006D67AE" w:rsidRPr="006D67AE" w14:paraId="637A57E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E3F5706" w14:textId="77777777" w:rsidR="006D67AE" w:rsidRPr="006D67AE" w:rsidRDefault="006D67AE" w:rsidP="006D67AE">
            <w:pPr>
              <w:rPr>
                <w:b/>
                <w:bCs/>
              </w:rPr>
            </w:pPr>
            <w:r w:rsidRPr="006D67AE">
              <w:rPr>
                <w:b/>
                <w:bCs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7EFA4D74" w14:textId="77777777" w:rsidR="006D67AE" w:rsidRPr="006D67AE" w:rsidRDefault="006D67AE" w:rsidP="006D67AE">
            <w:pPr>
              <w:rPr>
                <w:b/>
                <w:bCs/>
              </w:rPr>
            </w:pPr>
            <w:r w:rsidRPr="006D67AE">
              <w:rPr>
                <w:b/>
                <w:bCs/>
              </w:rPr>
              <w:t>Weight</w:t>
            </w:r>
          </w:p>
        </w:tc>
      </w:tr>
      <w:tr w:rsidR="006D67AE" w:rsidRPr="006D67AE" w14:paraId="1F05C4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8AD6AA" w14:textId="77777777" w:rsidR="006D67AE" w:rsidRPr="006D67AE" w:rsidRDefault="006D67AE" w:rsidP="006D67AE">
            <w:r w:rsidRPr="006D67AE">
              <w:t>Human Scoring</w:t>
            </w:r>
          </w:p>
        </w:tc>
        <w:tc>
          <w:tcPr>
            <w:tcW w:w="0" w:type="auto"/>
            <w:vAlign w:val="center"/>
            <w:hideMark/>
          </w:tcPr>
          <w:p w14:paraId="545A15DE" w14:textId="77777777" w:rsidR="006D67AE" w:rsidRPr="006D67AE" w:rsidRDefault="006D67AE" w:rsidP="006D67AE">
            <w:r w:rsidRPr="006D67AE">
              <w:t>80%</w:t>
            </w:r>
          </w:p>
        </w:tc>
      </w:tr>
      <w:tr w:rsidR="006D67AE" w:rsidRPr="006D67AE" w14:paraId="0C612F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5EE6C5" w14:textId="77777777" w:rsidR="006D67AE" w:rsidRPr="006D67AE" w:rsidRDefault="006D67AE" w:rsidP="006D67AE">
            <w:r w:rsidRPr="006D67AE">
              <w:t>AI Recommendation</w:t>
            </w:r>
          </w:p>
        </w:tc>
        <w:tc>
          <w:tcPr>
            <w:tcW w:w="0" w:type="auto"/>
            <w:vAlign w:val="center"/>
            <w:hideMark/>
          </w:tcPr>
          <w:p w14:paraId="42C7F725" w14:textId="77777777" w:rsidR="006D67AE" w:rsidRPr="006D67AE" w:rsidRDefault="006D67AE" w:rsidP="006D67AE">
            <w:r w:rsidRPr="006D67AE">
              <w:t>20%</w:t>
            </w:r>
          </w:p>
        </w:tc>
      </w:tr>
    </w:tbl>
    <w:p w14:paraId="076D8152" w14:textId="77777777" w:rsidR="006D67AE" w:rsidRPr="006D67AE" w:rsidRDefault="006D67AE" w:rsidP="006D67AE">
      <w:r w:rsidRPr="006D67AE">
        <w:t>Municipalities may choose:</w:t>
      </w:r>
    </w:p>
    <w:p w14:paraId="0F06D8FF" w14:textId="77777777" w:rsidR="006D67AE" w:rsidRPr="006D67AE" w:rsidRDefault="006D67AE" w:rsidP="006D67AE">
      <w:pPr>
        <w:numPr>
          <w:ilvl w:val="0"/>
          <w:numId w:val="5"/>
        </w:numPr>
      </w:pPr>
      <w:r w:rsidRPr="006D67AE">
        <w:t>AI disabled</w:t>
      </w:r>
    </w:p>
    <w:p w14:paraId="14BF5694" w14:textId="77777777" w:rsidR="006D67AE" w:rsidRPr="006D67AE" w:rsidRDefault="006D67AE" w:rsidP="006D67AE">
      <w:pPr>
        <w:numPr>
          <w:ilvl w:val="0"/>
          <w:numId w:val="5"/>
        </w:numPr>
      </w:pPr>
      <w:r w:rsidRPr="006D67AE">
        <w:t>AI advisory only</w:t>
      </w:r>
    </w:p>
    <w:p w14:paraId="0B691820" w14:textId="77777777" w:rsidR="006D67AE" w:rsidRPr="006D67AE" w:rsidRDefault="006D67AE" w:rsidP="006D67AE">
      <w:pPr>
        <w:numPr>
          <w:ilvl w:val="0"/>
          <w:numId w:val="5"/>
        </w:numPr>
      </w:pPr>
      <w:r w:rsidRPr="006D67AE">
        <w:t>AI blended scoring</w:t>
      </w:r>
    </w:p>
    <w:p w14:paraId="59CF4B7B" w14:textId="77777777" w:rsidR="006D67AE" w:rsidRPr="006D67AE" w:rsidRDefault="006D67AE" w:rsidP="006D67AE">
      <w:r w:rsidRPr="006D67AE">
        <w:pict w14:anchorId="62EB4219">
          <v:rect id="_x0000_i1170" style="width:0;height:1.5pt" o:hralign="center" o:hrstd="t" o:hr="t" fillcolor="#a0a0a0" stroked="f"/>
        </w:pict>
      </w:r>
    </w:p>
    <w:p w14:paraId="008F8EF2" w14:textId="77777777" w:rsidR="006D67AE" w:rsidRPr="006D67AE" w:rsidRDefault="006D67AE" w:rsidP="006D67AE">
      <w:pPr>
        <w:rPr>
          <w:b/>
          <w:bCs/>
        </w:rPr>
      </w:pPr>
      <w:r w:rsidRPr="006D67AE">
        <w:rPr>
          <w:b/>
          <w:bCs/>
        </w:rPr>
        <w:t>11. Configuration Data Model</w:t>
      </w:r>
    </w:p>
    <w:p w14:paraId="1E6B848D" w14:textId="77777777" w:rsidR="006D67AE" w:rsidRPr="006D67AE" w:rsidRDefault="006D67AE" w:rsidP="006D67AE">
      <w:r w:rsidRPr="006D67AE">
        <w:t>Additional tables required.</w:t>
      </w:r>
    </w:p>
    <w:p w14:paraId="1DC8D644" w14:textId="77777777" w:rsidR="006D67AE" w:rsidRPr="006D67AE" w:rsidRDefault="006D67AE" w:rsidP="006D67AE">
      <w:pPr>
        <w:rPr>
          <w:b/>
          <w:bCs/>
        </w:rPr>
      </w:pPr>
      <w:proofErr w:type="spellStart"/>
      <w:r w:rsidRPr="006D67AE">
        <w:rPr>
          <w:b/>
          <w:bCs/>
        </w:rPr>
        <w:t>Priority_Framework</w:t>
      </w:r>
      <w:proofErr w:type="spellEnd"/>
    </w:p>
    <w:p w14:paraId="3CD0A0CB" w14:textId="77777777" w:rsidR="006D67AE" w:rsidRPr="006D67AE" w:rsidRDefault="006D67AE" w:rsidP="006D67AE">
      <w:proofErr w:type="spellStart"/>
      <w:r w:rsidRPr="006D67AE">
        <w:t>FrameworkID</w:t>
      </w:r>
      <w:proofErr w:type="spellEnd"/>
      <w:r w:rsidRPr="006D67AE">
        <w:br/>
      </w:r>
      <w:proofErr w:type="spellStart"/>
      <w:r w:rsidRPr="006D67AE">
        <w:t>FrameworkName</w:t>
      </w:r>
      <w:proofErr w:type="spellEnd"/>
      <w:r w:rsidRPr="006D67AE">
        <w:br/>
        <w:t>Version</w:t>
      </w:r>
      <w:r w:rsidRPr="006D67AE">
        <w:br/>
      </w:r>
      <w:proofErr w:type="spellStart"/>
      <w:r w:rsidRPr="006D67AE">
        <w:t>CreatedDate</w:t>
      </w:r>
      <w:proofErr w:type="spellEnd"/>
      <w:r w:rsidRPr="006D67AE">
        <w:br/>
      </w:r>
      <w:proofErr w:type="spellStart"/>
      <w:r w:rsidRPr="006D67AE">
        <w:t>CreatedBy</w:t>
      </w:r>
      <w:proofErr w:type="spellEnd"/>
      <w:r w:rsidRPr="006D67AE">
        <w:br/>
        <w:t>Status</w:t>
      </w:r>
    </w:p>
    <w:p w14:paraId="2AB562C7" w14:textId="77777777" w:rsidR="006D67AE" w:rsidRPr="006D67AE" w:rsidRDefault="006D67AE" w:rsidP="006D67AE">
      <w:r w:rsidRPr="006D67AE">
        <w:pict w14:anchorId="76539504">
          <v:rect id="_x0000_i1171" style="width:0;height:1.5pt" o:hralign="center" o:hrstd="t" o:hr="t" fillcolor="#a0a0a0" stroked="f"/>
        </w:pict>
      </w:r>
    </w:p>
    <w:p w14:paraId="0B9B31FB" w14:textId="77777777" w:rsidR="006D67AE" w:rsidRPr="006D67AE" w:rsidRDefault="006D67AE" w:rsidP="006D67AE">
      <w:pPr>
        <w:rPr>
          <w:b/>
          <w:bCs/>
        </w:rPr>
      </w:pPr>
      <w:proofErr w:type="spellStart"/>
      <w:r w:rsidRPr="006D67AE">
        <w:rPr>
          <w:b/>
          <w:bCs/>
        </w:rPr>
        <w:t>Priority_Criteria</w:t>
      </w:r>
      <w:proofErr w:type="spellEnd"/>
    </w:p>
    <w:p w14:paraId="5BD91AD0" w14:textId="77777777" w:rsidR="006D67AE" w:rsidRPr="006D67AE" w:rsidRDefault="006D67AE" w:rsidP="006D67AE">
      <w:proofErr w:type="spellStart"/>
      <w:r w:rsidRPr="006D67AE">
        <w:t>CriteriaID</w:t>
      </w:r>
      <w:proofErr w:type="spellEnd"/>
      <w:r w:rsidRPr="006D67AE">
        <w:br/>
      </w:r>
      <w:proofErr w:type="spellStart"/>
      <w:r w:rsidRPr="006D67AE">
        <w:t>FrameworkID</w:t>
      </w:r>
      <w:proofErr w:type="spellEnd"/>
      <w:r w:rsidRPr="006D67AE">
        <w:br/>
      </w:r>
      <w:proofErr w:type="spellStart"/>
      <w:r w:rsidRPr="006D67AE">
        <w:t>CriteriaName</w:t>
      </w:r>
      <w:proofErr w:type="spellEnd"/>
      <w:r w:rsidRPr="006D67AE">
        <w:br/>
        <w:t>Category</w:t>
      </w:r>
      <w:r w:rsidRPr="006D67AE">
        <w:br/>
        <w:t>Description</w:t>
      </w:r>
      <w:r w:rsidRPr="006D67AE">
        <w:br/>
      </w:r>
      <w:r w:rsidRPr="006D67AE">
        <w:lastRenderedPageBreak/>
        <w:t>Weight</w:t>
      </w:r>
      <w:r w:rsidRPr="006D67AE">
        <w:br/>
        <w:t>Active</w:t>
      </w:r>
    </w:p>
    <w:p w14:paraId="32E672FB" w14:textId="77777777" w:rsidR="006D67AE" w:rsidRPr="006D67AE" w:rsidRDefault="006D67AE" w:rsidP="006D67AE">
      <w:r w:rsidRPr="006D67AE">
        <w:pict w14:anchorId="7F88B5C8">
          <v:rect id="_x0000_i1172" style="width:0;height:1.5pt" o:hralign="center" o:hrstd="t" o:hr="t" fillcolor="#a0a0a0" stroked="f"/>
        </w:pict>
      </w:r>
    </w:p>
    <w:p w14:paraId="4DD5E3B8" w14:textId="77777777" w:rsidR="006D67AE" w:rsidRPr="006D67AE" w:rsidRDefault="006D67AE" w:rsidP="006D67AE">
      <w:pPr>
        <w:rPr>
          <w:b/>
          <w:bCs/>
        </w:rPr>
      </w:pPr>
      <w:proofErr w:type="spellStart"/>
      <w:r w:rsidRPr="006D67AE">
        <w:rPr>
          <w:b/>
          <w:bCs/>
        </w:rPr>
        <w:t>Priority_ScoringScale</w:t>
      </w:r>
      <w:proofErr w:type="spellEnd"/>
    </w:p>
    <w:p w14:paraId="218DF033" w14:textId="77777777" w:rsidR="006D67AE" w:rsidRPr="006D67AE" w:rsidRDefault="006D67AE" w:rsidP="006D67AE">
      <w:proofErr w:type="spellStart"/>
      <w:r w:rsidRPr="006D67AE">
        <w:t>ScaleID</w:t>
      </w:r>
      <w:proofErr w:type="spellEnd"/>
      <w:r w:rsidRPr="006D67AE">
        <w:br/>
      </w:r>
      <w:proofErr w:type="spellStart"/>
      <w:r w:rsidRPr="006D67AE">
        <w:t>FrameworkID</w:t>
      </w:r>
      <w:proofErr w:type="spellEnd"/>
      <w:r w:rsidRPr="006D67AE">
        <w:br/>
      </w:r>
      <w:proofErr w:type="spellStart"/>
      <w:r w:rsidRPr="006D67AE">
        <w:t>MinScore</w:t>
      </w:r>
      <w:proofErr w:type="spellEnd"/>
      <w:r w:rsidRPr="006D67AE">
        <w:br/>
      </w:r>
      <w:proofErr w:type="spellStart"/>
      <w:r w:rsidRPr="006D67AE">
        <w:t>MaxScore</w:t>
      </w:r>
      <w:proofErr w:type="spellEnd"/>
      <w:r w:rsidRPr="006D67AE">
        <w:br/>
      </w:r>
      <w:proofErr w:type="spellStart"/>
      <w:r w:rsidRPr="006D67AE">
        <w:t>ScoreDescription</w:t>
      </w:r>
      <w:proofErr w:type="spellEnd"/>
    </w:p>
    <w:p w14:paraId="5D448CA6" w14:textId="77777777" w:rsidR="006D67AE" w:rsidRPr="006D67AE" w:rsidRDefault="006D67AE" w:rsidP="006D67AE">
      <w:r w:rsidRPr="006D67AE">
        <w:pict w14:anchorId="3AB2B943">
          <v:rect id="_x0000_i1173" style="width:0;height:1.5pt" o:hralign="center" o:hrstd="t" o:hr="t" fillcolor="#a0a0a0" stroked="f"/>
        </w:pict>
      </w:r>
    </w:p>
    <w:p w14:paraId="29D49805" w14:textId="77777777" w:rsidR="006D67AE" w:rsidRPr="006D67AE" w:rsidRDefault="006D67AE" w:rsidP="006D67AE">
      <w:pPr>
        <w:rPr>
          <w:b/>
          <w:bCs/>
        </w:rPr>
      </w:pPr>
      <w:proofErr w:type="spellStart"/>
      <w:r w:rsidRPr="006D67AE">
        <w:rPr>
          <w:b/>
          <w:bCs/>
        </w:rPr>
        <w:t>Priority_Weights</w:t>
      </w:r>
      <w:proofErr w:type="spellEnd"/>
    </w:p>
    <w:p w14:paraId="5BD8B7E1" w14:textId="77777777" w:rsidR="006D67AE" w:rsidRPr="006D67AE" w:rsidRDefault="006D67AE" w:rsidP="006D67AE">
      <w:proofErr w:type="spellStart"/>
      <w:r w:rsidRPr="006D67AE">
        <w:t>FrameworkID</w:t>
      </w:r>
      <w:proofErr w:type="spellEnd"/>
      <w:r w:rsidRPr="006D67AE">
        <w:br/>
      </w:r>
      <w:proofErr w:type="spellStart"/>
      <w:r w:rsidRPr="006D67AE">
        <w:t>CriteriaID</w:t>
      </w:r>
      <w:proofErr w:type="spellEnd"/>
      <w:r w:rsidRPr="006D67AE">
        <w:br/>
      </w:r>
      <w:proofErr w:type="spellStart"/>
      <w:r w:rsidRPr="006D67AE">
        <w:t>WeightPercentage</w:t>
      </w:r>
      <w:proofErr w:type="spellEnd"/>
    </w:p>
    <w:p w14:paraId="24131831" w14:textId="77777777" w:rsidR="006D67AE" w:rsidRPr="006D67AE" w:rsidRDefault="006D67AE" w:rsidP="006D67AE">
      <w:r w:rsidRPr="006D67AE">
        <w:pict w14:anchorId="7579FFB3">
          <v:rect id="_x0000_i1174" style="width:0;height:1.5pt" o:hralign="center" o:hrstd="t" o:hr="t" fillcolor="#a0a0a0" stroked="f"/>
        </w:pict>
      </w:r>
    </w:p>
    <w:p w14:paraId="0B93E765" w14:textId="77777777" w:rsidR="006D67AE" w:rsidRPr="006D67AE" w:rsidRDefault="006D67AE" w:rsidP="006D67AE">
      <w:pPr>
        <w:rPr>
          <w:b/>
          <w:bCs/>
        </w:rPr>
      </w:pPr>
      <w:proofErr w:type="spellStart"/>
      <w:r w:rsidRPr="006D67AE">
        <w:rPr>
          <w:b/>
          <w:bCs/>
        </w:rPr>
        <w:t>Priority_FrameworkAudit</w:t>
      </w:r>
      <w:proofErr w:type="spellEnd"/>
    </w:p>
    <w:p w14:paraId="4420CE21" w14:textId="77777777" w:rsidR="006D67AE" w:rsidRPr="006D67AE" w:rsidRDefault="006D67AE" w:rsidP="006D67AE">
      <w:proofErr w:type="spellStart"/>
      <w:r w:rsidRPr="006D67AE">
        <w:t>AuditID</w:t>
      </w:r>
      <w:proofErr w:type="spellEnd"/>
      <w:r w:rsidRPr="006D67AE">
        <w:br/>
      </w:r>
      <w:proofErr w:type="spellStart"/>
      <w:r w:rsidRPr="006D67AE">
        <w:t>FrameworkID</w:t>
      </w:r>
      <w:proofErr w:type="spellEnd"/>
      <w:r w:rsidRPr="006D67AE">
        <w:br/>
      </w:r>
      <w:proofErr w:type="spellStart"/>
      <w:r w:rsidRPr="006D67AE">
        <w:t>ChangeType</w:t>
      </w:r>
      <w:proofErr w:type="spellEnd"/>
      <w:r w:rsidRPr="006D67AE">
        <w:br/>
      </w:r>
      <w:proofErr w:type="spellStart"/>
      <w:r w:rsidRPr="006D67AE">
        <w:t>OldValue</w:t>
      </w:r>
      <w:proofErr w:type="spellEnd"/>
      <w:r w:rsidRPr="006D67AE">
        <w:br/>
      </w:r>
      <w:proofErr w:type="spellStart"/>
      <w:r w:rsidRPr="006D67AE">
        <w:t>NewValue</w:t>
      </w:r>
      <w:proofErr w:type="spellEnd"/>
      <w:r w:rsidRPr="006D67AE">
        <w:br/>
      </w:r>
      <w:proofErr w:type="spellStart"/>
      <w:r w:rsidRPr="006D67AE">
        <w:t>ChangedBy</w:t>
      </w:r>
      <w:proofErr w:type="spellEnd"/>
      <w:r w:rsidRPr="006D67AE">
        <w:br/>
      </w:r>
      <w:proofErr w:type="spellStart"/>
      <w:r w:rsidRPr="006D67AE">
        <w:t>ChangedDate</w:t>
      </w:r>
      <w:proofErr w:type="spellEnd"/>
    </w:p>
    <w:p w14:paraId="3990A9EC" w14:textId="77777777" w:rsidR="006D67AE" w:rsidRPr="006D67AE" w:rsidRDefault="006D67AE" w:rsidP="006D67AE">
      <w:r w:rsidRPr="006D67AE">
        <w:pict w14:anchorId="6453775A">
          <v:rect id="_x0000_i1175" style="width:0;height:1.5pt" o:hralign="center" o:hrstd="t" o:hr="t" fillcolor="#a0a0a0" stroked="f"/>
        </w:pict>
      </w:r>
    </w:p>
    <w:p w14:paraId="7DD385B8" w14:textId="77777777" w:rsidR="006D67AE" w:rsidRPr="006D67AE" w:rsidRDefault="006D67AE" w:rsidP="006D67AE">
      <w:pPr>
        <w:rPr>
          <w:b/>
          <w:bCs/>
        </w:rPr>
      </w:pPr>
      <w:r w:rsidRPr="006D67AE">
        <w:rPr>
          <w:b/>
          <w:bCs/>
        </w:rPr>
        <w:t>12. Workflow for Framework Changes</w:t>
      </w:r>
    </w:p>
    <w:p w14:paraId="36BDCC85" w14:textId="77777777" w:rsidR="006D67AE" w:rsidRPr="006D67AE" w:rsidRDefault="006D67AE" w:rsidP="006D67AE">
      <w:r w:rsidRPr="006D67AE">
        <w:t>Configuration changes follow governance workflow.</w:t>
      </w:r>
    </w:p>
    <w:p w14:paraId="2A5BDAB7" w14:textId="77777777" w:rsidR="006D67AE" w:rsidRPr="006D67AE" w:rsidRDefault="006D67AE" w:rsidP="006D67AE">
      <w:r w:rsidRPr="006D67AE">
        <w:t>Step 1</w:t>
      </w:r>
      <w:r w:rsidRPr="006D67AE">
        <w:br/>
        <w:t>Administrator proposes framework change.</w:t>
      </w:r>
    </w:p>
    <w:p w14:paraId="20E27480" w14:textId="77777777" w:rsidR="006D67AE" w:rsidRPr="006D67AE" w:rsidRDefault="006D67AE" w:rsidP="006D67AE">
      <w:r w:rsidRPr="006D67AE">
        <w:t>Step 2</w:t>
      </w:r>
      <w:r w:rsidRPr="006D67AE">
        <w:br/>
        <w:t>Strategic Planning Unit reviews.</w:t>
      </w:r>
    </w:p>
    <w:p w14:paraId="2A9C1A0F" w14:textId="77777777" w:rsidR="006D67AE" w:rsidRPr="006D67AE" w:rsidRDefault="006D67AE" w:rsidP="006D67AE">
      <w:r w:rsidRPr="006D67AE">
        <w:t>Step 3</w:t>
      </w:r>
      <w:r w:rsidRPr="006D67AE">
        <w:br/>
        <w:t>Municipal Manager approval.</w:t>
      </w:r>
    </w:p>
    <w:p w14:paraId="41A076D5" w14:textId="77777777" w:rsidR="006D67AE" w:rsidRPr="006D67AE" w:rsidRDefault="006D67AE" w:rsidP="006D67AE">
      <w:r w:rsidRPr="006D67AE">
        <w:lastRenderedPageBreak/>
        <w:t>Step 4</w:t>
      </w:r>
      <w:r w:rsidRPr="006D67AE">
        <w:br/>
        <w:t>New framework version activated for next IDP cycle.</w:t>
      </w:r>
    </w:p>
    <w:p w14:paraId="43FBAADC" w14:textId="77777777" w:rsidR="006D67AE" w:rsidRPr="006D67AE" w:rsidRDefault="006D67AE" w:rsidP="006D67AE">
      <w:r w:rsidRPr="006D67AE">
        <w:pict w14:anchorId="7116A550">
          <v:rect id="_x0000_i1176" style="width:0;height:1.5pt" o:hralign="center" o:hrstd="t" o:hr="t" fillcolor="#a0a0a0" stroked="f"/>
        </w:pict>
      </w:r>
    </w:p>
    <w:p w14:paraId="28D69FD3" w14:textId="77777777" w:rsidR="006D67AE" w:rsidRPr="006D67AE" w:rsidRDefault="006D67AE" w:rsidP="006D67AE">
      <w:pPr>
        <w:rPr>
          <w:b/>
          <w:bCs/>
        </w:rPr>
      </w:pPr>
      <w:r w:rsidRPr="006D67AE">
        <w:rPr>
          <w:b/>
          <w:bCs/>
        </w:rPr>
        <w:t>13. Dashboard Transparency</w:t>
      </w:r>
    </w:p>
    <w:p w14:paraId="4CBE3CB1" w14:textId="77777777" w:rsidR="006D67AE" w:rsidRPr="006D67AE" w:rsidRDefault="006D67AE" w:rsidP="006D67AE">
      <w:r w:rsidRPr="006D67AE">
        <w:t>The system must show the prioritisation framework to users.</w:t>
      </w:r>
    </w:p>
    <w:p w14:paraId="392B2060" w14:textId="77777777" w:rsidR="006D67AE" w:rsidRPr="006D67AE" w:rsidRDefault="006D67AE" w:rsidP="006D67AE">
      <w:r w:rsidRPr="006D67AE">
        <w:t>Example dashboard panel:</w:t>
      </w:r>
    </w:p>
    <w:p w14:paraId="4685E70E" w14:textId="77777777" w:rsidR="006D67AE" w:rsidRPr="006D67AE" w:rsidRDefault="006D67AE" w:rsidP="006D67AE">
      <w:pPr>
        <w:rPr>
          <w:b/>
          <w:bCs/>
        </w:rPr>
      </w:pPr>
      <w:r w:rsidRPr="006D67AE">
        <w:rPr>
          <w:b/>
          <w:bCs/>
        </w:rPr>
        <w:t>Current Prioritisation Framework</w:t>
      </w:r>
    </w:p>
    <w:p w14:paraId="19FDD84F" w14:textId="77777777" w:rsidR="006D67AE" w:rsidRPr="006D67AE" w:rsidRDefault="006D67AE" w:rsidP="006D67AE">
      <w:r w:rsidRPr="006D67AE">
        <w:t>Version: 1.2</w:t>
      </w:r>
      <w:r w:rsidRPr="006D67AE">
        <w:br/>
        <w:t>Effective Year: 2026 IDP Review</w:t>
      </w:r>
    </w:p>
    <w:p w14:paraId="3A600878" w14:textId="77777777" w:rsidR="006D67AE" w:rsidRPr="006D67AE" w:rsidRDefault="006D67AE" w:rsidP="006D67AE">
      <w:r w:rsidRPr="006D67AE">
        <w:t>Criteria and weights displayed.</w:t>
      </w:r>
    </w:p>
    <w:p w14:paraId="1131BF29" w14:textId="77777777" w:rsidR="006D67AE" w:rsidRPr="006D67AE" w:rsidRDefault="006D67AE" w:rsidP="006D67AE">
      <w:r w:rsidRPr="006D67AE">
        <w:t>This improves transparency during council presentations.</w:t>
      </w:r>
    </w:p>
    <w:p w14:paraId="3C7F3A06" w14:textId="77777777" w:rsidR="006D67AE" w:rsidRPr="006D67AE" w:rsidRDefault="006D67AE" w:rsidP="006D67AE">
      <w:r w:rsidRPr="006D67AE">
        <w:pict w14:anchorId="0CD0E44E">
          <v:rect id="_x0000_i1177" style="width:0;height:1.5pt" o:hralign="center" o:hrstd="t" o:hr="t" fillcolor="#a0a0a0" stroked="f"/>
        </w:pict>
      </w:r>
    </w:p>
    <w:p w14:paraId="77E1BF82" w14:textId="77777777" w:rsidR="006D67AE" w:rsidRPr="006D67AE" w:rsidRDefault="006D67AE" w:rsidP="006D67AE">
      <w:pPr>
        <w:rPr>
          <w:b/>
          <w:bCs/>
        </w:rPr>
      </w:pPr>
      <w:r w:rsidRPr="006D67AE">
        <w:rPr>
          <w:b/>
          <w:bCs/>
        </w:rPr>
        <w:t xml:space="preserve">14. </w:t>
      </w:r>
      <w:proofErr w:type="spellStart"/>
      <w:r w:rsidRPr="006D67AE">
        <w:rPr>
          <w:b/>
          <w:bCs/>
        </w:rPr>
        <w:t>Replit</w:t>
      </w:r>
      <w:proofErr w:type="spellEnd"/>
      <w:r w:rsidRPr="006D67AE">
        <w:rPr>
          <w:b/>
          <w:bCs/>
        </w:rPr>
        <w:t xml:space="preserve"> Development Tasks</w:t>
      </w:r>
    </w:p>
    <w:p w14:paraId="2A7CDB6F" w14:textId="77777777" w:rsidR="006D67AE" w:rsidRPr="006D67AE" w:rsidRDefault="006D67AE" w:rsidP="006D67AE">
      <w:r w:rsidRPr="006D67AE">
        <w:t>Configuration subsystem tasks.</w:t>
      </w:r>
    </w:p>
    <w:p w14:paraId="12FAF8E2" w14:textId="77777777" w:rsidR="006D67AE" w:rsidRPr="006D67AE" w:rsidRDefault="006D67AE" w:rsidP="006D67AE">
      <w:r w:rsidRPr="006D67AE">
        <w:t>1 Build prioritisation framework table structure</w:t>
      </w:r>
      <w:r w:rsidRPr="006D67AE">
        <w:br/>
        <w:t>2 Build criteria management UI</w:t>
      </w:r>
      <w:r w:rsidRPr="006D67AE">
        <w:br/>
        <w:t>3 Build weight configuration UI</w:t>
      </w:r>
      <w:r w:rsidRPr="006D67AE">
        <w:br/>
        <w:t>4 Implement weight validation logic</w:t>
      </w:r>
      <w:r w:rsidRPr="006D67AE">
        <w:br/>
        <w:t>5 Implement framework versioning</w:t>
      </w:r>
      <w:r w:rsidRPr="006D67AE">
        <w:br/>
        <w:t>6 Link framework to IDP cycle</w:t>
      </w:r>
      <w:r w:rsidRPr="006D67AE">
        <w:br/>
        <w:t>7 Implement configuration audit trail</w:t>
      </w:r>
      <w:r w:rsidRPr="006D67AE">
        <w:br/>
        <w:t>8 Implement scoring scale configuration</w:t>
      </w:r>
      <w:r w:rsidRPr="006D67AE">
        <w:br/>
        <w:t>9 Implement AI weighting configuration</w:t>
      </w:r>
    </w:p>
    <w:p w14:paraId="412ABB7C" w14:textId="77777777" w:rsidR="006D67AE" w:rsidRPr="006D67AE" w:rsidRDefault="006D67AE" w:rsidP="006D67AE">
      <w:r w:rsidRPr="006D67AE">
        <w:pict w14:anchorId="44D329BA">
          <v:rect id="_x0000_i1178" style="width:0;height:1.5pt" o:hralign="center" o:hrstd="t" o:hr="t" fillcolor="#a0a0a0" stroked="f"/>
        </w:pict>
      </w:r>
    </w:p>
    <w:p w14:paraId="1F676588" w14:textId="77777777" w:rsidR="006D67AE" w:rsidRPr="006D67AE" w:rsidRDefault="006D67AE" w:rsidP="006D67AE">
      <w:pPr>
        <w:rPr>
          <w:b/>
          <w:bCs/>
        </w:rPr>
      </w:pPr>
      <w:r w:rsidRPr="006D67AE">
        <w:rPr>
          <w:b/>
          <w:bCs/>
        </w:rPr>
        <w:t>15. Governance Benefits</w:t>
      </w:r>
    </w:p>
    <w:p w14:paraId="5CAED1F2" w14:textId="77777777" w:rsidR="006D67AE" w:rsidRPr="006D67AE" w:rsidRDefault="006D67AE" w:rsidP="006D67AE">
      <w:r w:rsidRPr="006D67AE">
        <w:t>This configuration capability ensures:</w:t>
      </w:r>
    </w:p>
    <w:p w14:paraId="39B90BF4" w14:textId="77777777" w:rsidR="006D67AE" w:rsidRPr="006D67AE" w:rsidRDefault="006D67AE" w:rsidP="006D67AE">
      <w:pPr>
        <w:numPr>
          <w:ilvl w:val="0"/>
          <w:numId w:val="6"/>
        </w:numPr>
      </w:pPr>
      <w:r w:rsidRPr="006D67AE">
        <w:t>adaptability to future Treasury guidance</w:t>
      </w:r>
    </w:p>
    <w:p w14:paraId="0B0C5DB8" w14:textId="77777777" w:rsidR="006D67AE" w:rsidRPr="006D67AE" w:rsidRDefault="006D67AE" w:rsidP="006D67AE">
      <w:pPr>
        <w:numPr>
          <w:ilvl w:val="0"/>
          <w:numId w:val="6"/>
        </w:numPr>
      </w:pPr>
      <w:r w:rsidRPr="006D67AE">
        <w:t>municipal autonomy</w:t>
      </w:r>
    </w:p>
    <w:p w14:paraId="747419A8" w14:textId="77777777" w:rsidR="006D67AE" w:rsidRPr="006D67AE" w:rsidRDefault="006D67AE" w:rsidP="006D67AE">
      <w:pPr>
        <w:numPr>
          <w:ilvl w:val="0"/>
          <w:numId w:val="6"/>
        </w:numPr>
      </w:pPr>
      <w:r w:rsidRPr="006D67AE">
        <w:t>defensible prioritisation methodology</w:t>
      </w:r>
    </w:p>
    <w:p w14:paraId="25093C9E" w14:textId="77777777" w:rsidR="006D67AE" w:rsidRPr="006D67AE" w:rsidRDefault="006D67AE" w:rsidP="006D67AE">
      <w:pPr>
        <w:numPr>
          <w:ilvl w:val="0"/>
          <w:numId w:val="6"/>
        </w:numPr>
      </w:pPr>
      <w:r w:rsidRPr="006D67AE">
        <w:t>long-term sustainability of the system</w:t>
      </w:r>
    </w:p>
    <w:p w14:paraId="465BD57E" w14:textId="77777777" w:rsidR="00032BE5" w:rsidRDefault="00032BE5"/>
    <w:sectPr w:rsidR="00032BE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F12579"/>
    <w:multiLevelType w:val="multilevel"/>
    <w:tmpl w:val="8BCA5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E390657"/>
    <w:multiLevelType w:val="multilevel"/>
    <w:tmpl w:val="AE905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44F6767"/>
    <w:multiLevelType w:val="multilevel"/>
    <w:tmpl w:val="52AC2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F395E1B"/>
    <w:multiLevelType w:val="multilevel"/>
    <w:tmpl w:val="FAE6C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A6C4475"/>
    <w:multiLevelType w:val="multilevel"/>
    <w:tmpl w:val="F2987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BDE3F5C"/>
    <w:multiLevelType w:val="multilevel"/>
    <w:tmpl w:val="F192F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65682645">
    <w:abstractNumId w:val="2"/>
  </w:num>
  <w:num w:numId="2" w16cid:durableId="1592811123">
    <w:abstractNumId w:val="4"/>
  </w:num>
  <w:num w:numId="3" w16cid:durableId="374157795">
    <w:abstractNumId w:val="5"/>
  </w:num>
  <w:num w:numId="4" w16cid:durableId="253631978">
    <w:abstractNumId w:val="1"/>
  </w:num>
  <w:num w:numId="5" w16cid:durableId="1443573388">
    <w:abstractNumId w:val="0"/>
  </w:num>
  <w:num w:numId="6" w16cid:durableId="61173991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67AE"/>
    <w:rsid w:val="00032BE5"/>
    <w:rsid w:val="00055562"/>
    <w:rsid w:val="00655356"/>
    <w:rsid w:val="006D67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A23931C"/>
  <w15:chartTrackingRefBased/>
  <w15:docId w15:val="{C74BB08F-425E-4C9D-8771-E8A49B745A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D67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67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67A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67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67A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67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67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67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67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67A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67A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67A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67A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67A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67A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67A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67A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67A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67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67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67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67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67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67A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67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67A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67A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67A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67A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768</Words>
  <Characters>4636</Characters>
  <Application>Microsoft Office Word</Application>
  <DocSecurity>0</DocSecurity>
  <Lines>154</Lines>
  <Paragraphs>142</Paragraphs>
  <ScaleCrop>false</ScaleCrop>
  <Company/>
  <LinksUpToDate>false</LinksUpToDate>
  <CharactersWithSpaces>5262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Gansen Naidoo</dc:creator>
  <cp:keywords/>
  <dc:description/>
  <cp:lastModifiedBy>Gansen Naidoo</cp:lastModifiedBy>
  <cp:revision>1</cp:revision>
  <dcterms:created xsi:type="dcterms:W3CDTF">2026-03-04T19:54:00Z</dcterms:created>
  <dcterms:modified xsi:type="dcterms:W3CDTF">2026-03-04T19:55:00Z</dcterms:modified>
</cp:coreProperties>
</file>