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1864" w14:textId="7422F209" w:rsidR="00852A86" w:rsidRDefault="00ED44AC">
      <w:r>
        <w:rPr>
          <w:noProof/>
        </w:rPr>
        <w:drawing>
          <wp:inline distT="0" distB="0" distL="0" distR="0" wp14:anchorId="4F7FD96E" wp14:editId="6916A37D">
            <wp:extent cx="6198235" cy="4514850"/>
            <wp:effectExtent l="0" t="0" r="0" b="0"/>
            <wp:docPr id="5962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AC"/>
    <w:rsid w:val="00722F8E"/>
    <w:rsid w:val="008077BE"/>
    <w:rsid w:val="00852A86"/>
    <w:rsid w:val="00ED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ACED"/>
  <w15:chartTrackingRefBased/>
  <w15:docId w15:val="{0D08FFD3-B878-4C30-9FEA-90DDA060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Marais</dc:creator>
  <cp:keywords/>
  <dc:description/>
  <cp:lastModifiedBy>Pieter Marais</cp:lastModifiedBy>
  <cp:revision>1</cp:revision>
  <dcterms:created xsi:type="dcterms:W3CDTF">2026-03-13T21:30:00Z</dcterms:created>
  <dcterms:modified xsi:type="dcterms:W3CDTF">2026-03-13T21:31:00Z</dcterms:modified>
</cp:coreProperties>
</file>