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707" w:rsidRPr="00B86707" w:rsidRDefault="00B86707" w:rsidP="00B86707">
      <w:pPr>
        <w:spacing w:before="100" w:beforeAutospacing="1" w:after="100" w:afterAutospacing="1" w:line="240" w:lineRule="auto"/>
        <w:rPr>
          <w:rFonts w:ascii="Arial" w:eastAsia="Times New Roman" w:hAnsi="Arial" w:cs="Arial"/>
          <w:color w:val="444444"/>
          <w:sz w:val="19"/>
          <w:szCs w:val="19"/>
        </w:rPr>
      </w:pPr>
      <w:r w:rsidRPr="00B86707">
        <w:rPr>
          <w:rFonts w:ascii="Arial" w:eastAsia="Times New Roman" w:hAnsi="Arial" w:cs="Arial"/>
          <w:b/>
          <w:bCs/>
          <w:color w:val="444444"/>
          <w:sz w:val="19"/>
        </w:rPr>
        <w:t>Postmodern Theory – A Broad and Ambiguous View of Reality</w:t>
      </w:r>
      <w:r w:rsidRPr="00B86707">
        <w:rPr>
          <w:rFonts w:ascii="Arial" w:eastAsia="Times New Roman" w:hAnsi="Arial" w:cs="Arial"/>
          <w:color w:val="444444"/>
          <w:sz w:val="19"/>
          <w:szCs w:val="19"/>
        </w:rPr>
        <w:br/>
        <w:t>Postmodern theory is a broad and somewhat ambiguous belief system tied to the philosophical and cultural reaction to the convictions of Modernism (sometimes equated with Humanism). Postmodernism is the philosophical proposal that reality is ultimately inaccessible by human investigation, that knowledge is a social construction, that truth-claims are political power plays, and that the meaning of words is to be determined by readers not authors. In brief, Postmodern theory sees reality as what individuals or social groups make it to be.</w:t>
      </w:r>
    </w:p>
    <w:p w:rsidR="00B86707" w:rsidRPr="00B86707" w:rsidRDefault="00B86707" w:rsidP="00B86707">
      <w:pPr>
        <w:spacing w:before="100" w:beforeAutospacing="1" w:after="240" w:line="240" w:lineRule="auto"/>
        <w:rPr>
          <w:rFonts w:ascii="Arial" w:eastAsia="Times New Roman" w:hAnsi="Arial" w:cs="Arial"/>
          <w:color w:val="444444"/>
          <w:sz w:val="19"/>
          <w:szCs w:val="19"/>
        </w:rPr>
      </w:pPr>
      <w:r w:rsidRPr="00B86707">
        <w:rPr>
          <w:rFonts w:ascii="Arial" w:eastAsia="Times New Roman" w:hAnsi="Arial" w:cs="Arial"/>
          <w:b/>
          <w:bCs/>
          <w:color w:val="444444"/>
          <w:sz w:val="19"/>
        </w:rPr>
        <w:t>Postmodern Theory – The Individual Elements</w:t>
      </w:r>
      <w:r w:rsidRPr="00B86707">
        <w:rPr>
          <w:rFonts w:ascii="Arial" w:eastAsia="Times New Roman" w:hAnsi="Arial" w:cs="Arial"/>
          <w:color w:val="444444"/>
          <w:sz w:val="19"/>
          <w:szCs w:val="19"/>
        </w:rPr>
        <w:br/>
        <w:t>Our friends at Summit Ministries have helped us explain the basics of Postmodern theory across ten major categories. For comprehensive coverage of each concept, please click on READ MORE at the end of each paragraph.</w:t>
      </w:r>
    </w:p>
    <w:p w:rsidR="00B86707" w:rsidRPr="00B86707" w:rsidRDefault="00B86707" w:rsidP="00B86707">
      <w:pPr>
        <w:spacing w:after="240" w:line="240" w:lineRule="auto"/>
        <w:ind w:left="720"/>
        <w:rPr>
          <w:rFonts w:ascii="Arial" w:eastAsia="Times New Roman" w:hAnsi="Arial" w:cs="Arial"/>
          <w:color w:val="444444"/>
          <w:sz w:val="19"/>
          <w:szCs w:val="19"/>
        </w:rPr>
      </w:pPr>
      <w:hyperlink r:id="rId4" w:history="1">
        <w:r w:rsidRPr="00B86707">
          <w:rPr>
            <w:rFonts w:ascii="Arial" w:eastAsia="Times New Roman" w:hAnsi="Arial" w:cs="Arial"/>
            <w:b/>
            <w:bCs/>
            <w:color w:val="1C70BF"/>
            <w:sz w:val="19"/>
          </w:rPr>
          <w:t>Postmodern Theology</w:t>
        </w:r>
      </w:hyperlink>
      <w:r w:rsidRPr="00B86707">
        <w:rPr>
          <w:rFonts w:ascii="Arial" w:eastAsia="Times New Roman" w:hAnsi="Arial" w:cs="Arial"/>
          <w:b/>
          <w:bCs/>
          <w:color w:val="444444"/>
          <w:sz w:val="19"/>
          <w:szCs w:val="19"/>
        </w:rPr>
        <w:t>– Atheism</w:t>
      </w:r>
      <w:r w:rsidRPr="00B86707">
        <w:rPr>
          <w:rFonts w:ascii="Arial" w:eastAsia="Times New Roman" w:hAnsi="Arial" w:cs="Arial"/>
          <w:color w:val="444444"/>
          <w:sz w:val="19"/>
          <w:szCs w:val="19"/>
        </w:rPr>
        <w:br/>
        <w:t>Postmodernists are not atheists in the same sense that Secular Humanists and Marxist-Leninists are. They may look the same superficially, but the motivation for denying the existence of God has nothing to do with the lack of scientific evidence. Rather, they would assert that, as Nietzsche said, “God is dead” because He’s unbelievable, not because He’s unprovable. </w:t>
      </w:r>
      <w:hyperlink r:id="rId5"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r w:rsidRPr="00B86707">
        <w:rPr>
          <w:rFonts w:ascii="Arial" w:eastAsia="Times New Roman" w:hAnsi="Arial" w:cs="Arial"/>
          <w:color w:val="444444"/>
          <w:sz w:val="19"/>
          <w:szCs w:val="19"/>
        </w:rPr>
        <w:br/>
      </w:r>
      <w:r w:rsidRPr="00B86707">
        <w:rPr>
          <w:rFonts w:ascii="Arial" w:eastAsia="Times New Roman" w:hAnsi="Arial" w:cs="Arial"/>
          <w:color w:val="444444"/>
          <w:sz w:val="19"/>
          <w:szCs w:val="19"/>
        </w:rPr>
        <w:br/>
      </w:r>
      <w:hyperlink r:id="rId6" w:history="1">
        <w:r w:rsidRPr="00B86707">
          <w:rPr>
            <w:rFonts w:ascii="Arial" w:eastAsia="Times New Roman" w:hAnsi="Arial" w:cs="Arial"/>
            <w:b/>
            <w:bCs/>
            <w:color w:val="1C70BF"/>
            <w:sz w:val="19"/>
          </w:rPr>
          <w:t>Postmodern Philosophy</w:t>
        </w:r>
      </w:hyperlink>
      <w:r w:rsidRPr="00B86707">
        <w:rPr>
          <w:rFonts w:ascii="Arial" w:eastAsia="Times New Roman" w:hAnsi="Arial" w:cs="Arial"/>
          <w:b/>
          <w:bCs/>
          <w:color w:val="444444"/>
          <w:sz w:val="19"/>
          <w:szCs w:val="19"/>
        </w:rPr>
        <w:t> – Anti-Realism</w:t>
      </w:r>
      <w:r w:rsidRPr="00B86707">
        <w:rPr>
          <w:rFonts w:ascii="Arial" w:eastAsia="Times New Roman" w:hAnsi="Arial" w:cs="Arial"/>
          <w:color w:val="444444"/>
          <w:sz w:val="19"/>
          <w:szCs w:val="19"/>
        </w:rPr>
        <w:br/>
        <w:t>The belief in an objective reality is rejected by Postmodernists. Rather, they assert that reality is the subjective construction of human thought. As a consequence, they also deny universal truth, rejecting anything that smacks of a metanarrative, which is an explanation that purports to unify the world in a broad, over-arching story. </w:t>
      </w:r>
      <w:hyperlink r:id="rId7"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r w:rsidRPr="00B86707">
        <w:rPr>
          <w:rFonts w:ascii="Arial" w:eastAsia="Times New Roman" w:hAnsi="Arial" w:cs="Arial"/>
          <w:color w:val="444444"/>
          <w:sz w:val="19"/>
          <w:szCs w:val="19"/>
        </w:rPr>
        <w:br/>
      </w:r>
      <w:r w:rsidRPr="00B86707">
        <w:rPr>
          <w:rFonts w:ascii="Arial" w:eastAsia="Times New Roman" w:hAnsi="Arial" w:cs="Arial"/>
          <w:color w:val="444444"/>
          <w:sz w:val="19"/>
          <w:szCs w:val="19"/>
        </w:rPr>
        <w:br/>
      </w:r>
      <w:hyperlink r:id="rId8" w:history="1">
        <w:r w:rsidRPr="00B86707">
          <w:rPr>
            <w:rFonts w:ascii="Arial" w:eastAsia="Times New Roman" w:hAnsi="Arial" w:cs="Arial"/>
            <w:b/>
            <w:bCs/>
            <w:color w:val="1C70BF"/>
            <w:sz w:val="19"/>
          </w:rPr>
          <w:t>Postmodern Ethics</w:t>
        </w:r>
      </w:hyperlink>
      <w:r w:rsidRPr="00B86707">
        <w:rPr>
          <w:rFonts w:ascii="Arial" w:eastAsia="Times New Roman" w:hAnsi="Arial" w:cs="Arial"/>
          <w:b/>
          <w:bCs/>
          <w:color w:val="444444"/>
          <w:sz w:val="19"/>
          <w:szCs w:val="19"/>
        </w:rPr>
        <w:t> – Cultural Relativism</w:t>
      </w:r>
      <w:r w:rsidRPr="00B86707">
        <w:rPr>
          <w:rFonts w:ascii="Arial" w:eastAsia="Times New Roman" w:hAnsi="Arial" w:cs="Arial"/>
          <w:color w:val="444444"/>
          <w:sz w:val="19"/>
          <w:szCs w:val="19"/>
        </w:rPr>
        <w:br/>
        <w:t>If philosophical truth (what we can know about reality) resides in the local community, it follows that moral truth (how we should behave) resides in the same community. Since, as the Postmodernist suggests, there is no “grand narrative” telling us what is real and how to behave, each community develops its own “little narratives” to fulfill those needs. </w:t>
      </w:r>
      <w:hyperlink r:id="rId9"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r w:rsidRPr="00B86707">
        <w:rPr>
          <w:rFonts w:ascii="Arial" w:eastAsia="Times New Roman" w:hAnsi="Arial" w:cs="Arial"/>
          <w:color w:val="444444"/>
          <w:sz w:val="19"/>
          <w:szCs w:val="19"/>
        </w:rPr>
        <w:br/>
      </w:r>
      <w:r w:rsidRPr="00B86707">
        <w:rPr>
          <w:rFonts w:ascii="Arial" w:eastAsia="Times New Roman" w:hAnsi="Arial" w:cs="Arial"/>
          <w:color w:val="444444"/>
          <w:sz w:val="19"/>
          <w:szCs w:val="19"/>
        </w:rPr>
        <w:br/>
      </w:r>
      <w:hyperlink r:id="rId10" w:history="1">
        <w:r w:rsidRPr="00B86707">
          <w:rPr>
            <w:rFonts w:ascii="Arial" w:eastAsia="Times New Roman" w:hAnsi="Arial" w:cs="Arial"/>
            <w:color w:val="1C70BF"/>
            <w:sz w:val="19"/>
          </w:rPr>
          <w:t>Postmodern Science</w:t>
        </w:r>
      </w:hyperlink>
      <w:r w:rsidRPr="00B86707">
        <w:rPr>
          <w:rFonts w:ascii="Arial" w:eastAsia="Times New Roman" w:hAnsi="Arial" w:cs="Arial"/>
          <w:b/>
          <w:bCs/>
          <w:color w:val="444444"/>
          <w:sz w:val="19"/>
          <w:szCs w:val="19"/>
        </w:rPr>
        <w:t> – Punctuated Evolution</w:t>
      </w:r>
      <w:r w:rsidRPr="00B86707">
        <w:rPr>
          <w:rFonts w:ascii="Arial" w:eastAsia="Times New Roman" w:hAnsi="Arial" w:cs="Arial"/>
          <w:color w:val="444444"/>
          <w:sz w:val="19"/>
          <w:szCs w:val="19"/>
        </w:rPr>
        <w:br/>
        <w:t>The Postmodernists are not comfortable with the traditional theory of evolution because of the metanarrative aspect of it, they feel the most comfortable with punctuated evolutionary theory because of the aspects of chance and discontinuity. </w:t>
      </w:r>
      <w:hyperlink r:id="rId11"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r w:rsidRPr="00B86707">
        <w:rPr>
          <w:rFonts w:ascii="Arial" w:eastAsia="Times New Roman" w:hAnsi="Arial" w:cs="Arial"/>
          <w:color w:val="444444"/>
          <w:sz w:val="19"/>
          <w:szCs w:val="19"/>
        </w:rPr>
        <w:br/>
      </w:r>
      <w:r w:rsidRPr="00B86707">
        <w:rPr>
          <w:rFonts w:ascii="Arial" w:eastAsia="Times New Roman" w:hAnsi="Arial" w:cs="Arial"/>
          <w:color w:val="444444"/>
          <w:sz w:val="19"/>
          <w:szCs w:val="19"/>
        </w:rPr>
        <w:br/>
      </w:r>
      <w:hyperlink r:id="rId12" w:history="1">
        <w:r w:rsidRPr="00B86707">
          <w:rPr>
            <w:rFonts w:ascii="Arial" w:eastAsia="Times New Roman" w:hAnsi="Arial" w:cs="Arial"/>
            <w:color w:val="1C70BF"/>
            <w:sz w:val="19"/>
          </w:rPr>
          <w:t>Postmodern Psychology</w:t>
        </w:r>
      </w:hyperlink>
      <w:r w:rsidRPr="00B86707">
        <w:rPr>
          <w:rFonts w:ascii="Arial" w:eastAsia="Times New Roman" w:hAnsi="Arial" w:cs="Arial"/>
          <w:b/>
          <w:bCs/>
          <w:color w:val="444444"/>
          <w:sz w:val="19"/>
          <w:szCs w:val="19"/>
        </w:rPr>
        <w:t> – Socially-Constructed Selves</w:t>
      </w:r>
      <w:r w:rsidRPr="00B86707">
        <w:rPr>
          <w:rFonts w:ascii="Arial" w:eastAsia="Times New Roman" w:hAnsi="Arial" w:cs="Arial"/>
          <w:color w:val="444444"/>
          <w:sz w:val="19"/>
          <w:szCs w:val="19"/>
        </w:rPr>
        <w:br/>
        <w:t>Within Postmodern theory, there’s neither a clear-cut nor a single answer to the question “Who am I?” According to Postmodern psychologists, there is no single, separate, unified self. Rather, we are made up of many selves. The way that we come to this multiplicity is through the collective influences of various social factors, including language, geography, family, education, government, etc. Therefore, rather than having a static nature, we are a social construction. </w:t>
      </w:r>
      <w:hyperlink r:id="rId13"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r w:rsidRPr="00B86707">
        <w:rPr>
          <w:rFonts w:ascii="Arial" w:eastAsia="Times New Roman" w:hAnsi="Arial" w:cs="Arial"/>
          <w:color w:val="444444"/>
          <w:sz w:val="19"/>
          <w:szCs w:val="19"/>
        </w:rPr>
        <w:br/>
      </w:r>
      <w:r w:rsidRPr="00B86707">
        <w:rPr>
          <w:rFonts w:ascii="Arial" w:eastAsia="Times New Roman" w:hAnsi="Arial" w:cs="Arial"/>
          <w:color w:val="444444"/>
          <w:sz w:val="19"/>
          <w:szCs w:val="19"/>
        </w:rPr>
        <w:br/>
      </w:r>
      <w:hyperlink r:id="rId14" w:history="1">
        <w:r w:rsidRPr="00B86707">
          <w:rPr>
            <w:rFonts w:ascii="Arial" w:eastAsia="Times New Roman" w:hAnsi="Arial" w:cs="Arial"/>
            <w:color w:val="1C70BF"/>
            <w:sz w:val="19"/>
          </w:rPr>
          <w:t>Postmodern Sociology</w:t>
        </w:r>
      </w:hyperlink>
      <w:r w:rsidRPr="00B86707">
        <w:rPr>
          <w:rFonts w:ascii="Arial" w:eastAsia="Times New Roman" w:hAnsi="Arial" w:cs="Arial"/>
          <w:b/>
          <w:bCs/>
          <w:color w:val="444444"/>
          <w:sz w:val="19"/>
          <w:szCs w:val="19"/>
        </w:rPr>
        <w:t> – Sexual Egalitarianism</w:t>
      </w:r>
      <w:r w:rsidRPr="00B86707">
        <w:rPr>
          <w:rFonts w:ascii="Arial" w:eastAsia="Times New Roman" w:hAnsi="Arial" w:cs="Arial"/>
          <w:color w:val="444444"/>
          <w:sz w:val="19"/>
          <w:szCs w:val="19"/>
        </w:rPr>
        <w:br/>
        <w:t>The Postmodern sociology seeks to even the playing field by emphasizing the value of those typically considered on the cultural fringe, such as the poor and oppressed. Unfortunately this emphasis often turns into a demonization of those who have traditionally enjoyed positions of power, such as white males. </w:t>
      </w:r>
      <w:hyperlink r:id="rId15"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r w:rsidRPr="00B86707">
        <w:rPr>
          <w:rFonts w:ascii="Arial" w:eastAsia="Times New Roman" w:hAnsi="Arial" w:cs="Arial"/>
          <w:color w:val="444444"/>
          <w:sz w:val="19"/>
          <w:szCs w:val="19"/>
        </w:rPr>
        <w:br/>
      </w:r>
      <w:r w:rsidRPr="00B86707">
        <w:rPr>
          <w:rFonts w:ascii="Arial" w:eastAsia="Times New Roman" w:hAnsi="Arial" w:cs="Arial"/>
          <w:color w:val="444444"/>
          <w:sz w:val="19"/>
          <w:szCs w:val="19"/>
        </w:rPr>
        <w:br/>
      </w:r>
      <w:hyperlink r:id="rId16" w:history="1">
        <w:r w:rsidRPr="00B86707">
          <w:rPr>
            <w:rFonts w:ascii="Arial" w:eastAsia="Times New Roman" w:hAnsi="Arial" w:cs="Arial"/>
            <w:b/>
            <w:bCs/>
            <w:color w:val="1C70BF"/>
            <w:sz w:val="19"/>
          </w:rPr>
          <w:t>Postmodern Law</w:t>
        </w:r>
      </w:hyperlink>
      <w:r w:rsidRPr="00B86707">
        <w:rPr>
          <w:rFonts w:ascii="Arial" w:eastAsia="Times New Roman" w:hAnsi="Arial" w:cs="Arial"/>
          <w:b/>
          <w:bCs/>
          <w:color w:val="444444"/>
          <w:sz w:val="19"/>
          <w:szCs w:val="19"/>
        </w:rPr>
        <w:t> – Critical Legal Studies</w:t>
      </w:r>
      <w:r w:rsidRPr="00B86707">
        <w:rPr>
          <w:rFonts w:ascii="Arial" w:eastAsia="Times New Roman" w:hAnsi="Arial" w:cs="Arial"/>
          <w:color w:val="444444"/>
          <w:sz w:val="19"/>
          <w:szCs w:val="19"/>
        </w:rPr>
        <w:br/>
        <w:t>From a Postmodern theoretical perspective, the source of knowledge and justice within the Western paradigm is the root of the problem. Postmodernists insist that Western law, which grew out of Christianity and the Enlightenment, reflects white male bias. For this reason, Postmodernists are intent on eliminating religious roots and transcendent qualities from Western law, desiring more fragmentation and subjectivity, and less objective morality than the Judeo-Christian tradition demands. In the end, Postmodernists are intent on creating and using their own brand of social justice merely for their own political purposes. Critical legal studies, then, becomes the means to discover the subjective and biased intent of the law. </w:t>
      </w:r>
      <w:hyperlink r:id="rId17"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r w:rsidRPr="00B86707">
        <w:rPr>
          <w:rFonts w:ascii="Arial" w:eastAsia="Times New Roman" w:hAnsi="Arial" w:cs="Arial"/>
          <w:color w:val="444444"/>
          <w:sz w:val="19"/>
          <w:szCs w:val="19"/>
        </w:rPr>
        <w:br/>
      </w:r>
      <w:r w:rsidRPr="00B86707">
        <w:rPr>
          <w:rFonts w:ascii="Arial" w:eastAsia="Times New Roman" w:hAnsi="Arial" w:cs="Arial"/>
          <w:color w:val="444444"/>
          <w:sz w:val="19"/>
          <w:szCs w:val="19"/>
        </w:rPr>
        <w:br/>
      </w:r>
      <w:hyperlink r:id="rId18" w:history="1">
        <w:r w:rsidRPr="00B86707">
          <w:rPr>
            <w:rFonts w:ascii="Arial" w:eastAsia="Times New Roman" w:hAnsi="Arial" w:cs="Arial"/>
            <w:b/>
            <w:bCs/>
            <w:color w:val="1C70BF"/>
            <w:sz w:val="19"/>
          </w:rPr>
          <w:t>Postmodern Politics</w:t>
        </w:r>
      </w:hyperlink>
      <w:r w:rsidRPr="00B86707">
        <w:rPr>
          <w:rFonts w:ascii="Arial" w:eastAsia="Times New Roman" w:hAnsi="Arial" w:cs="Arial"/>
          <w:b/>
          <w:bCs/>
          <w:color w:val="444444"/>
          <w:sz w:val="19"/>
          <w:szCs w:val="19"/>
        </w:rPr>
        <w:t> – Leftism</w:t>
      </w:r>
      <w:r w:rsidRPr="00B86707">
        <w:rPr>
          <w:rFonts w:ascii="Arial" w:eastAsia="Times New Roman" w:hAnsi="Arial" w:cs="Arial"/>
          <w:color w:val="444444"/>
          <w:sz w:val="19"/>
          <w:szCs w:val="19"/>
        </w:rPr>
        <w:br/>
        <w:t>Many Postmodernists believe that white males from Western culture have been the only ones to enjoy power in the past few centuries. As such, many Postmodernists seek to empower the powerless, that is, women, minorities, and homosexuals, through methods of social justice and identity politics. </w:t>
      </w:r>
      <w:hyperlink r:id="rId19"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r w:rsidRPr="00B86707">
        <w:rPr>
          <w:rFonts w:ascii="Arial" w:eastAsia="Times New Roman" w:hAnsi="Arial" w:cs="Arial"/>
          <w:color w:val="444444"/>
          <w:sz w:val="19"/>
          <w:szCs w:val="19"/>
        </w:rPr>
        <w:br/>
      </w:r>
      <w:r w:rsidRPr="00B86707">
        <w:rPr>
          <w:rFonts w:ascii="Arial" w:eastAsia="Times New Roman" w:hAnsi="Arial" w:cs="Arial"/>
          <w:color w:val="444444"/>
          <w:sz w:val="19"/>
          <w:szCs w:val="19"/>
        </w:rPr>
        <w:br/>
      </w:r>
      <w:hyperlink r:id="rId20" w:history="1">
        <w:r w:rsidRPr="00B86707">
          <w:rPr>
            <w:rFonts w:ascii="Arial" w:eastAsia="Times New Roman" w:hAnsi="Arial" w:cs="Arial"/>
            <w:b/>
            <w:bCs/>
            <w:color w:val="1C70BF"/>
            <w:sz w:val="19"/>
          </w:rPr>
          <w:t>Postmodern Economics</w:t>
        </w:r>
      </w:hyperlink>
      <w:r w:rsidRPr="00B86707">
        <w:rPr>
          <w:rFonts w:ascii="Arial" w:eastAsia="Times New Roman" w:hAnsi="Arial" w:cs="Arial"/>
          <w:b/>
          <w:bCs/>
          <w:color w:val="444444"/>
          <w:sz w:val="19"/>
          <w:szCs w:val="19"/>
        </w:rPr>
        <w:t> – Interventionism</w:t>
      </w:r>
      <w:r w:rsidRPr="00B86707">
        <w:rPr>
          <w:rFonts w:ascii="Arial" w:eastAsia="Times New Roman" w:hAnsi="Arial" w:cs="Arial"/>
          <w:color w:val="444444"/>
          <w:sz w:val="19"/>
          <w:szCs w:val="19"/>
        </w:rPr>
        <w:br/>
        <w:t>Postmodern theory sees economics as the way to alleviate human suffering. Postmodernists seek this goal through some form of government intervention within a free market environment. </w:t>
      </w:r>
      <w:hyperlink r:id="rId21"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r w:rsidRPr="00B86707">
        <w:rPr>
          <w:rFonts w:ascii="Arial" w:eastAsia="Times New Roman" w:hAnsi="Arial" w:cs="Arial"/>
          <w:color w:val="444444"/>
          <w:sz w:val="19"/>
          <w:szCs w:val="19"/>
        </w:rPr>
        <w:br/>
      </w:r>
      <w:r w:rsidRPr="00B86707">
        <w:rPr>
          <w:rFonts w:ascii="Arial" w:eastAsia="Times New Roman" w:hAnsi="Arial" w:cs="Arial"/>
          <w:color w:val="444444"/>
          <w:sz w:val="19"/>
          <w:szCs w:val="19"/>
        </w:rPr>
        <w:br/>
      </w:r>
      <w:hyperlink r:id="rId22" w:history="1">
        <w:r w:rsidRPr="00B86707">
          <w:rPr>
            <w:rFonts w:ascii="Arial" w:eastAsia="Times New Roman" w:hAnsi="Arial" w:cs="Arial"/>
            <w:b/>
            <w:bCs/>
            <w:color w:val="1C70BF"/>
            <w:sz w:val="19"/>
          </w:rPr>
          <w:t>Postmodern History</w:t>
        </w:r>
      </w:hyperlink>
      <w:r w:rsidRPr="00B86707">
        <w:rPr>
          <w:rFonts w:ascii="Arial" w:eastAsia="Times New Roman" w:hAnsi="Arial" w:cs="Arial"/>
          <w:b/>
          <w:bCs/>
          <w:color w:val="444444"/>
          <w:sz w:val="19"/>
          <w:szCs w:val="19"/>
        </w:rPr>
        <w:t> – Historicism</w:t>
      </w:r>
      <w:r w:rsidRPr="00B86707">
        <w:rPr>
          <w:rFonts w:ascii="Arial" w:eastAsia="Times New Roman" w:hAnsi="Arial" w:cs="Arial"/>
          <w:color w:val="444444"/>
          <w:sz w:val="19"/>
          <w:szCs w:val="19"/>
        </w:rPr>
        <w:br/>
        <w:t>Because Postmoderns believe that historical facts are inaccessible, they believe that historians are simply left to their own imagination and ideological bent to reconstruct what happened in the past. Thus, history is closer to what we think of as fiction rather than conclusions reached as a result of an objective, scientific process. Because of their emphasis on the subjective, Postmodernists have adopted historicism as their approach to history, which is to say that all historical questions must be settled within the cultural and social context in which they are raised. </w:t>
      </w:r>
      <w:hyperlink r:id="rId23" w:history="1">
        <w:r w:rsidRPr="00B86707">
          <w:rPr>
            <w:rFonts w:ascii="Arial" w:eastAsia="Times New Roman" w:hAnsi="Arial" w:cs="Arial"/>
            <w:color w:val="1C70BF"/>
            <w:sz w:val="19"/>
          </w:rPr>
          <w:t>READ MORE</w:t>
        </w:r>
      </w:hyperlink>
      <w:r w:rsidRPr="00B86707">
        <w:rPr>
          <w:rFonts w:ascii="Arial" w:eastAsia="Times New Roman" w:hAnsi="Arial" w:cs="Arial"/>
          <w:color w:val="444444"/>
          <w:sz w:val="19"/>
          <w:szCs w:val="19"/>
        </w:rPr>
        <w:t> </w:t>
      </w:r>
    </w:p>
    <w:p w:rsidR="00B86707" w:rsidRPr="00B86707" w:rsidRDefault="00B86707" w:rsidP="00B86707">
      <w:pPr>
        <w:spacing w:before="100" w:beforeAutospacing="1" w:after="100" w:afterAutospacing="1" w:line="240" w:lineRule="auto"/>
        <w:rPr>
          <w:rFonts w:ascii="Arial" w:eastAsia="Times New Roman" w:hAnsi="Arial" w:cs="Arial"/>
          <w:color w:val="444444"/>
          <w:sz w:val="19"/>
          <w:szCs w:val="19"/>
        </w:rPr>
      </w:pPr>
      <w:r w:rsidRPr="00B86707">
        <w:rPr>
          <w:rFonts w:ascii="Arial" w:eastAsia="Times New Roman" w:hAnsi="Arial" w:cs="Arial"/>
          <w:b/>
          <w:bCs/>
          <w:color w:val="444444"/>
          <w:sz w:val="19"/>
        </w:rPr>
        <w:t>Postmodern Theory – Conclusion</w:t>
      </w:r>
      <w:r w:rsidRPr="00B86707">
        <w:rPr>
          <w:rFonts w:ascii="Arial" w:eastAsia="Times New Roman" w:hAnsi="Arial" w:cs="Arial"/>
          <w:color w:val="444444"/>
          <w:sz w:val="19"/>
          <w:szCs w:val="19"/>
        </w:rPr>
        <w:br/>
        <w:t>The impact of Postmodern theory is clearly seen in cultural perceptions regarding truth and morality. According to George Barna, 72% of Americans agree, "There is no such thing as absolute truth; two people could define truth in totally conflicting ways, but both could still be correct."</w:t>
      </w:r>
      <w:r w:rsidRPr="00B86707">
        <w:rPr>
          <w:rFonts w:ascii="Arial" w:eastAsia="Times New Roman" w:hAnsi="Arial" w:cs="Arial"/>
          <w:color w:val="444444"/>
          <w:sz w:val="19"/>
          <w:szCs w:val="19"/>
          <w:vertAlign w:val="superscript"/>
        </w:rPr>
        <w:t>1</w:t>
      </w:r>
      <w:r w:rsidRPr="00B86707">
        <w:rPr>
          <w:rFonts w:ascii="Arial" w:eastAsia="Times New Roman" w:hAnsi="Arial" w:cs="Arial"/>
          <w:color w:val="444444"/>
          <w:sz w:val="19"/>
          <w:szCs w:val="19"/>
        </w:rPr>
        <w:t> 71% of Americans agree, "There are no absolute standards that apply to everybody in all situations."</w:t>
      </w:r>
      <w:r w:rsidRPr="00B86707">
        <w:rPr>
          <w:rFonts w:ascii="Arial" w:eastAsia="Times New Roman" w:hAnsi="Arial" w:cs="Arial"/>
          <w:color w:val="444444"/>
          <w:sz w:val="19"/>
          <w:szCs w:val="19"/>
          <w:vertAlign w:val="superscript"/>
        </w:rPr>
        <w:t>2</w:t>
      </w:r>
      <w:r w:rsidRPr="00B86707">
        <w:rPr>
          <w:rFonts w:ascii="Arial" w:eastAsia="Times New Roman" w:hAnsi="Arial" w:cs="Arial"/>
          <w:color w:val="444444"/>
          <w:sz w:val="19"/>
          <w:szCs w:val="19"/>
        </w:rPr>
        <w:t> 53% of those who claim there is no such thing as absolute truth identify themselves as born-again Christians.</w:t>
      </w:r>
      <w:r w:rsidRPr="00B86707">
        <w:rPr>
          <w:rFonts w:ascii="Arial" w:eastAsia="Times New Roman" w:hAnsi="Arial" w:cs="Arial"/>
          <w:color w:val="444444"/>
          <w:sz w:val="19"/>
          <w:szCs w:val="19"/>
          <w:vertAlign w:val="superscript"/>
        </w:rPr>
        <w:t>3</w:t>
      </w:r>
      <w:r w:rsidRPr="00B86707">
        <w:rPr>
          <w:rFonts w:ascii="Arial" w:eastAsia="Times New Roman" w:hAnsi="Arial" w:cs="Arial"/>
          <w:color w:val="444444"/>
          <w:sz w:val="19"/>
          <w:szCs w:val="19"/>
        </w:rPr>
        <w:t> 42% of those who identify themselves as evangelical Christians agree, "There is no such thing as absolute truth; two people could define truth in totally conflicting ways but both could still be correct."</w:t>
      </w:r>
      <w:r w:rsidRPr="00B86707">
        <w:rPr>
          <w:rFonts w:ascii="Arial" w:eastAsia="Times New Roman" w:hAnsi="Arial" w:cs="Arial"/>
          <w:color w:val="444444"/>
          <w:sz w:val="19"/>
          <w:szCs w:val="19"/>
          <w:vertAlign w:val="superscript"/>
        </w:rPr>
        <w:t>4</w:t>
      </w:r>
      <w:r w:rsidRPr="00B86707">
        <w:rPr>
          <w:rFonts w:ascii="Arial" w:eastAsia="Times New Roman" w:hAnsi="Arial" w:cs="Arial"/>
          <w:color w:val="444444"/>
          <w:sz w:val="19"/>
          <w:szCs w:val="19"/>
        </w:rPr>
        <w:t> Indeed, Postmodern theory has saturated the mainstream and religious culture of the 21st century.</w:t>
      </w:r>
    </w:p>
    <w:p w:rsidR="009B3EF7" w:rsidRDefault="009B3EF7"/>
    <w:sectPr w:rsidR="009B3EF7" w:rsidSect="009B3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86707"/>
    <w:rsid w:val="009B3EF7"/>
    <w:rsid w:val="00B86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707"/>
    <w:rPr>
      <w:b/>
      <w:bCs/>
    </w:rPr>
  </w:style>
  <w:style w:type="character" w:styleId="Hyperlink">
    <w:name w:val="Hyperlink"/>
    <w:basedOn w:val="DefaultParagraphFont"/>
    <w:uiPriority w:val="99"/>
    <w:semiHidden/>
    <w:unhideWhenUsed/>
    <w:rsid w:val="00B86707"/>
    <w:rPr>
      <w:color w:val="0000FF"/>
      <w:u w:val="single"/>
    </w:rPr>
  </w:style>
</w:styles>
</file>

<file path=word/webSettings.xml><?xml version="1.0" encoding="utf-8"?>
<w:webSettings xmlns:r="http://schemas.openxmlformats.org/officeDocument/2006/relationships" xmlns:w="http://schemas.openxmlformats.org/wordprocessingml/2006/main">
  <w:divs>
    <w:div w:id="26804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laboutworldview.org/postmodern-ethics.htm" TargetMode="External"/><Relationship Id="rId13" Type="http://schemas.openxmlformats.org/officeDocument/2006/relationships/hyperlink" Target="https://www.allaboutworldview.org/postmodern-psychology.htm" TargetMode="External"/><Relationship Id="rId18" Type="http://schemas.openxmlformats.org/officeDocument/2006/relationships/hyperlink" Target="https://www.allaboutworldview.org/postmodern-politics.htm" TargetMode="External"/><Relationship Id="rId3" Type="http://schemas.openxmlformats.org/officeDocument/2006/relationships/webSettings" Target="webSettings.xml"/><Relationship Id="rId21" Type="http://schemas.openxmlformats.org/officeDocument/2006/relationships/hyperlink" Target="https://www.allaboutworldview.org/postmodern-economics.htm" TargetMode="External"/><Relationship Id="rId7" Type="http://schemas.openxmlformats.org/officeDocument/2006/relationships/hyperlink" Target="https://www.allaboutworldview.org/postmodern-philosophy.htm" TargetMode="External"/><Relationship Id="rId12" Type="http://schemas.openxmlformats.org/officeDocument/2006/relationships/hyperlink" Target="https://www.allaboutworldview.org/postmodern-psychology.htm" TargetMode="External"/><Relationship Id="rId17" Type="http://schemas.openxmlformats.org/officeDocument/2006/relationships/hyperlink" Target="https://www.allaboutworldview.org/postmodern-law.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allaboutworldview.org/postmodern-law.htm" TargetMode="External"/><Relationship Id="rId20" Type="http://schemas.openxmlformats.org/officeDocument/2006/relationships/hyperlink" Target="https://www.allaboutworldview.org/postmodern-economics.htm" TargetMode="External"/><Relationship Id="rId1" Type="http://schemas.openxmlformats.org/officeDocument/2006/relationships/styles" Target="styles.xml"/><Relationship Id="rId6" Type="http://schemas.openxmlformats.org/officeDocument/2006/relationships/hyperlink" Target="https://www.allaboutworldview.org/postmodern-philosophy.htm" TargetMode="External"/><Relationship Id="rId11" Type="http://schemas.openxmlformats.org/officeDocument/2006/relationships/hyperlink" Target="https://www.allaboutworldview.org/postmodern-science.htm" TargetMode="External"/><Relationship Id="rId24" Type="http://schemas.openxmlformats.org/officeDocument/2006/relationships/fontTable" Target="fontTable.xml"/><Relationship Id="rId5" Type="http://schemas.openxmlformats.org/officeDocument/2006/relationships/hyperlink" Target="https://www.allaboutworldview.org/postmodern-theology.htm" TargetMode="External"/><Relationship Id="rId15" Type="http://schemas.openxmlformats.org/officeDocument/2006/relationships/hyperlink" Target="https://www.allaboutworldview.org/postmodern-sociology.htm" TargetMode="External"/><Relationship Id="rId23" Type="http://schemas.openxmlformats.org/officeDocument/2006/relationships/hyperlink" Target="https://www.allaboutworldview.org/postmodern-history.htm" TargetMode="External"/><Relationship Id="rId10" Type="http://schemas.openxmlformats.org/officeDocument/2006/relationships/hyperlink" Target="https://www.allaboutworldview.org/postmodern-science.htm" TargetMode="External"/><Relationship Id="rId19" Type="http://schemas.openxmlformats.org/officeDocument/2006/relationships/hyperlink" Target="https://www.allaboutworldview.org/postmodern-politics.htm" TargetMode="External"/><Relationship Id="rId4" Type="http://schemas.openxmlformats.org/officeDocument/2006/relationships/hyperlink" Target="https://www.allaboutworldview.org/postmodern-theology.htm" TargetMode="External"/><Relationship Id="rId9" Type="http://schemas.openxmlformats.org/officeDocument/2006/relationships/hyperlink" Target="https://www.allaboutworldview.org/postmodern-ethics.htm" TargetMode="External"/><Relationship Id="rId14" Type="http://schemas.openxmlformats.org/officeDocument/2006/relationships/hyperlink" Target="https://www.allaboutworldview.org/postmodern-sociology.htm" TargetMode="External"/><Relationship Id="rId22" Type="http://schemas.openxmlformats.org/officeDocument/2006/relationships/hyperlink" Target="https://www.allaboutworldview.org/postmodern-histo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AL-RAUF COMPUTER</dc:creator>
  <cp:lastModifiedBy>AL-RAUF COMPUTER</cp:lastModifiedBy>
  <cp:revision>1</cp:revision>
  <dcterms:created xsi:type="dcterms:W3CDTF">2017-10-18T13:37:00Z</dcterms:created>
  <dcterms:modified xsi:type="dcterms:W3CDTF">2017-10-18T13:37:00Z</dcterms:modified>
</cp:coreProperties>
</file>