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 xml:space="preserve">Test Cases for Todoist App (A todo list planner app) </w:t>
      </w: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  <w:t>Module 1: User Authentication</w:t>
      </w: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  <w:t>TC01: Verify that a user can successfully register his account by Facebook</w:t>
      </w: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  <w:t>TC02: Verify that a user can successfully register his account by google</w:t>
      </w: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  <w:t>TC03: Verify that a user cannot log in with invalid credentials</w:t>
      </w: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  <w:t>TC04: Verify that a user can log in with valid credentials</w:t>
      </w: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  <w:t>TC05: Verify that a user can sign up with valid credentials</w:t>
      </w: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  <w:t>Module 2: Task and Project modification</w:t>
      </w: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  <w:t>TC06: Create a new task with a specific title</w:t>
      </w: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  <w:t>TC07: Edit the due date for the task</w:t>
      </w: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  <w:t>TC08: Check that a specific task can mark as completed</w:t>
      </w: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  <w:t>TC09: Check that a specific task can be deleted</w:t>
      </w: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  <w:t>TC10: Create a new project with a specific name</w:t>
      </w: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  <w:t>TC11: Check that a user can check inbox, today and upcoming events</w:t>
      </w: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  <w:t>TC12: Check that a user can check filtered task</w:t>
      </w: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  <w:t>Module 3: Modify App Settings</w:t>
      </w: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  <w:t>TC13: Verify that a user can modify account name</w:t>
      </w: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  <w:t>TC14: Verify that a user can change home view</w:t>
      </w: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  <w:t>TC15: Verify that a user can sync home view</w:t>
      </w: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  <w:t>TC16: Verify that a user can change language</w:t>
      </w: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  <w:t>TC17: Verify that a user can modify date and time settings</w:t>
      </w: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  <w:t>TC18: Verify that a user can adjust swipe action features</w:t>
      </w: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  <w:t>TC19: Verify that a user can change the theme</w:t>
      </w: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  <w:t>TC20: Verify that a user can change app icon</w:t>
      </w: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  <w:t>TC21: Verify that a user can change UI of bottom app bar</w:t>
      </w: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  <w:t>TC22: Verify that a user can modify navigation menu</w:t>
      </w: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  <w:t>TC23: Verify that a user can modify quick add features</w:t>
      </w: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>Defects of Todoist App</w:t>
      </w: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  <w:t>This app has a feature of changing app view layout. I found multiple defects here.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  <w:t>Initially, the user will see latest app layout here. But after changing the layout to the old one, he can not get back to the latest layout.</w:t>
      </w:r>
    </w:p>
    <w:p>
      <w:pPr>
        <w:numPr>
          <w:ilvl w:val="0"/>
          <w:numId w:val="1"/>
        </w:num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  <w:t>User’s selected layout is not stable. Sometimes it shows the latest one though the user previously selected the old one.</w:t>
      </w:r>
    </w:p>
    <w:p>
      <w:pPr>
        <w:numPr>
          <w:ilvl w:val="0"/>
          <w:numId w:val="1"/>
        </w:num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  <w:t xml:space="preserve"> Sometimes it shows the old app layout though the user did not change the layout from latest to old.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FEBD81"/>
    <w:multiLevelType w:val="singleLevel"/>
    <w:tmpl w:val="B5FEBD8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7D7DC"/>
    <w:rsid w:val="19ED4F29"/>
    <w:rsid w:val="1FAB4CB1"/>
    <w:rsid w:val="2B77C540"/>
    <w:rsid w:val="2FDFEDE0"/>
    <w:rsid w:val="327F6CCD"/>
    <w:rsid w:val="35A7C1C0"/>
    <w:rsid w:val="36BF4699"/>
    <w:rsid w:val="37FE4210"/>
    <w:rsid w:val="3A374B24"/>
    <w:rsid w:val="46FFB275"/>
    <w:rsid w:val="4EFFC3E2"/>
    <w:rsid w:val="582FA762"/>
    <w:rsid w:val="59DEAE7F"/>
    <w:rsid w:val="5EAF4838"/>
    <w:rsid w:val="5F7FD224"/>
    <w:rsid w:val="6F7DD132"/>
    <w:rsid w:val="770B28E9"/>
    <w:rsid w:val="7EFDBEC3"/>
    <w:rsid w:val="A50715D6"/>
    <w:rsid w:val="C7AFE9D9"/>
    <w:rsid w:val="CAF3AD90"/>
    <w:rsid w:val="CD15BC94"/>
    <w:rsid w:val="D53FDE35"/>
    <w:rsid w:val="D5FFC11B"/>
    <w:rsid w:val="DEAB895B"/>
    <w:rsid w:val="E3FF3D94"/>
    <w:rsid w:val="EAB6315F"/>
    <w:rsid w:val="F5E489E2"/>
    <w:rsid w:val="FEFF82E2"/>
    <w:rsid w:val="FFB671B8"/>
    <w:rsid w:val="FFDF18CB"/>
    <w:rsid w:val="FFF7D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370</Words>
  <Characters>1652</Characters>
  <Lines>0</Lines>
  <Paragraphs>0</Paragraphs>
  <TotalTime>382</TotalTime>
  <ScaleCrop>false</ScaleCrop>
  <LinksUpToDate>false</LinksUpToDate>
  <CharactersWithSpaces>1990</CharactersWithSpaces>
  <Application>WPS Office_5.5.1.8075_F1E327BC-269C-435d-A152-05C5408002CA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2023-10-08T07:09:00Z</dcterms:created>
  <dc:creator>rubaiyatemohammad</dc:creator>
  <cp:lastModifiedBy>Tonmoy Rubaiyat</cp:lastModifiedBy>
  <dcterms:modified xsi:type="dcterms:W3CDTF">2023-10-16T21:46:01Z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1033-5.5.1.8075</vt:lpwstr>
  </property>
</Properties>
</file>