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0B95" w14:textId="540FD101" w:rsidR="007C2088" w:rsidRPr="007C2088" w:rsidRDefault="007C2088" w:rsidP="007C2088">
      <w:pPr>
        <w:spacing w:before="100" w:beforeAutospacing="1" w:after="100" w:afterAutospacing="1" w:line="240" w:lineRule="auto"/>
        <w:ind w:left="1440" w:firstLine="720"/>
        <w:outlineLvl w:val="2"/>
        <w:rPr>
          <w:rStyle w:val="IntenseEmphasis"/>
          <w:sz w:val="36"/>
          <w:szCs w:val="36"/>
          <w:lang w:eastAsia="en-IN"/>
        </w:rPr>
      </w:pPr>
      <w:r>
        <w:rPr>
          <w:rStyle w:val="IntenseEmphasis"/>
          <w:sz w:val="36"/>
          <w:szCs w:val="36"/>
          <w:lang w:eastAsia="en-IN"/>
        </w:rPr>
        <w:t xml:space="preserve">  </w:t>
      </w:r>
      <w:r w:rsidRPr="007C2088">
        <w:rPr>
          <w:rStyle w:val="IntenseEmphasis"/>
          <w:sz w:val="36"/>
          <w:szCs w:val="36"/>
          <w:lang w:eastAsia="en-IN"/>
        </w:rPr>
        <w:t>K-Nearest Neighbo</w:t>
      </w:r>
      <w:r>
        <w:rPr>
          <w:rStyle w:val="IntenseEmphasis"/>
          <w:sz w:val="36"/>
          <w:szCs w:val="36"/>
          <w:lang w:eastAsia="en-IN"/>
        </w:rPr>
        <w:t>u</w:t>
      </w:r>
      <w:r w:rsidRPr="007C2088">
        <w:rPr>
          <w:rStyle w:val="IntenseEmphasis"/>
          <w:sz w:val="36"/>
          <w:szCs w:val="36"/>
          <w:lang w:eastAsia="en-IN"/>
        </w:rPr>
        <w:t>rs Classifier</w:t>
      </w:r>
    </w:p>
    <w:p w14:paraId="10DA33B7" w14:textId="235AF882" w:rsidR="007C2088" w:rsidRPr="007C2088" w:rsidRDefault="007C2088" w:rsidP="007C2088">
      <w:pPr>
        <w:spacing w:before="100" w:beforeAutospacing="1" w:after="100" w:afterAutospacing="1" w:line="240" w:lineRule="auto"/>
        <w:ind w:left="79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Ex no: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</w:t>
      </w:r>
    </w:p>
    <w:p w14:paraId="1DFEAC21" w14:textId="77777777" w:rsidR="007C2088" w:rsidRPr="007C2088" w:rsidRDefault="007C2088" w:rsidP="007C2088">
      <w:pPr>
        <w:spacing w:before="100" w:beforeAutospacing="1" w:after="100" w:afterAutospacing="1" w:line="240" w:lineRule="auto"/>
        <w:ind w:left="79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RUBAN S</w:t>
      </w:r>
    </w:p>
    <w:p w14:paraId="61F48709" w14:textId="77777777" w:rsidR="007C2088" w:rsidRP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Aim:</w:t>
      </w:r>
    </w:p>
    <w:p w14:paraId="7CED4F44" w14:textId="77777777" w:rsid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build a K-Nearest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Neighbour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classifier to predict drug types using the provided dataset.</w:t>
      </w:r>
    </w:p>
    <w:p w14:paraId="6D90C3E3" w14:textId="77777777" w:rsidR="007C2088" w:rsidRP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1E2DC0" w14:textId="6456CD33" w:rsidR="007C2088" w:rsidRP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K-Nearest </w:t>
      </w:r>
      <w:r w:rsidRPr="007C2088">
        <w:rPr>
          <w:b/>
          <w:bCs/>
        </w:rPr>
        <w:t>Neighbour</w:t>
      </w: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(KNN)?</w:t>
      </w:r>
    </w:p>
    <w:p w14:paraId="76CE0EB1" w14:textId="19D1B996" w:rsidR="007C2088" w:rsidRP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K-Nearest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Neighbour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(KNN) is a simple, non-parametric, and lazy learning algorithm used for both classification and regression tasks. It classifies a data point based on how its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Neighbour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classified. The KNN algorithm stores all available cases and classifies new cases based on a similarity measure (e.g., distance functions).</w:t>
      </w:r>
    </w:p>
    <w:p w14:paraId="57D15A3C" w14:textId="77777777" w:rsidR="007C2088" w:rsidRPr="007C2088" w:rsidRDefault="007C2088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Procedure:</w:t>
      </w:r>
    </w:p>
    <w:p w14:paraId="157F9AB9" w14:textId="77777777" w:rsidR="007C2088" w:rsidRPr="007C2088" w:rsidRDefault="007C2088" w:rsidP="007C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 necessary libraries and load the dataset:</w:t>
      </w:r>
    </w:p>
    <w:p w14:paraId="5B5F6666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libraries such as pandas, </w:t>
      </w:r>
      <w:proofErr w:type="spellStart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numpy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scikit-learn, matplotlib, and seaborn.</w:t>
      </w:r>
    </w:p>
    <w:p w14:paraId="75E843EC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Load the dataset into a </w:t>
      </w:r>
      <w:proofErr w:type="spellStart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DataFrame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A82B203" w14:textId="77777777" w:rsidR="007C2088" w:rsidRPr="007C2088" w:rsidRDefault="007C2088" w:rsidP="007C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Encode categorical data:</w:t>
      </w:r>
    </w:p>
    <w:p w14:paraId="32F411E7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transform categorical columns (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Sex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BP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Cholesterol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into numerical values.</w:t>
      </w:r>
    </w:p>
    <w:p w14:paraId="585FAB93" w14:textId="77777777" w:rsidR="007C2088" w:rsidRPr="007C2088" w:rsidRDefault="007C2088" w:rsidP="007C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Prepare the data:</w:t>
      </w:r>
    </w:p>
    <w:p w14:paraId="69460C61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features (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Sex_encode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BP_encode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Chol_encode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Na_to_K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and the target variable (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Drug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F55C73F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Split the data into training and testing sets using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4320D3E" w14:textId="77777777" w:rsidR="007C2088" w:rsidRPr="007C2088" w:rsidRDefault="007C2088" w:rsidP="007C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Define models:</w:t>
      </w:r>
    </w:p>
    <w:p w14:paraId="3F330753" w14:textId="5B94805C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Include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Neighbour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Classifier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KNN model.</w:t>
      </w:r>
    </w:p>
    <w:p w14:paraId="23ACC21D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GridSearchCV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hyperparameter tuning of KNN to find the best parameters.</w:t>
      </w:r>
    </w:p>
    <w:p w14:paraId="359F8689" w14:textId="77777777" w:rsidR="007C2088" w:rsidRPr="007C2088" w:rsidRDefault="007C2088" w:rsidP="007C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Train the KNN model with </w:t>
      </w:r>
      <w:proofErr w:type="spellStart"/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GridSearchCV</w:t>
      </w:r>
      <w:proofErr w:type="spellEnd"/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43F911DB" w14:textId="74BD941A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Define a parameter grid for KNN, including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Neighbour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weights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52EE177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 grid search to find the best parameters.</w:t>
      </w:r>
    </w:p>
    <w:p w14:paraId="328C6314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Print the best parameters found by </w:t>
      </w:r>
      <w:proofErr w:type="spellStart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GridSearchCV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C1CFBB" w14:textId="77777777" w:rsidR="007C2088" w:rsidRPr="007C2088" w:rsidRDefault="007C2088" w:rsidP="007C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Evaluate the model:</w:t>
      </w:r>
    </w:p>
    <w:p w14:paraId="7C4B0E20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 the KNN model with the best parameters on the training data.</w:t>
      </w:r>
    </w:p>
    <w:p w14:paraId="6669CF9E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predictions on the test data.</w:t>
      </w:r>
    </w:p>
    <w:p w14:paraId="044ED31E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Evaluate the model using accuracy score, classification report, and confusion matrix.</w:t>
      </w:r>
    </w:p>
    <w:p w14:paraId="5F05DCE5" w14:textId="77777777" w:rsidR="007C2088" w:rsidRPr="007C2088" w:rsidRDefault="007C2088" w:rsidP="007C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Plot feature distributions:</w:t>
      </w:r>
    </w:p>
    <w:p w14:paraId="7EF82377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seaborn to plot the distributions of features such as 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Sex_encode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BP_encode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Chol_encode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Na_to_K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9D1DC86" w14:textId="77777777" w:rsidR="007C2088" w:rsidRPr="007C2088" w:rsidRDefault="007C2088" w:rsidP="007C20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17F06B" w14:textId="65B7DE23" w:rsidR="007C2088" w:rsidRPr="007C2088" w:rsidRDefault="007C2088" w:rsidP="007C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Plot confusion matrices:</w:t>
      </w:r>
    </w:p>
    <w:p w14:paraId="0B6EFB7C" w14:textId="77777777" w:rsid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Plot the confusion matrices for the KNN model to visualize the classification performance.</w:t>
      </w:r>
    </w:p>
    <w:p w14:paraId="0D14F0F8" w14:textId="77777777" w:rsidR="007C2088" w:rsidRPr="007C2088" w:rsidRDefault="007C2088" w:rsidP="007C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9EEC2B" w14:textId="77777777" w:rsidR="007C2088" w:rsidRPr="007C2088" w:rsidRDefault="007C2088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Choosing Features in KNN:</w:t>
      </w:r>
    </w:p>
    <w:p w14:paraId="39D6F195" w14:textId="77777777" w:rsidR="007C2088" w:rsidRP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Features are selected based on their relevance to the target variable. In this exercise, we choose features like 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Sex_encode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BP_encode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Chol_encode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proofErr w:type="spellStart"/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Na_to_K</w:t>
      </w:r>
      <w:proofErr w:type="spellEnd"/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their correlation with the target variable </w:t>
      </w:r>
      <w:r w:rsidRPr="007C20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Drug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5FEB14E" w14:textId="77777777" w:rsidR="007C2088" w:rsidRPr="007C2088" w:rsidRDefault="007C2088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When Can Overfitting Occur?</w:t>
      </w:r>
    </w:p>
    <w:p w14:paraId="16E4BE74" w14:textId="79760450" w:rsid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Overfitting can occur when the model is too complex and captures noise in the training data. In KNN, overfitting can happen if the number of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Neighbour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(k) is too small, leading the model to become overly sensitive to the training data. Grid search helps to find the optimal value of k to avoid overfitting.</w:t>
      </w:r>
    </w:p>
    <w:p w14:paraId="42D8FF91" w14:textId="77777777" w:rsid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90E88B" w14:textId="74B0D2DA" w:rsidR="007C2088" w:rsidRDefault="007C2088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</w:t>
      </w:r>
      <w:r w:rsidRPr="007C2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1AFC8FE8" w14:textId="10481905" w:rsidR="007C2088" w:rsidRPr="007C2088" w:rsidRDefault="007C2088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8F48CB7" wp14:editId="0558E336">
            <wp:extent cx="4579620" cy="455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345" cy="46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1BE1" w14:textId="6E748BC7" w:rsid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082352C5" wp14:editId="2B57286C">
            <wp:extent cx="4534667" cy="492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969" cy="49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769C" w14:textId="77777777" w:rsid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32B862" w14:textId="4CE3BA56" w:rsidR="007C2088" w:rsidRDefault="007C2088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0442DF5" w14:textId="65694531" w:rsidR="007F484A" w:rsidRDefault="007F484A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2904C9C" wp14:editId="45EB0EDF">
            <wp:extent cx="4941538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710" cy="298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AE71" w14:textId="7F487924" w:rsidR="007C2088" w:rsidRDefault="007F484A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A5C4E12" wp14:editId="343E5903">
            <wp:extent cx="4252085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886" cy="28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321" w14:textId="3B841218" w:rsidR="007F484A" w:rsidRPr="007C2088" w:rsidRDefault="007F484A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4B6F0DE" wp14:editId="02D8E5E4">
            <wp:extent cx="4509869" cy="32842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764" cy="32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15B2" w14:textId="77777777" w:rsidR="007C2088" w:rsidRPr="007C2088" w:rsidRDefault="007C2088" w:rsidP="007C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14:paraId="58FF1B46" w14:textId="77777777" w:rsidR="007F484A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K-Nearest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Neighbour</w:t>
      </w: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(KNN) is a straightforward and powerful tool for classification tasks. It</w:t>
      </w:r>
    </w:p>
    <w:p w14:paraId="47B69FB8" w14:textId="77777777" w:rsidR="007F484A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easy to understand and implement, making it useful for various applications. By tuning </w:t>
      </w:r>
    </w:p>
    <w:p w14:paraId="3AE0A70A" w14:textId="77777777" w:rsidR="007F484A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hyperparameters and evaluating the model using cross-validation, we can achieve reliable and </w:t>
      </w:r>
    </w:p>
    <w:p w14:paraId="072C384A" w14:textId="441A2A96" w:rsidR="007C2088" w:rsidRPr="007C2088" w:rsidRDefault="007C2088" w:rsidP="007C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2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accurate predictions.</w:t>
      </w:r>
    </w:p>
    <w:p w14:paraId="2A791F98" w14:textId="77777777" w:rsidR="008C5AFA" w:rsidRDefault="008C5AFA"/>
    <w:sectPr w:rsidR="008C5AFA" w:rsidSect="007C208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52E1E"/>
    <w:multiLevelType w:val="multilevel"/>
    <w:tmpl w:val="CED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43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FA"/>
    <w:rsid w:val="007C2088"/>
    <w:rsid w:val="007F484A"/>
    <w:rsid w:val="008C5AFA"/>
    <w:rsid w:val="00D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0EE"/>
  <w15:chartTrackingRefBased/>
  <w15:docId w15:val="{A56E7082-568F-4BDA-A23E-F18646B3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88"/>
  </w:style>
  <w:style w:type="paragraph" w:styleId="Heading1">
    <w:name w:val="heading 1"/>
    <w:basedOn w:val="Normal"/>
    <w:next w:val="Normal"/>
    <w:link w:val="Heading1Char"/>
    <w:uiPriority w:val="9"/>
    <w:qFormat/>
    <w:rsid w:val="008C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A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20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Sendhur</dc:creator>
  <cp:keywords/>
  <dc:description/>
  <cp:lastModifiedBy>Ruban Sendhur</cp:lastModifiedBy>
  <cp:revision>2</cp:revision>
  <dcterms:created xsi:type="dcterms:W3CDTF">2024-08-07T10:14:00Z</dcterms:created>
  <dcterms:modified xsi:type="dcterms:W3CDTF">2024-08-07T10:26:00Z</dcterms:modified>
</cp:coreProperties>
</file>