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0AE2" w14:textId="77777777" w:rsidR="001D171A" w:rsidRPr="00CA151E" w:rsidRDefault="00741189" w:rsidP="00875B1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HAnsi" w:hAnsiTheme="majorHAnsi" w:cstheme="majorHAnsi"/>
          <w:b/>
          <w:sz w:val="22"/>
        </w:rPr>
      </w:pPr>
      <w:r w:rsidRPr="00CA151E">
        <w:rPr>
          <w:rFonts w:asciiTheme="majorHAnsi" w:hAnsiTheme="majorHAnsi" w:cstheme="majorHAnsi"/>
          <w:b/>
          <w:sz w:val="22"/>
        </w:rPr>
        <w:t>PROJECT DOCUMENTATION</w:t>
      </w:r>
    </w:p>
    <w:p w14:paraId="68806DF2" w14:textId="77777777" w:rsidR="001D171A" w:rsidRPr="00CA151E" w:rsidRDefault="00741189">
      <w:pPr>
        <w:jc w:val="center"/>
        <w:rPr>
          <w:color w:val="17365D" w:themeColor="text2" w:themeShade="BF"/>
        </w:rPr>
      </w:pPr>
      <w:r w:rsidRPr="00CA151E">
        <w:rPr>
          <w:b/>
          <w:color w:val="17365D" w:themeColor="text2" w:themeShade="BF"/>
          <w:sz w:val="26"/>
        </w:rPr>
        <w:t>Implement Client Script and UI Policy for Incident</w:t>
      </w:r>
    </w:p>
    <w:p w14:paraId="2206C1B2" w14:textId="77777777" w:rsidR="001D171A" w:rsidRPr="00CA151E" w:rsidRDefault="00741189">
      <w:pPr>
        <w:jc w:val="center"/>
        <w:rPr>
          <w:color w:val="17365D" w:themeColor="text2" w:themeShade="BF"/>
        </w:rPr>
      </w:pPr>
      <w:r w:rsidRPr="00CA151E">
        <w:rPr>
          <w:b/>
          <w:color w:val="17365D" w:themeColor="text2" w:themeShade="BF"/>
          <w:sz w:val="24"/>
        </w:rPr>
        <w:t>ServiceNow Incident Management / Client-side Configuration</w:t>
      </w:r>
    </w:p>
    <w:tbl>
      <w:tblPr>
        <w:tblpPr w:leftFromText="180" w:rightFromText="180" w:vertAnchor="text" w:horzAnchor="margin"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0E7A53" w:rsidRPr="0074317C" w14:paraId="43A1C315" w14:textId="77777777" w:rsidTr="2467B121">
        <w:tc>
          <w:tcPr>
            <w:tcW w:w="5035" w:type="dxa"/>
            <w:shd w:val="clear" w:color="auto" w:fill="95B3D7" w:themeFill="accent1" w:themeFillTint="99"/>
            <w:hideMark/>
          </w:tcPr>
          <w:p w14:paraId="130393BB" w14:textId="77777777" w:rsidR="000E7A53" w:rsidRPr="000E7A53" w:rsidRDefault="000E7A53" w:rsidP="000E7A53">
            <w:pPr>
              <w:jc w:val="center"/>
              <w:rPr>
                <w:b/>
                <w:color w:val="000000" w:themeColor="text1"/>
              </w:rPr>
            </w:pPr>
            <w:r w:rsidRPr="000E7A53">
              <w:rPr>
                <w:b/>
                <w:color w:val="000000" w:themeColor="text1"/>
              </w:rPr>
              <w:t xml:space="preserve">                    Team ID</w:t>
            </w:r>
          </w:p>
        </w:tc>
        <w:tc>
          <w:tcPr>
            <w:tcW w:w="5035" w:type="dxa"/>
            <w:shd w:val="clear" w:color="auto" w:fill="FFFFFF" w:themeFill="background1"/>
            <w:hideMark/>
          </w:tcPr>
          <w:p w14:paraId="0B4726A2" w14:textId="77777777" w:rsidR="000E7A53" w:rsidRPr="000E7A53" w:rsidRDefault="000E7A53" w:rsidP="000E7A53">
            <w:pPr>
              <w:rPr>
                <w:b/>
                <w:color w:val="000000" w:themeColor="text1"/>
              </w:rPr>
            </w:pPr>
            <w:r w:rsidRPr="000E7A53">
              <w:rPr>
                <w:b/>
                <w:color w:val="000000" w:themeColor="text1"/>
              </w:rPr>
              <w:t>SWTID-2026-8032</w:t>
            </w:r>
          </w:p>
        </w:tc>
      </w:tr>
      <w:tr w:rsidR="000E7A53" w:rsidRPr="0074317C" w14:paraId="3335D70C" w14:textId="77777777" w:rsidTr="2467B121">
        <w:tc>
          <w:tcPr>
            <w:tcW w:w="5035" w:type="dxa"/>
            <w:shd w:val="clear" w:color="auto" w:fill="95B3D7" w:themeFill="accent1" w:themeFillTint="99"/>
            <w:hideMark/>
          </w:tcPr>
          <w:p w14:paraId="2FC5D93E" w14:textId="77777777" w:rsidR="000E7A53" w:rsidRPr="0074317C" w:rsidRDefault="000E7A53" w:rsidP="000E7A53">
            <w:pPr>
              <w:jc w:val="center"/>
              <w:rPr>
                <w:b/>
              </w:rPr>
            </w:pPr>
            <w:r>
              <w:rPr>
                <w:b/>
              </w:rPr>
              <w:t xml:space="preserve">                     </w:t>
            </w:r>
            <w:r w:rsidRPr="0074317C">
              <w:rPr>
                <w:b/>
              </w:rPr>
              <w:t>Team Size</w:t>
            </w:r>
          </w:p>
        </w:tc>
        <w:tc>
          <w:tcPr>
            <w:tcW w:w="5035" w:type="dxa"/>
            <w:hideMark/>
          </w:tcPr>
          <w:p w14:paraId="542BE67B" w14:textId="77777777" w:rsidR="000E7A53" w:rsidRPr="0074317C" w:rsidRDefault="000E7A53" w:rsidP="000E7A53">
            <w:pPr>
              <w:rPr>
                <w:b/>
              </w:rPr>
            </w:pPr>
            <w:r w:rsidRPr="0074317C">
              <w:rPr>
                <w:b/>
              </w:rPr>
              <w:t>4</w:t>
            </w:r>
          </w:p>
        </w:tc>
      </w:tr>
      <w:tr w:rsidR="000E7A53" w:rsidRPr="0074317C" w14:paraId="155B4DA4" w14:textId="77777777" w:rsidTr="2467B121">
        <w:tc>
          <w:tcPr>
            <w:tcW w:w="5035" w:type="dxa"/>
            <w:shd w:val="clear" w:color="auto" w:fill="95B3D7" w:themeFill="accent1" w:themeFillTint="99"/>
            <w:hideMark/>
          </w:tcPr>
          <w:p w14:paraId="3387C373" w14:textId="35E2949D" w:rsidR="000E7A53" w:rsidRPr="0074317C" w:rsidRDefault="322D02DA" w:rsidP="2467B121">
            <w:pPr>
              <w:jc w:val="center"/>
              <w:rPr>
                <w:b/>
                <w:bCs/>
              </w:rPr>
            </w:pPr>
            <w:r w:rsidRPr="2467B121">
              <w:rPr>
                <w:b/>
                <w:bCs/>
              </w:rPr>
              <w:t xml:space="preserve">     </w:t>
            </w:r>
            <w:r w:rsidR="2AB34E7F" w:rsidRPr="2467B121">
              <w:rPr>
                <w:b/>
                <w:bCs/>
              </w:rPr>
              <w:t xml:space="preserve">            </w:t>
            </w:r>
            <w:r w:rsidRPr="2467B121">
              <w:rPr>
                <w:b/>
                <w:bCs/>
              </w:rPr>
              <w:t xml:space="preserve"> </w:t>
            </w:r>
            <w:r w:rsidR="32DDFE37" w:rsidRPr="2467B121">
              <w:rPr>
                <w:b/>
                <w:bCs/>
              </w:rPr>
              <w:t>Team</w:t>
            </w:r>
            <w:r w:rsidRPr="2467B121">
              <w:rPr>
                <w:b/>
                <w:bCs/>
              </w:rPr>
              <w:t xml:space="preserve"> </w:t>
            </w:r>
            <w:r w:rsidR="32DDFE37" w:rsidRPr="2467B121">
              <w:rPr>
                <w:b/>
                <w:bCs/>
              </w:rPr>
              <w:t>Leader</w:t>
            </w:r>
          </w:p>
        </w:tc>
        <w:tc>
          <w:tcPr>
            <w:tcW w:w="5035" w:type="dxa"/>
            <w:hideMark/>
          </w:tcPr>
          <w:p w14:paraId="7A61CF51" w14:textId="2E997B75" w:rsidR="000E7A53" w:rsidRPr="0074317C" w:rsidRDefault="00CA151E" w:rsidP="000E7A53">
            <w:pPr>
              <w:rPr>
                <w:b/>
              </w:rPr>
            </w:pPr>
            <w:r>
              <w:rPr>
                <w:b/>
              </w:rPr>
              <w:t>RUBASHREE</w:t>
            </w:r>
            <w:r w:rsidR="000E7A53" w:rsidRPr="0074317C">
              <w:rPr>
                <w:b/>
              </w:rPr>
              <w:t xml:space="preserve"> P</w:t>
            </w:r>
          </w:p>
        </w:tc>
      </w:tr>
      <w:tr w:rsidR="000E7A53" w:rsidRPr="0074317C" w14:paraId="71D7864D" w14:textId="77777777" w:rsidTr="2467B121">
        <w:tc>
          <w:tcPr>
            <w:tcW w:w="5035" w:type="dxa"/>
            <w:shd w:val="clear" w:color="auto" w:fill="95B3D7" w:themeFill="accent1" w:themeFillTint="99"/>
            <w:hideMark/>
          </w:tcPr>
          <w:p w14:paraId="6ABE3FC0" w14:textId="20870562" w:rsidR="000E7A53" w:rsidRPr="0074317C" w:rsidRDefault="322D02DA" w:rsidP="2467B121">
            <w:pPr>
              <w:jc w:val="center"/>
              <w:rPr>
                <w:b/>
                <w:bCs/>
              </w:rPr>
            </w:pPr>
            <w:r w:rsidRPr="2467B121">
              <w:rPr>
                <w:b/>
                <w:bCs/>
              </w:rPr>
              <w:t xml:space="preserve">      </w:t>
            </w:r>
            <w:r w:rsidR="7606C71B" w:rsidRPr="2467B121">
              <w:rPr>
                <w:b/>
                <w:bCs/>
              </w:rPr>
              <w:t xml:space="preserve">          </w:t>
            </w:r>
            <w:r w:rsidRPr="2467B121">
              <w:rPr>
                <w:b/>
                <w:bCs/>
              </w:rPr>
              <w:t xml:space="preserve">    Team </w:t>
            </w:r>
            <w:r w:rsidR="7C70911C" w:rsidRPr="2467B121">
              <w:rPr>
                <w:b/>
                <w:bCs/>
              </w:rPr>
              <w:t xml:space="preserve"> </w:t>
            </w:r>
            <w:r w:rsidRPr="2467B121">
              <w:rPr>
                <w:b/>
                <w:bCs/>
              </w:rPr>
              <w:t>Member</w:t>
            </w:r>
          </w:p>
        </w:tc>
        <w:tc>
          <w:tcPr>
            <w:tcW w:w="5035" w:type="dxa"/>
            <w:hideMark/>
          </w:tcPr>
          <w:p w14:paraId="1FA0AB47" w14:textId="77777777" w:rsidR="000E7A53" w:rsidRPr="0074317C" w:rsidRDefault="000E7A53" w:rsidP="000E7A53">
            <w:pPr>
              <w:rPr>
                <w:b/>
              </w:rPr>
            </w:pPr>
            <w:r w:rsidRPr="0074317C">
              <w:rPr>
                <w:b/>
              </w:rPr>
              <w:t>SUJITHA V</w:t>
            </w:r>
          </w:p>
        </w:tc>
      </w:tr>
      <w:tr w:rsidR="000E7A53" w:rsidRPr="0074317C" w14:paraId="5C727E6A" w14:textId="77777777" w:rsidTr="2467B121">
        <w:tc>
          <w:tcPr>
            <w:tcW w:w="5035" w:type="dxa"/>
            <w:shd w:val="clear" w:color="auto" w:fill="95B3D7" w:themeFill="accent1" w:themeFillTint="99"/>
            <w:hideMark/>
          </w:tcPr>
          <w:p w14:paraId="74482B0F" w14:textId="7A1CFBB4" w:rsidR="000E7A53" w:rsidRPr="0074317C" w:rsidRDefault="322D02DA" w:rsidP="2467B121">
            <w:pPr>
              <w:jc w:val="center"/>
              <w:rPr>
                <w:b/>
                <w:bCs/>
              </w:rPr>
            </w:pPr>
            <w:r w:rsidRPr="2467B121">
              <w:rPr>
                <w:b/>
                <w:bCs/>
              </w:rPr>
              <w:t xml:space="preserve">        </w:t>
            </w:r>
            <w:r w:rsidR="03B85A5A" w:rsidRPr="2467B121">
              <w:rPr>
                <w:b/>
                <w:bCs/>
              </w:rPr>
              <w:t xml:space="preserve">           </w:t>
            </w:r>
            <w:r w:rsidRPr="2467B121">
              <w:rPr>
                <w:b/>
                <w:bCs/>
              </w:rPr>
              <w:t>Team Member</w:t>
            </w:r>
          </w:p>
        </w:tc>
        <w:tc>
          <w:tcPr>
            <w:tcW w:w="5035" w:type="dxa"/>
            <w:hideMark/>
          </w:tcPr>
          <w:p w14:paraId="0FA8DEA8" w14:textId="77777777" w:rsidR="000E7A53" w:rsidRPr="0074317C" w:rsidRDefault="000E7A53" w:rsidP="000E7A53">
            <w:pPr>
              <w:rPr>
                <w:b/>
              </w:rPr>
            </w:pPr>
            <w:r w:rsidRPr="0074317C">
              <w:rPr>
                <w:b/>
              </w:rPr>
              <w:t>SUBA B</w:t>
            </w:r>
          </w:p>
        </w:tc>
      </w:tr>
      <w:tr w:rsidR="000E7A53" w:rsidRPr="0074317C" w14:paraId="2E73963E" w14:textId="77777777" w:rsidTr="2467B121">
        <w:tc>
          <w:tcPr>
            <w:tcW w:w="5035" w:type="dxa"/>
            <w:shd w:val="clear" w:color="auto" w:fill="95B3D7" w:themeFill="accent1" w:themeFillTint="99"/>
            <w:hideMark/>
          </w:tcPr>
          <w:p w14:paraId="2F6888DE" w14:textId="4BB95697" w:rsidR="000E7A53" w:rsidRPr="0074317C" w:rsidRDefault="322D02DA" w:rsidP="2467B121">
            <w:pPr>
              <w:jc w:val="center"/>
              <w:rPr>
                <w:b/>
                <w:bCs/>
              </w:rPr>
            </w:pPr>
            <w:r w:rsidRPr="2467B121">
              <w:rPr>
                <w:b/>
                <w:bCs/>
              </w:rPr>
              <w:t xml:space="preserve">      </w:t>
            </w:r>
            <w:r w:rsidR="0B6E5B2B" w:rsidRPr="2467B121">
              <w:rPr>
                <w:b/>
                <w:bCs/>
              </w:rPr>
              <w:t xml:space="preserve">          </w:t>
            </w:r>
            <w:r w:rsidRPr="2467B121">
              <w:rPr>
                <w:b/>
                <w:bCs/>
              </w:rPr>
              <w:t xml:space="preserve">   Team Member</w:t>
            </w:r>
          </w:p>
        </w:tc>
        <w:tc>
          <w:tcPr>
            <w:tcW w:w="5035" w:type="dxa"/>
            <w:hideMark/>
          </w:tcPr>
          <w:p w14:paraId="585776C0" w14:textId="77777777" w:rsidR="000E7A53" w:rsidRPr="0074317C" w:rsidRDefault="000E7A53" w:rsidP="000E7A53">
            <w:pPr>
              <w:rPr>
                <w:b/>
              </w:rPr>
            </w:pPr>
            <w:r w:rsidRPr="0074317C">
              <w:rPr>
                <w:b/>
              </w:rPr>
              <w:t>BHUVANA A</w:t>
            </w:r>
          </w:p>
        </w:tc>
      </w:tr>
    </w:tbl>
    <w:p w14:paraId="6F7EADF9" w14:textId="77777777" w:rsidR="0074317C" w:rsidRDefault="0074317C" w:rsidP="000E7A53">
      <w:pPr>
        <w:rPr>
          <w:b/>
        </w:rPr>
      </w:pPr>
    </w:p>
    <w:p w14:paraId="74A31E47" w14:textId="6D36627D" w:rsidR="0074317C" w:rsidRDefault="0074317C" w:rsidP="0074317C">
      <w:pPr>
        <w:jc w:val="center"/>
        <w:rPr>
          <w:b/>
        </w:rPr>
      </w:pPr>
      <w:r>
        <w:rPr>
          <w:b/>
        </w:rPr>
        <w:t xml:space="preserve">                                                                                                                                                                                                               Team E-Mail IDs </w:t>
      </w:r>
    </w:p>
    <w:p w14:paraId="7CB19C25" w14:textId="00EF3A7B" w:rsidR="001D171A" w:rsidRPr="0074317C" w:rsidRDefault="00015EF4" w:rsidP="0074317C">
      <w:pPr>
        <w:jc w:val="center"/>
        <w:rPr>
          <w:b/>
        </w:rPr>
      </w:pPr>
      <w:r>
        <w:t>maniruba57@gmail.com</w:t>
      </w:r>
    </w:p>
    <w:p w14:paraId="44C0291C" w14:textId="1DCF6AB7" w:rsidR="001D171A" w:rsidRDefault="00015EF4">
      <w:pPr>
        <w:jc w:val="center"/>
        <w:rPr>
          <w:lang w:val="en-IN"/>
        </w:rPr>
      </w:pPr>
      <w:r>
        <w:t xml:space="preserve"> sujithav435@gmail.com</w:t>
      </w:r>
    </w:p>
    <w:p w14:paraId="70F50288" w14:textId="030F5FDD" w:rsidR="00015EF4" w:rsidRPr="00015EF4" w:rsidRDefault="00015EF4" w:rsidP="00015EF4">
      <w:pPr>
        <w:rPr>
          <w:lang w:val="en-IN"/>
        </w:rPr>
      </w:pPr>
      <w:r>
        <w:rPr>
          <w:lang w:val="en-IN"/>
        </w:rPr>
        <w:t xml:space="preserve">                              </w:t>
      </w:r>
      <w:r w:rsidR="00DD1159">
        <w:rPr>
          <w:lang w:val="en-IN"/>
        </w:rPr>
        <w:t xml:space="preserve">                                   </w:t>
      </w:r>
      <w:r>
        <w:rPr>
          <w:lang w:val="en-IN"/>
        </w:rPr>
        <w:t xml:space="preserve">   subap0612@gmail.com</w:t>
      </w:r>
    </w:p>
    <w:p w14:paraId="1AF5DFC8" w14:textId="326FD622" w:rsidR="001D171A" w:rsidRDefault="00015EF4">
      <w:r>
        <w:t xml:space="preserve">                         </w:t>
      </w:r>
      <w:r w:rsidR="00DD1159">
        <w:t xml:space="preserve">                                  </w:t>
      </w:r>
      <w:r>
        <w:t xml:space="preserve">         abhuvana856@gmail.com</w:t>
      </w:r>
    </w:p>
    <w:p w14:paraId="6596AF81" w14:textId="77777777" w:rsidR="001D171A" w:rsidRDefault="00741189">
      <w:pPr>
        <w:jc w:val="center"/>
      </w:pPr>
      <w:r>
        <w:rPr>
          <w:b/>
        </w:rPr>
        <w:t xml:space="preserve">Project Topic: </w:t>
      </w:r>
      <w:r>
        <w:t>Implement Client Script and UI Policy (Incident)</w:t>
      </w:r>
    </w:p>
    <w:p w14:paraId="129F0423" w14:textId="6C569AD3" w:rsidR="00CA151E" w:rsidRPr="0074317C" w:rsidRDefault="00CA151E" w:rsidP="00CA151E">
      <w:pPr>
        <w:pStyle w:val="Heading1"/>
      </w:pPr>
      <w:r>
        <w:t xml:space="preserve">      </w:t>
      </w:r>
      <w:r>
        <w:br w:type="page"/>
      </w:r>
      <w:r w:rsidRPr="0074317C">
        <w:lastRenderedPageBreak/>
        <w:t>. Introduction</w:t>
      </w:r>
    </w:p>
    <w:p w14:paraId="796E7EC4" w14:textId="77777777" w:rsidR="00CA151E" w:rsidRPr="0074317C" w:rsidRDefault="00CA151E" w:rsidP="00CA151E">
      <w:pPr>
        <w:pStyle w:val="Heading2"/>
      </w:pPr>
      <w:r w:rsidRPr="0074317C">
        <w:t>1.1 Project Overview</w:t>
      </w:r>
    </w:p>
    <w:p w14:paraId="1F020D0E" w14:textId="77777777" w:rsidR="00CA151E" w:rsidRPr="0074317C" w:rsidRDefault="00CA151E" w:rsidP="00CA151E">
      <w:r w:rsidRPr="0074317C">
        <w:t>Incident Management in ServiceNow is used to record, track, prioritize, and resolve incidents. Client Scripts and UI Policies are client-side configuration tools that improve the behaviour of an Incident form without requiring changes to the server-side database logic.</w:t>
      </w:r>
    </w:p>
    <w:p w14:paraId="2CBBA2A3" w14:textId="77777777" w:rsidR="00CA151E" w:rsidRPr="0074317C" w:rsidRDefault="00CA151E" w:rsidP="00CA151E">
      <w:r w:rsidRPr="0074317C">
        <w:t>This project demonstrates how a Client Script can perform form logic using JavaScript and how a UI Policy can control field behaviour such as visibility, mandatory status, and read-only status. The configurations are applied to the Incident form.</w:t>
      </w:r>
    </w:p>
    <w:p w14:paraId="355B04CF" w14:textId="77777777" w:rsidR="00CA151E" w:rsidRPr="0074317C" w:rsidRDefault="00CA151E" w:rsidP="00CA151E">
      <w:pPr>
        <w:pStyle w:val="Heading2"/>
      </w:pPr>
      <w:r w:rsidRPr="0074317C">
        <w:t>1.2 Objective</w:t>
      </w:r>
    </w:p>
    <w:p w14:paraId="7FD43883" w14:textId="77777777" w:rsidR="00CA151E" w:rsidRPr="0074317C" w:rsidRDefault="00CA151E" w:rsidP="00CA151E">
      <w:pPr>
        <w:pStyle w:val="ListBullet"/>
        <w:spacing w:after="60"/>
      </w:pPr>
      <w:r w:rsidRPr="0074317C">
        <w:t>To understand the purpose of Client Scripts in ServiceNow.</w:t>
      </w:r>
    </w:p>
    <w:p w14:paraId="0B88E617" w14:textId="77777777" w:rsidR="00CA151E" w:rsidRPr="0074317C" w:rsidRDefault="00CA151E" w:rsidP="00CA151E">
      <w:pPr>
        <w:pStyle w:val="ListBullet"/>
        <w:spacing w:after="60"/>
      </w:pPr>
      <w:r w:rsidRPr="0074317C">
        <w:t>To create and configure a Client Script for the Incident table.</w:t>
      </w:r>
    </w:p>
    <w:p w14:paraId="1DEFB46F" w14:textId="77777777" w:rsidR="00CA151E" w:rsidRPr="0074317C" w:rsidRDefault="00CA151E" w:rsidP="00CA151E">
      <w:pPr>
        <w:pStyle w:val="ListBullet"/>
        <w:spacing w:after="60"/>
      </w:pPr>
      <w:r w:rsidRPr="0074317C">
        <w:t>To understand the purpose of UI Policies in controlling form fields.</w:t>
      </w:r>
    </w:p>
    <w:p w14:paraId="0FE9C305" w14:textId="77777777" w:rsidR="00CA151E" w:rsidRPr="0074317C" w:rsidRDefault="00CA151E" w:rsidP="00CA151E">
      <w:pPr>
        <w:pStyle w:val="ListBullet"/>
        <w:spacing w:after="60"/>
      </w:pPr>
      <w:r w:rsidRPr="0074317C">
        <w:t>To create and configure a UI Policy for the Incident table.</w:t>
      </w:r>
    </w:p>
    <w:p w14:paraId="15EB4F3E" w14:textId="25A1C067" w:rsidR="00CA151E" w:rsidRPr="0074317C" w:rsidRDefault="00CA151E" w:rsidP="00CA151E">
      <w:pPr>
        <w:pStyle w:val="ListBullet"/>
        <w:spacing w:after="60"/>
      </w:pPr>
      <w:r w:rsidRPr="0074317C">
        <w:t xml:space="preserve">To test the configurations and verify the expected Incident form </w:t>
      </w:r>
      <w:r>
        <w:t xml:space="preserve">behavior </w:t>
      </w:r>
      <w:r w:rsidRPr="0074317C">
        <w:t>.</w:t>
      </w:r>
    </w:p>
    <w:p w14:paraId="7F4BA861" w14:textId="77777777" w:rsidR="00CA151E" w:rsidRPr="0074317C" w:rsidRDefault="00CA151E" w:rsidP="00CA151E">
      <w:pPr>
        <w:pStyle w:val="Heading2"/>
      </w:pPr>
      <w:r w:rsidRPr="0074317C">
        <w:t>1.3 Project Outcome</w:t>
      </w:r>
    </w:p>
    <w:p w14:paraId="14878D8C" w14:textId="77777777" w:rsidR="00CA151E" w:rsidRPr="0074317C" w:rsidRDefault="00CA151E" w:rsidP="00CA151E">
      <w:r w:rsidRPr="0074317C">
        <w:t>The expected outcome is an Incident form in which client-side rules are automatically applied when the form loads, when a selected field value changes, or when the record is submitted. The UI Policy should dynamically control specified Incident fields according to the configured condition.</w:t>
      </w:r>
    </w:p>
    <w:p w14:paraId="60D7DC60" w14:textId="2F4DF486" w:rsidR="001D171A" w:rsidRDefault="001D171A"/>
    <w:p w14:paraId="542E3A06" w14:textId="77777777" w:rsidR="001D171A" w:rsidRPr="0074317C" w:rsidRDefault="00741189">
      <w:pPr>
        <w:pStyle w:val="Heading1"/>
      </w:pPr>
      <w:r w:rsidRPr="0074317C">
        <w:t>1. Introduction</w:t>
      </w:r>
    </w:p>
    <w:p w14:paraId="0C74C848" w14:textId="77777777" w:rsidR="001D171A" w:rsidRPr="0074317C" w:rsidRDefault="00741189">
      <w:pPr>
        <w:pStyle w:val="Heading2"/>
      </w:pPr>
      <w:r w:rsidRPr="0074317C">
        <w:t>1.1 Project Overview</w:t>
      </w:r>
    </w:p>
    <w:p w14:paraId="77342C4C" w14:textId="77777777" w:rsidR="001D171A" w:rsidRPr="0074317C" w:rsidRDefault="00741189">
      <w:r w:rsidRPr="0074317C">
        <w:t>Incident Management in ServiceNow is used to record, track, prioritize, and resolve incidents. Client Scripts and UI Policies are client-side configuration tools that improve the behaviour of an Incident form without requiring changes to the server-side database logic.</w:t>
      </w:r>
    </w:p>
    <w:p w14:paraId="27945E04" w14:textId="5ABEE035" w:rsidR="001D171A" w:rsidRPr="0074317C" w:rsidRDefault="2BEEEA5F">
      <w:r>
        <w:t xml:space="preserve">This project demonstrates how a Client Script can perform form logic using JavaScript and how a UI Policy can control field </w:t>
      </w:r>
      <w:r w:rsidR="206CEA4C">
        <w:t>behavior</w:t>
      </w:r>
      <w:r>
        <w:t xml:space="preserve"> such as visibility, mandatory status, and read-only status. The configurations are applied to the Incident form.</w:t>
      </w:r>
    </w:p>
    <w:p w14:paraId="01E7836B" w14:textId="77777777" w:rsidR="001D171A" w:rsidRPr="0074317C" w:rsidRDefault="00741189">
      <w:pPr>
        <w:pStyle w:val="Heading2"/>
      </w:pPr>
      <w:r w:rsidRPr="0074317C">
        <w:t>1.2 Objective</w:t>
      </w:r>
    </w:p>
    <w:p w14:paraId="29A949AF" w14:textId="77777777" w:rsidR="001D171A" w:rsidRPr="0074317C" w:rsidRDefault="00741189">
      <w:pPr>
        <w:pStyle w:val="ListBullet"/>
        <w:spacing w:after="60"/>
      </w:pPr>
      <w:r w:rsidRPr="0074317C">
        <w:t>To understand the purpose of Client Scripts in ServiceNow.</w:t>
      </w:r>
    </w:p>
    <w:p w14:paraId="5E7C7FB0" w14:textId="77777777" w:rsidR="001D171A" w:rsidRPr="0074317C" w:rsidRDefault="00741189">
      <w:pPr>
        <w:pStyle w:val="ListBullet"/>
        <w:spacing w:after="60"/>
      </w:pPr>
      <w:r w:rsidRPr="0074317C">
        <w:t>To create and configure a Client Script for the Incident table.</w:t>
      </w:r>
    </w:p>
    <w:p w14:paraId="693B6DDC" w14:textId="77777777" w:rsidR="001D171A" w:rsidRPr="0074317C" w:rsidRDefault="00741189">
      <w:pPr>
        <w:pStyle w:val="ListBullet"/>
        <w:spacing w:after="60"/>
      </w:pPr>
      <w:r w:rsidRPr="0074317C">
        <w:t>To understand the purpose of UI Policies in controlling form fields.</w:t>
      </w:r>
    </w:p>
    <w:p w14:paraId="27F2727B" w14:textId="77777777" w:rsidR="001D171A" w:rsidRPr="0074317C" w:rsidRDefault="00741189">
      <w:pPr>
        <w:pStyle w:val="ListBullet"/>
        <w:spacing w:after="60"/>
      </w:pPr>
      <w:r w:rsidRPr="0074317C">
        <w:t>To create and configure a UI Policy for the Incident table.</w:t>
      </w:r>
    </w:p>
    <w:p w14:paraId="177B6DD4" w14:textId="6C9FF34B" w:rsidR="00CA151E" w:rsidRPr="0074317C" w:rsidRDefault="00741189" w:rsidP="00CA151E">
      <w:pPr>
        <w:pStyle w:val="ListBullet"/>
        <w:spacing w:after="60"/>
      </w:pPr>
      <w:r w:rsidRPr="0074317C">
        <w:t>To test the configurations and verify the expected Incident form behavio</w:t>
      </w:r>
      <w:r w:rsidR="00CA151E">
        <w:t>r</w:t>
      </w:r>
    </w:p>
    <w:p w14:paraId="00CDF1B9" w14:textId="77777777" w:rsidR="001D171A" w:rsidRPr="0074317C" w:rsidRDefault="00741189">
      <w:pPr>
        <w:pStyle w:val="Heading2"/>
      </w:pPr>
      <w:r w:rsidRPr="0074317C">
        <w:t>1.3 Project Outcome</w:t>
      </w:r>
    </w:p>
    <w:p w14:paraId="77BEEE4A" w14:textId="77777777" w:rsidR="001D171A" w:rsidRPr="0074317C" w:rsidRDefault="00741189">
      <w:r w:rsidRPr="0074317C">
        <w:t>The expected outcome is an Incident form in which client-side rules are automatically applied when the form loads, when a selected field value changes, or when the record is submitted. The UI Policy should dynamically control specified Incident fields according to the configured condition.</w:t>
      </w:r>
    </w:p>
    <w:p w14:paraId="72C893E7" w14:textId="77777777" w:rsidR="001D171A" w:rsidRPr="0074317C" w:rsidRDefault="00741189">
      <w:pPr>
        <w:pStyle w:val="Heading2"/>
      </w:pPr>
      <w:r w:rsidRPr="0074317C">
        <w:lastRenderedPageBreak/>
        <w:t>1.4 Technologies and Components Used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1D171A" w:rsidRPr="0074317C" w14:paraId="15F24284" w14:textId="77777777" w:rsidTr="00875B14">
        <w:trPr>
          <w:jc w:val="center"/>
        </w:trPr>
        <w:tc>
          <w:tcPr>
            <w:tcW w:w="5040" w:type="dxa"/>
            <w:shd w:val="clear" w:color="auto" w:fill="002060"/>
          </w:tcPr>
          <w:p w14:paraId="13DEF670" w14:textId="77777777" w:rsidR="001D171A" w:rsidRPr="0074317C" w:rsidRDefault="00741189">
            <w:r w:rsidRPr="0074317C">
              <w:t>Component</w:t>
            </w:r>
          </w:p>
        </w:tc>
        <w:tc>
          <w:tcPr>
            <w:tcW w:w="5040" w:type="dxa"/>
            <w:shd w:val="clear" w:color="auto" w:fill="002060"/>
          </w:tcPr>
          <w:p w14:paraId="6BA0E15B" w14:textId="77777777" w:rsidR="001D171A" w:rsidRPr="0074317C" w:rsidRDefault="00741189">
            <w:r w:rsidRPr="0074317C">
              <w:t>Purpose</w:t>
            </w:r>
          </w:p>
        </w:tc>
      </w:tr>
      <w:tr w:rsidR="001D171A" w:rsidRPr="0074317C" w14:paraId="598AE831" w14:textId="77777777" w:rsidTr="00875B14">
        <w:trPr>
          <w:jc w:val="center"/>
        </w:trPr>
        <w:tc>
          <w:tcPr>
            <w:tcW w:w="5040" w:type="dxa"/>
          </w:tcPr>
          <w:p w14:paraId="09EE8F82" w14:textId="77777777" w:rsidR="001D171A" w:rsidRPr="0074317C" w:rsidRDefault="00741189">
            <w:r w:rsidRPr="0074317C">
              <w:t>ServiceNow Incident</w:t>
            </w:r>
          </w:p>
        </w:tc>
        <w:tc>
          <w:tcPr>
            <w:tcW w:w="5040" w:type="dxa"/>
          </w:tcPr>
          <w:p w14:paraId="200421A1" w14:textId="77777777" w:rsidR="001D171A" w:rsidRPr="0074317C" w:rsidRDefault="00741189">
            <w:r w:rsidRPr="0074317C">
              <w:t>Provides the incident record and form used for configuration.</w:t>
            </w:r>
          </w:p>
        </w:tc>
      </w:tr>
      <w:tr w:rsidR="001D171A" w:rsidRPr="0074317C" w14:paraId="57226748" w14:textId="77777777" w:rsidTr="00875B14">
        <w:trPr>
          <w:jc w:val="center"/>
        </w:trPr>
        <w:tc>
          <w:tcPr>
            <w:tcW w:w="5040" w:type="dxa"/>
          </w:tcPr>
          <w:p w14:paraId="40FA7D50" w14:textId="77777777" w:rsidR="001D171A" w:rsidRPr="0074317C" w:rsidRDefault="00741189">
            <w:r w:rsidRPr="0074317C">
              <w:t>Client Script</w:t>
            </w:r>
          </w:p>
        </w:tc>
        <w:tc>
          <w:tcPr>
            <w:tcW w:w="5040" w:type="dxa"/>
          </w:tcPr>
          <w:p w14:paraId="64A633E9" w14:textId="77777777" w:rsidR="001D171A" w:rsidRPr="0074317C" w:rsidRDefault="00741189">
            <w:r w:rsidRPr="0074317C">
              <w:t>Executes client-side JavaScript based on form events.</w:t>
            </w:r>
          </w:p>
        </w:tc>
      </w:tr>
      <w:tr w:rsidR="001D171A" w:rsidRPr="0074317C" w14:paraId="239DD040" w14:textId="77777777" w:rsidTr="00875B14">
        <w:trPr>
          <w:jc w:val="center"/>
        </w:trPr>
        <w:tc>
          <w:tcPr>
            <w:tcW w:w="5040" w:type="dxa"/>
          </w:tcPr>
          <w:p w14:paraId="5DE115BD" w14:textId="77777777" w:rsidR="001D171A" w:rsidRPr="0074317C" w:rsidRDefault="00741189">
            <w:r w:rsidRPr="0074317C">
              <w:t>UI Policy</w:t>
            </w:r>
          </w:p>
        </w:tc>
        <w:tc>
          <w:tcPr>
            <w:tcW w:w="5040" w:type="dxa"/>
          </w:tcPr>
          <w:p w14:paraId="1F0BD2AC" w14:textId="4F4586D8" w:rsidR="001D171A" w:rsidRPr="0074317C" w:rsidRDefault="00741189">
            <w:r w:rsidRPr="0074317C">
              <w:t>Controls field visibility, mandatory status, and read-only behavior.</w:t>
            </w:r>
          </w:p>
        </w:tc>
      </w:tr>
      <w:tr w:rsidR="001D171A" w:rsidRPr="0074317C" w14:paraId="71FFA0BB" w14:textId="77777777" w:rsidTr="00875B14">
        <w:trPr>
          <w:jc w:val="center"/>
        </w:trPr>
        <w:tc>
          <w:tcPr>
            <w:tcW w:w="5040" w:type="dxa"/>
          </w:tcPr>
          <w:p w14:paraId="784AF0D4" w14:textId="77777777" w:rsidR="001D171A" w:rsidRPr="0074317C" w:rsidRDefault="00741189">
            <w:r w:rsidRPr="0074317C">
              <w:t>UI Policy Action</w:t>
            </w:r>
          </w:p>
        </w:tc>
        <w:tc>
          <w:tcPr>
            <w:tcW w:w="5040" w:type="dxa"/>
          </w:tcPr>
          <w:p w14:paraId="6E05DD17" w14:textId="77777777" w:rsidR="001D171A" w:rsidRPr="0074317C" w:rsidRDefault="00741189">
            <w:r w:rsidRPr="0074317C">
              <w:t>Defines the field-level effect of a UI Policy.</w:t>
            </w:r>
          </w:p>
        </w:tc>
      </w:tr>
      <w:tr w:rsidR="001D171A" w:rsidRPr="0074317C" w14:paraId="7721BEA3" w14:textId="77777777" w:rsidTr="00875B14">
        <w:trPr>
          <w:jc w:val="center"/>
        </w:trPr>
        <w:tc>
          <w:tcPr>
            <w:tcW w:w="5040" w:type="dxa"/>
          </w:tcPr>
          <w:p w14:paraId="76C61CFE" w14:textId="189C1A3A" w:rsidR="001D171A" w:rsidRPr="0074317C" w:rsidRDefault="00741189">
            <w:r w:rsidRPr="0074317C">
              <w:t xml:space="preserve">JavaScript / </w:t>
            </w:r>
            <w:r w:rsidR="00CA151E" w:rsidRPr="0074317C">
              <w:t>Glide Form</w:t>
            </w:r>
          </w:p>
        </w:tc>
        <w:tc>
          <w:tcPr>
            <w:tcW w:w="5040" w:type="dxa"/>
          </w:tcPr>
          <w:p w14:paraId="29532E3E" w14:textId="77777777" w:rsidR="001D171A" w:rsidRPr="0074317C" w:rsidRDefault="00741189">
            <w:r w:rsidRPr="0074317C">
              <w:t>Provides client-side form APIs used by Client Scripts.</w:t>
            </w:r>
          </w:p>
        </w:tc>
      </w:tr>
    </w:tbl>
    <w:p w14:paraId="649B634E" w14:textId="77777777" w:rsidR="001D171A" w:rsidRPr="0074317C" w:rsidRDefault="00741189">
      <w:r w:rsidRPr="0074317C">
        <w:br w:type="page"/>
      </w:r>
    </w:p>
    <w:p w14:paraId="383D9D59" w14:textId="77777777" w:rsidR="001D171A" w:rsidRDefault="00741189">
      <w:pPr>
        <w:pStyle w:val="Heading1"/>
      </w:pPr>
      <w:r>
        <w:lastRenderedPageBreak/>
        <w:t>2. Problem Statement and Proposed Solution</w:t>
      </w:r>
    </w:p>
    <w:p w14:paraId="2ECA3C65" w14:textId="77777777" w:rsidR="001D171A" w:rsidRDefault="00741189">
      <w:pPr>
        <w:pStyle w:val="Heading2"/>
      </w:pPr>
      <w:r>
        <w:t>2.1 Problem Statement</w:t>
      </w:r>
    </w:p>
    <w:p w14:paraId="1F7BB919" w14:textId="77777777" w:rsidR="001D171A" w:rsidRDefault="00741189">
      <w:r>
        <w:t>Incident forms may contain fields that should behave differently depending on the incident data. If users must manually decide which fields are mandatory, visible, or editable, data entry can become inconsistent and important information may be missed.</w:t>
      </w:r>
    </w:p>
    <w:p w14:paraId="6878B5B8" w14:textId="77777777" w:rsidR="001D171A" w:rsidRDefault="00741189">
      <w:pPr>
        <w:pStyle w:val="Heading2"/>
      </w:pPr>
      <w:r>
        <w:t>2.2 Proposed Solution</w:t>
      </w:r>
    </w:p>
    <w:p w14:paraId="79E0322D" w14:textId="0EECC4AB" w:rsidR="001D171A" w:rsidRDefault="2BEEEA5F">
      <w:r>
        <w:t xml:space="preserve">The project uses a Client Script and a UI Policy on the Incident table. The Client Script provides event-based JavaScript </w:t>
      </w:r>
      <w:r w:rsidR="7D8B285F">
        <w:t>behavior</w:t>
      </w:r>
      <w:r>
        <w:t xml:space="preserve">, while the UI Policy applies field-level form </w:t>
      </w:r>
      <w:r w:rsidR="0F7470F2">
        <w:t>behavior</w:t>
      </w:r>
      <w:r>
        <w:t xml:space="preserve"> when its condition becomes true.</w:t>
      </w:r>
    </w:p>
    <w:p w14:paraId="28F1DC7D" w14:textId="77777777" w:rsidR="001D171A" w:rsidRDefault="00741189">
      <w:pPr>
        <w:pStyle w:val="Heading2"/>
      </w:pPr>
      <w:r>
        <w:t>2.3 Process Flow</w:t>
      </w:r>
    </w:p>
    <w:p w14:paraId="61A46FDD" w14:textId="77777777" w:rsidR="001D171A" w:rsidRDefault="00741189">
      <w:pPr>
        <w:pStyle w:val="ListNumber"/>
        <w:spacing w:after="60"/>
      </w:pPr>
      <w:r>
        <w:t>Open the Incident form in ServiceNow.</w:t>
      </w:r>
    </w:p>
    <w:p w14:paraId="7C6463EC" w14:textId="77777777" w:rsidR="001D171A" w:rsidRDefault="00741189">
      <w:pPr>
        <w:pStyle w:val="ListNumber"/>
        <w:spacing w:after="60"/>
      </w:pPr>
      <w:r>
        <w:t>Create the required Client Script for the Incident table.</w:t>
      </w:r>
    </w:p>
    <w:p w14:paraId="325A517E" w14:textId="77777777" w:rsidR="001D171A" w:rsidRDefault="00741189">
      <w:pPr>
        <w:pStyle w:val="ListNumber"/>
        <w:spacing w:after="60"/>
      </w:pPr>
      <w:r>
        <w:t>Select the appropriate Client Script type and define the script logic.</w:t>
      </w:r>
    </w:p>
    <w:p w14:paraId="4DF512E2" w14:textId="77777777" w:rsidR="001D171A" w:rsidRDefault="00741189">
      <w:pPr>
        <w:pStyle w:val="ListNumber"/>
        <w:spacing w:after="60"/>
      </w:pPr>
      <w:r>
        <w:t>Create a UI Policy for the Incident table.</w:t>
      </w:r>
    </w:p>
    <w:p w14:paraId="4DE24636" w14:textId="77777777" w:rsidR="001D171A" w:rsidRDefault="00741189">
      <w:pPr>
        <w:pStyle w:val="ListNumber"/>
        <w:spacing w:after="60"/>
      </w:pPr>
      <w:r>
        <w:t>Define the UI Policy condition.</w:t>
      </w:r>
    </w:p>
    <w:p w14:paraId="7CAC64D9" w14:textId="77777777" w:rsidR="001D171A" w:rsidRDefault="00741189">
      <w:pPr>
        <w:pStyle w:val="ListNumber"/>
        <w:spacing w:after="60"/>
      </w:pPr>
      <w:r>
        <w:t>Configure UI Policy Actions for the required fields.</w:t>
      </w:r>
    </w:p>
    <w:p w14:paraId="7CA5D3DC" w14:textId="77777777" w:rsidR="001D171A" w:rsidRDefault="00741189">
      <w:pPr>
        <w:pStyle w:val="ListNumber"/>
        <w:spacing w:after="60"/>
      </w:pPr>
      <w:r>
        <w:t>Save the configuration and test the Incident form.</w:t>
      </w:r>
    </w:p>
    <w:p w14:paraId="00BDA905" w14:textId="792066BA" w:rsidR="001D171A" w:rsidRDefault="2BEEEA5F">
      <w:pPr>
        <w:pStyle w:val="ListNumber"/>
        <w:spacing w:after="60"/>
      </w:pPr>
      <w:r>
        <w:t xml:space="preserve">Verify that the fields and script </w:t>
      </w:r>
      <w:r w:rsidR="1AEB4C90">
        <w:t>behavior</w:t>
      </w:r>
      <w:r>
        <w:t xml:space="preserve"> change as expected.</w:t>
      </w:r>
    </w:p>
    <w:p w14:paraId="0709CF4E" w14:textId="77777777" w:rsidR="001D171A" w:rsidRDefault="00741189">
      <w:pPr>
        <w:pStyle w:val="Heading2"/>
      </w:pPr>
      <w:r>
        <w:t>2.4 Scope</w:t>
      </w:r>
    </w:p>
    <w:p w14:paraId="1E629671" w14:textId="77777777" w:rsidR="001D171A" w:rsidRDefault="00741189">
      <w:pPr>
        <w:pStyle w:val="ListBullet"/>
        <w:spacing w:after="60"/>
      </w:pPr>
      <w:r>
        <w:t>Incident table and Incident form configuration.</w:t>
      </w:r>
    </w:p>
    <w:p w14:paraId="47322762" w14:textId="77777777" w:rsidR="001D171A" w:rsidRDefault="00741189">
      <w:pPr>
        <w:pStyle w:val="ListBullet"/>
        <w:spacing w:after="60"/>
      </w:pPr>
      <w:r>
        <w:t>Client-side JavaScript using a Client Script.</w:t>
      </w:r>
    </w:p>
    <w:p w14:paraId="6A1DB0E1" w14:textId="77777777" w:rsidR="001D171A" w:rsidRDefault="00741189">
      <w:pPr>
        <w:pStyle w:val="ListBullet"/>
        <w:spacing w:after="60"/>
      </w:pPr>
      <w:r>
        <w:t>Field behaviour using a UI Policy and UI Policy Actions.</w:t>
      </w:r>
    </w:p>
    <w:p w14:paraId="10179AD5" w14:textId="77777777" w:rsidR="001D171A" w:rsidRDefault="00741189">
      <w:pPr>
        <w:pStyle w:val="ListBullet"/>
        <w:spacing w:after="60"/>
      </w:pPr>
      <w:r>
        <w:t>Basic functional testing on the Incident form.</w:t>
      </w:r>
    </w:p>
    <w:p w14:paraId="749B90DA" w14:textId="77777777" w:rsidR="001D171A" w:rsidRDefault="00741189">
      <w:pPr>
        <w:pStyle w:val="Heading2"/>
      </w:pPr>
      <w:r>
        <w:t>2.5 Out of Scope</w:t>
      </w:r>
    </w:p>
    <w:p w14:paraId="0F10F33C" w14:textId="77777777" w:rsidR="001D171A" w:rsidRDefault="00741189">
      <w:pPr>
        <w:pStyle w:val="ListBullet"/>
        <w:spacing w:after="60"/>
      </w:pPr>
      <w:r>
        <w:t>Server-side Business Rules and Script Includes.</w:t>
      </w:r>
    </w:p>
    <w:p w14:paraId="184FF7FA" w14:textId="77777777" w:rsidR="001D171A" w:rsidRDefault="00741189">
      <w:pPr>
        <w:pStyle w:val="ListBullet"/>
        <w:spacing w:after="60"/>
      </w:pPr>
      <w:r>
        <w:t>External integrations and third-party systems.</w:t>
      </w:r>
    </w:p>
    <w:p w14:paraId="4EE8E79E" w14:textId="77777777" w:rsidR="001D171A" w:rsidRDefault="00741189">
      <w:pPr>
        <w:pStyle w:val="ListBullet"/>
        <w:spacing w:after="60"/>
      </w:pPr>
      <w:r>
        <w:t>Advanced workflow or approval automation.</w:t>
      </w:r>
    </w:p>
    <w:p w14:paraId="580A8245" w14:textId="77777777" w:rsidR="001D171A" w:rsidRDefault="00741189">
      <w:pPr>
        <w:pStyle w:val="ListBullet"/>
        <w:spacing w:after="60"/>
      </w:pPr>
      <w:r>
        <w:t>Production deployment beyond the demonstrated configuration.</w:t>
      </w:r>
    </w:p>
    <w:p w14:paraId="26348428" w14:textId="77777777" w:rsidR="001D171A" w:rsidRDefault="00741189">
      <w:r>
        <w:br w:type="page"/>
      </w:r>
    </w:p>
    <w:p w14:paraId="47BECC5F" w14:textId="77777777" w:rsidR="001D171A" w:rsidRDefault="00741189">
      <w:pPr>
        <w:pStyle w:val="Heading1"/>
      </w:pPr>
      <w:r>
        <w:lastRenderedPageBreak/>
        <w:t>3. Implementation</w:t>
      </w:r>
    </w:p>
    <w:p w14:paraId="7DB32A2E" w14:textId="77777777" w:rsidR="001D171A" w:rsidRDefault="00741189">
      <w:pPr>
        <w:pStyle w:val="Heading2"/>
      </w:pPr>
      <w:r>
        <w:t>3.1 Open the Incident Table Configuration</w:t>
      </w:r>
    </w:p>
    <w:p w14:paraId="5D662676" w14:textId="77777777" w:rsidR="001D171A" w:rsidRDefault="00741189">
      <w:pPr>
        <w:pStyle w:val="ListNumber"/>
        <w:spacing w:after="60"/>
      </w:pPr>
      <w:r>
        <w:t>Log in to the ServiceNow instance.</w:t>
      </w:r>
    </w:p>
    <w:p w14:paraId="32DE7188" w14:textId="77777777" w:rsidR="001D171A" w:rsidRDefault="00741189">
      <w:pPr>
        <w:pStyle w:val="ListNumber"/>
        <w:spacing w:after="60"/>
      </w:pPr>
      <w:r>
        <w:t>Open the Application Navigator.</w:t>
      </w:r>
    </w:p>
    <w:p w14:paraId="1AB64121" w14:textId="77777777" w:rsidR="001D171A" w:rsidRDefault="00741189">
      <w:pPr>
        <w:pStyle w:val="ListNumber"/>
        <w:spacing w:after="60"/>
      </w:pPr>
      <w:r>
        <w:t>Search for Client Scripts and open the Client Scripts module.</w:t>
      </w:r>
    </w:p>
    <w:p w14:paraId="5CED56D8" w14:textId="77777777" w:rsidR="001D171A" w:rsidRDefault="00741189">
      <w:pPr>
        <w:pStyle w:val="ListNumber"/>
        <w:spacing w:after="60"/>
      </w:pPr>
      <w:r>
        <w:t>Create a new Client Script.</w:t>
      </w:r>
    </w:p>
    <w:p w14:paraId="18297DBA" w14:textId="77777777" w:rsidR="001D171A" w:rsidRDefault="00741189">
      <w:pPr>
        <w:pStyle w:val="ListNumber"/>
        <w:spacing w:after="60"/>
      </w:pPr>
      <w:r>
        <w:t>Set the Table to Incident.</w:t>
      </w:r>
    </w:p>
    <w:p w14:paraId="0AC91992" w14:textId="77777777" w:rsidR="001D171A" w:rsidRDefault="00741189">
      <w:pPr>
        <w:pStyle w:val="ListNumber"/>
        <w:spacing w:after="60"/>
      </w:pPr>
      <w:r>
        <w:t>Enter a meaningful name and select the required Client Script type.</w:t>
      </w:r>
    </w:p>
    <w:p w14:paraId="5FE6B713" w14:textId="77777777" w:rsidR="001D171A" w:rsidRDefault="00741189">
      <w:pPr>
        <w:pStyle w:val="Heading2"/>
      </w:pPr>
      <w:r>
        <w:t>3.2 Client Script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4"/>
        <w:gridCol w:w="5040"/>
      </w:tblGrid>
      <w:tr w:rsidR="001D171A" w14:paraId="26DE5FE1" w14:textId="77777777" w:rsidTr="2467B121">
        <w:trPr>
          <w:jc w:val="center"/>
        </w:trPr>
        <w:tc>
          <w:tcPr>
            <w:tcW w:w="3764" w:type="dxa"/>
            <w:shd w:val="clear" w:color="auto" w:fill="365F91" w:themeFill="accent1" w:themeFillShade="BF"/>
          </w:tcPr>
          <w:p w14:paraId="310A4738" w14:textId="77777777" w:rsidR="001D171A" w:rsidRPr="003279FE" w:rsidRDefault="00741189">
            <w:pPr>
              <w:rPr>
                <w:color w:val="FFFFFF" w:themeColor="background1"/>
              </w:rPr>
            </w:pPr>
            <w:r w:rsidRPr="003279FE">
              <w:rPr>
                <w:color w:val="FFFFFF" w:themeColor="background1"/>
              </w:rPr>
              <w:t>Type</w:t>
            </w:r>
          </w:p>
        </w:tc>
        <w:tc>
          <w:tcPr>
            <w:tcW w:w="5040" w:type="dxa"/>
            <w:shd w:val="clear" w:color="auto" w:fill="365F91" w:themeFill="accent1" w:themeFillShade="BF"/>
          </w:tcPr>
          <w:p w14:paraId="725AF7B9" w14:textId="77777777" w:rsidR="001D171A" w:rsidRPr="003279FE" w:rsidRDefault="00741189">
            <w:pPr>
              <w:rPr>
                <w:color w:val="FFFFFF" w:themeColor="background1"/>
              </w:rPr>
            </w:pPr>
            <w:r w:rsidRPr="003279FE">
              <w:rPr>
                <w:color w:val="FFFFFF" w:themeColor="background1"/>
              </w:rPr>
              <w:t>Use</w:t>
            </w:r>
          </w:p>
        </w:tc>
      </w:tr>
      <w:tr w:rsidR="001D171A" w14:paraId="289B1BFC" w14:textId="77777777" w:rsidTr="2467B121">
        <w:trPr>
          <w:jc w:val="center"/>
        </w:trPr>
        <w:tc>
          <w:tcPr>
            <w:tcW w:w="3764" w:type="dxa"/>
          </w:tcPr>
          <w:p w14:paraId="3C111554" w14:textId="4F0F3997" w:rsidR="001D171A" w:rsidRDefault="00875B14">
            <w:r>
              <w:t>onload</w:t>
            </w:r>
          </w:p>
        </w:tc>
        <w:tc>
          <w:tcPr>
            <w:tcW w:w="5040" w:type="dxa"/>
          </w:tcPr>
          <w:p w14:paraId="766C0224" w14:textId="77777777" w:rsidR="001D171A" w:rsidRDefault="00741189">
            <w:r>
              <w:t>Runs when the Incident form loads.</w:t>
            </w:r>
          </w:p>
        </w:tc>
      </w:tr>
      <w:tr w:rsidR="001D171A" w14:paraId="5725B8F9" w14:textId="77777777" w:rsidTr="2467B121">
        <w:trPr>
          <w:jc w:val="center"/>
        </w:trPr>
        <w:tc>
          <w:tcPr>
            <w:tcW w:w="3764" w:type="dxa"/>
          </w:tcPr>
          <w:p w14:paraId="618D6497" w14:textId="56E5D753" w:rsidR="001D171A" w:rsidRDefault="7C2D8CFC">
            <w:r>
              <w:t>on Change</w:t>
            </w:r>
          </w:p>
        </w:tc>
        <w:tc>
          <w:tcPr>
            <w:tcW w:w="5040" w:type="dxa"/>
          </w:tcPr>
          <w:p w14:paraId="0858F117" w14:textId="77777777" w:rsidR="001D171A" w:rsidRDefault="00741189">
            <w:r>
              <w:t>Runs when a selected field value changes.</w:t>
            </w:r>
          </w:p>
        </w:tc>
      </w:tr>
      <w:tr w:rsidR="001D171A" w14:paraId="6DA0D262" w14:textId="77777777" w:rsidTr="2467B121">
        <w:trPr>
          <w:jc w:val="center"/>
        </w:trPr>
        <w:tc>
          <w:tcPr>
            <w:tcW w:w="3764" w:type="dxa"/>
          </w:tcPr>
          <w:p w14:paraId="5D361C72" w14:textId="29A1090A" w:rsidR="001D171A" w:rsidRDefault="663F752A">
            <w:r>
              <w:t>on Submit</w:t>
            </w:r>
          </w:p>
        </w:tc>
        <w:tc>
          <w:tcPr>
            <w:tcW w:w="5040" w:type="dxa"/>
          </w:tcPr>
          <w:p w14:paraId="7FEE2225" w14:textId="77777777" w:rsidR="001D171A" w:rsidRDefault="00741189">
            <w:r>
              <w:t>Runs when the user submits the form.</w:t>
            </w:r>
          </w:p>
        </w:tc>
      </w:tr>
      <w:tr w:rsidR="001D171A" w14:paraId="3DACCF5D" w14:textId="77777777" w:rsidTr="2467B121">
        <w:trPr>
          <w:jc w:val="center"/>
        </w:trPr>
        <w:tc>
          <w:tcPr>
            <w:tcW w:w="3764" w:type="dxa"/>
          </w:tcPr>
          <w:p w14:paraId="4DB3FE00" w14:textId="4E02457C" w:rsidR="001D171A" w:rsidRDefault="25E76F38">
            <w:r>
              <w:t>o</w:t>
            </w:r>
            <w:r w:rsidR="2BEEEA5F">
              <w:t>n</w:t>
            </w:r>
            <w:r w:rsidR="3E46D1A7">
              <w:t xml:space="preserve"> </w:t>
            </w:r>
            <w:r w:rsidR="2BEEEA5F">
              <w:t>Cell</w:t>
            </w:r>
            <w:r w:rsidR="0066EA9B">
              <w:t xml:space="preserve">  </w:t>
            </w:r>
            <w:r w:rsidR="2BEEEA5F">
              <w:t>Edit</w:t>
            </w:r>
          </w:p>
        </w:tc>
        <w:tc>
          <w:tcPr>
            <w:tcW w:w="5040" w:type="dxa"/>
          </w:tcPr>
          <w:p w14:paraId="0D241E58" w14:textId="77777777" w:rsidR="001D171A" w:rsidRDefault="00741189">
            <w:r>
              <w:t>Runs when a list cell is edited, where applicable.</w:t>
            </w:r>
          </w:p>
        </w:tc>
      </w:tr>
    </w:tbl>
    <w:p w14:paraId="299C01DF" w14:textId="77777777" w:rsidR="001D171A" w:rsidRDefault="00741189">
      <w:pPr>
        <w:pStyle w:val="Heading2"/>
      </w:pPr>
      <w:r>
        <w:t>3.3 Example Client Script Configuration</w:t>
      </w:r>
    </w:p>
    <w:p w14:paraId="61008EBE" w14:textId="09FEE7B1" w:rsidR="001D171A" w:rsidRDefault="2BEEEA5F">
      <w:r>
        <w:t xml:space="preserve">For the project demonstration, an </w:t>
      </w:r>
      <w:r w:rsidR="421AC66F">
        <w:t>on Change</w:t>
      </w:r>
      <w:r>
        <w:t xml:space="preserve"> Client Script can be configured on an Incident field such as Category. When the field value changes, the script can update another form field using the </w:t>
      </w:r>
      <w:r w:rsidR="272B7AC5">
        <w:t>Glide Form</w:t>
      </w:r>
      <w:r>
        <w:t xml:space="preserve"> API. The exact field and logic should match the configuration used in the student's ServiceNow instance.</w:t>
      </w:r>
    </w:p>
    <w:tbl>
      <w:tblPr>
        <w:tblW w:w="0" w:type="auto"/>
        <w:jc w:val="center"/>
        <w:tblLook w:val="04A0" w:firstRow="1" w:lastRow="0" w:firstColumn="1" w:lastColumn="0" w:noHBand="0" w:noVBand="1"/>
      </w:tblPr>
      <w:tblGrid>
        <w:gridCol w:w="10080"/>
      </w:tblGrid>
      <w:tr w:rsidR="001D171A" w14:paraId="225418EC" w14:textId="77777777">
        <w:trPr>
          <w:jc w:val="center"/>
        </w:trPr>
        <w:tc>
          <w:tcPr>
            <w:tcW w:w="10080" w:type="dxa"/>
            <w:vAlign w:val="center"/>
          </w:tcPr>
          <w:p w14:paraId="672A6659" w14:textId="77777777" w:rsidR="00084D5E" w:rsidRDefault="00000000">
            <w:pPr>
              <w:jc w:val="center"/>
            </w:pPr>
            <w:r>
              <w:rPr>
                <w:noProof/>
              </w:rPr>
              <w:drawing>
                <wp:inline distT="0" distB="0" distL="0" distR="0" wp14:anchorId="28F7C727" wp14:editId="07777777">
                  <wp:extent cx="6144768" cy="2815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8"/>
                          <a:stretch>
                            <a:fillRect/>
                          </a:stretch>
                        </pic:blipFill>
                        <pic:spPr>
                          <a:xfrm>
                            <a:off x="0" y="0"/>
                            <a:ext cx="6144768" cy="2815072"/>
                          </a:xfrm>
                          <a:prstGeom prst="rect">
                            <a:avLst/>
                          </a:prstGeom>
                        </pic:spPr>
                      </pic:pic>
                    </a:graphicData>
                  </a:graphic>
                </wp:inline>
              </w:drawing>
            </w:r>
          </w:p>
        </w:tc>
      </w:tr>
    </w:tbl>
    <w:p w14:paraId="0F4CD14E" w14:textId="77777777" w:rsidR="001D171A" w:rsidRDefault="001D171A"/>
    <w:p w14:paraId="11066053" w14:textId="77777777" w:rsidR="001D171A" w:rsidRDefault="001D171A"/>
    <w:p w14:paraId="3CAA1277" w14:textId="77777777" w:rsidR="001D171A" w:rsidRDefault="00741189">
      <w:pPr>
        <w:jc w:val="center"/>
      </w:pPr>
      <w:r>
        <w:rPr>
          <w:i/>
          <w:sz w:val="18"/>
        </w:rPr>
        <w:t>Figure 1. Client Script – New/Configured Record</w:t>
      </w:r>
    </w:p>
    <w:p w14:paraId="63932F8D" w14:textId="77777777" w:rsidR="001D171A" w:rsidRDefault="00741189">
      <w:r>
        <w:br w:type="page"/>
      </w:r>
    </w:p>
    <w:p w14:paraId="209429A3" w14:textId="77777777" w:rsidR="001D171A" w:rsidRDefault="00741189">
      <w:pPr>
        <w:pStyle w:val="Heading2"/>
      </w:pPr>
      <w:r>
        <w:lastRenderedPageBreak/>
        <w:t>3.4 Client Script Logic</w:t>
      </w:r>
    </w:p>
    <w:p w14:paraId="6F0E1DE4" w14:textId="77777777" w:rsidR="001D171A" w:rsidRDefault="00741189">
      <w:r>
        <w:t>A Client Script contains JavaScript that executes in the user's browser. In ServiceNow, the GlideForm object is commonly used to read and change values or properties on the current form.</w:t>
      </w:r>
    </w:p>
    <w:p w14:paraId="0B9D9F34" w14:textId="7E89AA07" w:rsidR="001D171A" w:rsidRDefault="2BEEEA5F">
      <w:r>
        <w:t xml:space="preserve">Example logic for an </w:t>
      </w:r>
      <w:r w:rsidR="4F49D781">
        <w:t>On</w:t>
      </w:r>
      <w:r w:rsidR="35944AAE">
        <w:t xml:space="preserve"> </w:t>
      </w:r>
      <w:r>
        <w:t>Change Client Script:</w:t>
      </w:r>
    </w:p>
    <w:p w14:paraId="38F14C9B" w14:textId="70319E15" w:rsidR="001D171A" w:rsidRDefault="2BEEEA5F">
      <w:r w:rsidRPr="2467B121">
        <w:rPr>
          <w:rFonts w:ascii="Courier New" w:hAnsi="Courier New"/>
          <w:sz w:val="18"/>
          <w:szCs w:val="18"/>
        </w:rPr>
        <w:t>function on</w:t>
      </w:r>
      <w:r w:rsidR="17D720BE" w:rsidRPr="2467B121">
        <w:rPr>
          <w:rFonts w:ascii="Courier New" w:hAnsi="Courier New"/>
          <w:sz w:val="18"/>
          <w:szCs w:val="18"/>
        </w:rPr>
        <w:t xml:space="preserve"> </w:t>
      </w:r>
      <w:r w:rsidRPr="2467B121">
        <w:rPr>
          <w:rFonts w:ascii="Courier New" w:hAnsi="Courier New"/>
          <w:sz w:val="18"/>
          <w:szCs w:val="18"/>
        </w:rPr>
        <w:t xml:space="preserve">Change(control, </w:t>
      </w:r>
      <w:r w:rsidR="64B0C6F8" w:rsidRPr="2467B121">
        <w:rPr>
          <w:rFonts w:ascii="Courier New" w:hAnsi="Courier New"/>
          <w:sz w:val="18"/>
          <w:szCs w:val="18"/>
        </w:rPr>
        <w:t>O</w:t>
      </w:r>
      <w:r w:rsidRPr="2467B121">
        <w:rPr>
          <w:rFonts w:ascii="Courier New" w:hAnsi="Courier New"/>
          <w:sz w:val="18"/>
          <w:szCs w:val="18"/>
        </w:rPr>
        <w:t>ld</w:t>
      </w:r>
      <w:r w:rsidR="5D47D38B" w:rsidRPr="2467B121">
        <w:rPr>
          <w:rFonts w:ascii="Courier New" w:hAnsi="Courier New"/>
          <w:sz w:val="18"/>
          <w:szCs w:val="18"/>
        </w:rPr>
        <w:t xml:space="preserve"> </w:t>
      </w:r>
      <w:r w:rsidRPr="2467B121">
        <w:rPr>
          <w:rFonts w:ascii="Courier New" w:hAnsi="Courier New"/>
          <w:sz w:val="18"/>
          <w:szCs w:val="18"/>
        </w:rPr>
        <w:t>Value, ne</w:t>
      </w:r>
      <w:r w:rsidR="69D754D6" w:rsidRPr="2467B121">
        <w:rPr>
          <w:rFonts w:ascii="Courier New" w:hAnsi="Courier New"/>
          <w:sz w:val="18"/>
          <w:szCs w:val="18"/>
        </w:rPr>
        <w:t xml:space="preserve">w </w:t>
      </w:r>
      <w:r w:rsidRPr="2467B121">
        <w:rPr>
          <w:rFonts w:ascii="Courier New" w:hAnsi="Courier New"/>
          <w:sz w:val="18"/>
          <w:szCs w:val="18"/>
        </w:rPr>
        <w:t>Value, is</w:t>
      </w:r>
      <w:r w:rsidR="7548E5AE" w:rsidRPr="2467B121">
        <w:rPr>
          <w:rFonts w:ascii="Courier New" w:hAnsi="Courier New"/>
          <w:sz w:val="18"/>
          <w:szCs w:val="18"/>
        </w:rPr>
        <w:t xml:space="preserve"> </w:t>
      </w:r>
      <w:r w:rsidRPr="2467B121">
        <w:rPr>
          <w:rFonts w:ascii="Courier New" w:hAnsi="Courier New"/>
          <w:sz w:val="18"/>
          <w:szCs w:val="18"/>
        </w:rPr>
        <w:t>Loading, is</w:t>
      </w:r>
      <w:r w:rsidR="310EB2D1" w:rsidRPr="2467B121">
        <w:rPr>
          <w:rFonts w:ascii="Courier New" w:hAnsi="Courier New"/>
          <w:sz w:val="18"/>
          <w:szCs w:val="18"/>
        </w:rPr>
        <w:t xml:space="preserve"> </w:t>
      </w:r>
      <w:r w:rsidRPr="2467B121">
        <w:rPr>
          <w:rFonts w:ascii="Courier New" w:hAnsi="Courier New"/>
          <w:sz w:val="18"/>
          <w:szCs w:val="18"/>
        </w:rPr>
        <w:t>Template) {</w:t>
      </w:r>
      <w:r w:rsidR="00741189">
        <w:br/>
      </w:r>
      <w:r w:rsidRPr="2467B121">
        <w:rPr>
          <w:rFonts w:ascii="Courier New" w:hAnsi="Courier New"/>
          <w:sz w:val="18"/>
          <w:szCs w:val="18"/>
        </w:rPr>
        <w:t xml:space="preserve">    if (is</w:t>
      </w:r>
      <w:r w:rsidR="0C5B3379" w:rsidRPr="2467B121">
        <w:rPr>
          <w:rFonts w:ascii="Courier New" w:hAnsi="Courier New"/>
          <w:sz w:val="18"/>
          <w:szCs w:val="18"/>
        </w:rPr>
        <w:t xml:space="preserve"> </w:t>
      </w:r>
      <w:r w:rsidRPr="2467B121">
        <w:rPr>
          <w:rFonts w:ascii="Courier New" w:hAnsi="Courier New"/>
          <w:sz w:val="18"/>
          <w:szCs w:val="18"/>
        </w:rPr>
        <w:t>Loading || new</w:t>
      </w:r>
      <w:r w:rsidR="5EF88845" w:rsidRPr="2467B121">
        <w:rPr>
          <w:rFonts w:ascii="Courier New" w:hAnsi="Courier New"/>
          <w:sz w:val="18"/>
          <w:szCs w:val="18"/>
        </w:rPr>
        <w:t xml:space="preserve"> </w:t>
      </w:r>
      <w:r w:rsidRPr="2467B121">
        <w:rPr>
          <w:rFonts w:ascii="Courier New" w:hAnsi="Courier New"/>
          <w:sz w:val="18"/>
          <w:szCs w:val="18"/>
        </w:rPr>
        <w:t>Value == '') {</w:t>
      </w:r>
      <w:r w:rsidR="00741189">
        <w:br/>
      </w:r>
      <w:r w:rsidRPr="2467B121">
        <w:rPr>
          <w:rFonts w:ascii="Courier New" w:hAnsi="Courier New"/>
          <w:sz w:val="18"/>
          <w:szCs w:val="18"/>
        </w:rPr>
        <w:t xml:space="preserve">        return;</w:t>
      </w:r>
      <w:r w:rsidR="00741189">
        <w:br/>
      </w:r>
      <w:r w:rsidRPr="2467B121">
        <w:rPr>
          <w:rFonts w:ascii="Courier New" w:hAnsi="Courier New"/>
          <w:sz w:val="18"/>
          <w:szCs w:val="18"/>
        </w:rPr>
        <w:t xml:space="preserve">    }</w:t>
      </w:r>
      <w:r w:rsidR="00741189">
        <w:br/>
      </w:r>
      <w:r w:rsidR="00741189">
        <w:br/>
      </w:r>
      <w:r w:rsidRPr="2467B121">
        <w:rPr>
          <w:rFonts w:ascii="Courier New" w:hAnsi="Courier New"/>
          <w:sz w:val="18"/>
          <w:szCs w:val="18"/>
        </w:rPr>
        <w:t xml:space="preserve">    // Example: update a field based on the selected value.</w:t>
      </w:r>
      <w:r w:rsidR="00741189">
        <w:br/>
      </w:r>
      <w:r w:rsidRPr="2467B121">
        <w:rPr>
          <w:rFonts w:ascii="Courier New" w:hAnsi="Courier New"/>
          <w:sz w:val="18"/>
          <w:szCs w:val="18"/>
        </w:rPr>
        <w:t xml:space="preserve">    // Replace the field names and values with your project configuration.</w:t>
      </w:r>
      <w:r w:rsidR="00741189">
        <w:br/>
      </w:r>
      <w:r w:rsidRPr="2467B121">
        <w:rPr>
          <w:rFonts w:ascii="Courier New" w:hAnsi="Courier New"/>
          <w:sz w:val="18"/>
          <w:szCs w:val="18"/>
        </w:rPr>
        <w:t xml:space="preserve">    if (</w:t>
      </w:r>
      <w:r w:rsidR="748B030E" w:rsidRPr="2467B121">
        <w:rPr>
          <w:rFonts w:ascii="Courier New" w:hAnsi="Courier New"/>
          <w:sz w:val="18"/>
          <w:szCs w:val="18"/>
        </w:rPr>
        <w:t>new Value</w:t>
      </w:r>
      <w:r w:rsidRPr="2467B121">
        <w:rPr>
          <w:rFonts w:ascii="Courier New" w:hAnsi="Courier New"/>
          <w:sz w:val="18"/>
          <w:szCs w:val="18"/>
        </w:rPr>
        <w:t xml:space="preserve"> == 'software') {</w:t>
      </w:r>
      <w:r w:rsidR="00741189">
        <w:br/>
      </w:r>
      <w:r w:rsidRPr="2467B121">
        <w:rPr>
          <w:rFonts w:ascii="Courier New" w:hAnsi="Courier New"/>
          <w:sz w:val="18"/>
          <w:szCs w:val="18"/>
        </w:rPr>
        <w:t xml:space="preserve">        g_form.setMandatory('description', true);</w:t>
      </w:r>
      <w:r w:rsidR="00741189">
        <w:br/>
      </w:r>
      <w:r w:rsidRPr="2467B121">
        <w:rPr>
          <w:rFonts w:ascii="Courier New" w:hAnsi="Courier New"/>
          <w:sz w:val="18"/>
          <w:szCs w:val="18"/>
        </w:rPr>
        <w:t xml:space="preserve">    }</w:t>
      </w:r>
      <w:r w:rsidR="00741189">
        <w:br/>
      </w:r>
      <w:r w:rsidRPr="2467B121">
        <w:rPr>
          <w:rFonts w:ascii="Courier New" w:hAnsi="Courier New"/>
          <w:sz w:val="18"/>
          <w:szCs w:val="18"/>
        </w:rPr>
        <w:t>}</w:t>
      </w:r>
    </w:p>
    <w:p w14:paraId="1C14B16D" w14:textId="77777777" w:rsidR="001D171A" w:rsidRDefault="00741189">
      <w:r>
        <w:t>Note: The example is a demonstration of Client Script syntax. The actual field names and condition should be adapted to the fields available in the Incident form used for the project.</w:t>
      </w:r>
    </w:p>
    <w:p w14:paraId="60E75147" w14:textId="77777777" w:rsidR="001D171A" w:rsidRDefault="00741189">
      <w:pPr>
        <w:pStyle w:val="Heading2"/>
      </w:pPr>
      <w:r>
        <w:t>3.5 Save and Test the Client Script</w:t>
      </w:r>
    </w:p>
    <w:p w14:paraId="2525F0DA" w14:textId="77777777" w:rsidR="001D171A" w:rsidRDefault="00741189">
      <w:pPr>
        <w:pStyle w:val="ListNumber"/>
        <w:spacing w:after="60"/>
      </w:pPr>
      <w:r>
        <w:t>Save or update the Client Script.</w:t>
      </w:r>
    </w:p>
    <w:p w14:paraId="3B95AFCA" w14:textId="77777777" w:rsidR="001D171A" w:rsidRDefault="00741189">
      <w:pPr>
        <w:pStyle w:val="ListNumber"/>
        <w:spacing w:after="60"/>
      </w:pPr>
      <w:r>
        <w:t>Open a new or existing Incident record.</w:t>
      </w:r>
    </w:p>
    <w:p w14:paraId="7885B4FE" w14:textId="77777777" w:rsidR="001D171A" w:rsidRDefault="00741189">
      <w:pPr>
        <w:pStyle w:val="ListNumber"/>
        <w:spacing w:after="60"/>
      </w:pPr>
      <w:r>
        <w:t>Change the configured field value.</w:t>
      </w:r>
    </w:p>
    <w:p w14:paraId="3C7D6198" w14:textId="71E4E7AE" w:rsidR="001D171A" w:rsidRDefault="2BEEEA5F">
      <w:pPr>
        <w:pStyle w:val="ListNumber"/>
        <w:spacing w:after="60"/>
      </w:pPr>
      <w:r>
        <w:t xml:space="preserve">Observe the expected client-side </w:t>
      </w:r>
      <w:r w:rsidR="6C5D1102">
        <w:t>behavior</w:t>
      </w:r>
      <w:r>
        <w:t>.</w:t>
      </w:r>
    </w:p>
    <w:p w14:paraId="3115DEA9" w14:textId="77777777" w:rsidR="001D171A" w:rsidRDefault="00741189">
      <w:pPr>
        <w:pStyle w:val="ListNumber"/>
        <w:spacing w:after="60"/>
      </w:pPr>
      <w:r>
        <w:t>Repeat the test with another value to confirm the condition.</w:t>
      </w:r>
    </w:p>
    <w:tbl>
      <w:tblPr>
        <w:tblW w:w="0" w:type="auto"/>
        <w:jc w:val="center"/>
        <w:tblLook w:val="04A0" w:firstRow="1" w:lastRow="0" w:firstColumn="1" w:lastColumn="0" w:noHBand="0" w:noVBand="1"/>
      </w:tblPr>
      <w:tblGrid>
        <w:gridCol w:w="10080"/>
      </w:tblGrid>
      <w:tr w:rsidR="001D171A" w14:paraId="6F5548C6" w14:textId="77777777">
        <w:trPr>
          <w:jc w:val="center"/>
        </w:trPr>
        <w:tc>
          <w:tcPr>
            <w:tcW w:w="10080" w:type="dxa"/>
            <w:vAlign w:val="center"/>
          </w:tcPr>
          <w:p w14:paraId="0A37501D" w14:textId="77777777" w:rsidR="00084D5E" w:rsidRDefault="00000000">
            <w:pPr>
              <w:jc w:val="center"/>
            </w:pPr>
            <w:r>
              <w:rPr>
                <w:noProof/>
              </w:rPr>
              <w:drawing>
                <wp:inline distT="0" distB="0" distL="0" distR="0" wp14:anchorId="51D68B48" wp14:editId="07777777">
                  <wp:extent cx="6144768" cy="2788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png"/>
                          <pic:cNvPicPr/>
                        </pic:nvPicPr>
                        <pic:blipFill>
                          <a:blip r:embed="rId9"/>
                          <a:stretch>
                            <a:fillRect/>
                          </a:stretch>
                        </pic:blipFill>
                        <pic:spPr>
                          <a:xfrm>
                            <a:off x="0" y="0"/>
                            <a:ext cx="6144768" cy="2788188"/>
                          </a:xfrm>
                          <a:prstGeom prst="rect">
                            <a:avLst/>
                          </a:prstGeom>
                        </pic:spPr>
                      </pic:pic>
                    </a:graphicData>
                  </a:graphic>
                </wp:inline>
              </w:drawing>
            </w:r>
          </w:p>
        </w:tc>
      </w:tr>
    </w:tbl>
    <w:p w14:paraId="35D5CB84" w14:textId="77777777" w:rsidR="001D171A" w:rsidRDefault="001D171A"/>
    <w:p w14:paraId="65ED5CE5" w14:textId="77777777" w:rsidR="001D171A" w:rsidRDefault="001D171A"/>
    <w:p w14:paraId="5E11A424" w14:textId="77777777" w:rsidR="001D171A" w:rsidRDefault="00741189">
      <w:pPr>
        <w:jc w:val="center"/>
      </w:pPr>
      <w:r>
        <w:rPr>
          <w:i/>
          <w:sz w:val="18"/>
        </w:rPr>
        <w:t>Figure 2. Incident Form – Client Script Test</w:t>
      </w:r>
    </w:p>
    <w:p w14:paraId="65D2E8F2" w14:textId="77777777" w:rsidR="001D171A" w:rsidRDefault="00741189">
      <w:r>
        <w:br w:type="page"/>
      </w:r>
    </w:p>
    <w:p w14:paraId="673F6D05" w14:textId="77777777" w:rsidR="001D171A" w:rsidRDefault="00741189">
      <w:pPr>
        <w:pStyle w:val="Heading2"/>
      </w:pPr>
      <w:r>
        <w:lastRenderedPageBreak/>
        <w:t>3.6 Create the UI Policy</w:t>
      </w:r>
    </w:p>
    <w:p w14:paraId="0746423F" w14:textId="77777777" w:rsidR="001D171A" w:rsidRDefault="00741189">
      <w:pPr>
        <w:pStyle w:val="ListNumber"/>
        <w:spacing w:after="60"/>
      </w:pPr>
      <w:r>
        <w:t>Open the Application Navigator.</w:t>
      </w:r>
    </w:p>
    <w:p w14:paraId="2D680DCE" w14:textId="77777777" w:rsidR="001D171A" w:rsidRDefault="00741189">
      <w:pPr>
        <w:pStyle w:val="ListNumber"/>
        <w:spacing w:after="60"/>
      </w:pPr>
      <w:r>
        <w:t>Search for UI Policies and open the UI Policies module.</w:t>
      </w:r>
    </w:p>
    <w:p w14:paraId="0BE6640B" w14:textId="77777777" w:rsidR="001D171A" w:rsidRDefault="00741189">
      <w:pPr>
        <w:pStyle w:val="ListNumber"/>
        <w:spacing w:after="60"/>
      </w:pPr>
      <w:r>
        <w:t>Create a new UI Policy.</w:t>
      </w:r>
    </w:p>
    <w:p w14:paraId="2098A30F" w14:textId="77777777" w:rsidR="001D171A" w:rsidRDefault="00741189">
      <w:pPr>
        <w:pStyle w:val="ListNumber"/>
        <w:spacing w:after="60"/>
      </w:pPr>
      <w:r>
        <w:t>Set the Table to Incident.</w:t>
      </w:r>
    </w:p>
    <w:p w14:paraId="1AB43E9C" w14:textId="77777777" w:rsidR="001D171A" w:rsidRDefault="00741189">
      <w:pPr>
        <w:pStyle w:val="ListNumber"/>
        <w:spacing w:after="60"/>
      </w:pPr>
      <w:r>
        <w:t>Enter a meaningful short description.</w:t>
      </w:r>
    </w:p>
    <w:p w14:paraId="0FD29714" w14:textId="77777777" w:rsidR="001D171A" w:rsidRDefault="00741189">
      <w:pPr>
        <w:pStyle w:val="ListNumber"/>
        <w:spacing w:after="60"/>
      </w:pPr>
      <w:r>
        <w:t>Define the condition that should activate the policy.</w:t>
      </w:r>
    </w:p>
    <w:p w14:paraId="1CFA9AC8" w14:textId="77777777" w:rsidR="001D171A" w:rsidRDefault="00741189">
      <w:pPr>
        <w:pStyle w:val="ListNumber"/>
        <w:spacing w:after="60"/>
      </w:pPr>
      <w:r>
        <w:t>Save the UI Policy.</w:t>
      </w:r>
    </w:p>
    <w:p w14:paraId="5510AD31" w14:textId="77777777" w:rsidR="001D171A" w:rsidRDefault="00741189">
      <w:pPr>
        <w:pStyle w:val="Heading2"/>
      </w:pPr>
      <w:r>
        <w:t>3.7 UI Policy Example</w:t>
      </w:r>
    </w:p>
    <w:p w14:paraId="7BD11607" w14:textId="77777777" w:rsidR="001D171A" w:rsidRDefault="00741189">
      <w:r>
        <w:t>A simple Incident example is to apply a policy when an Incident reaches a particular state. For example, a UI Policy may make a resolution-related field mandatory when the Incident is being resolved. The exact condition should be based on the configuration demonstrated in the project.</w:t>
      </w:r>
    </w:p>
    <w:p w14:paraId="1F46F398" w14:textId="77777777" w:rsidR="001D171A" w:rsidRDefault="00741189">
      <w:pPr>
        <w:pStyle w:val="Heading2"/>
      </w:pPr>
      <w:r>
        <w:t>3.8 UI Policy Actions</w:t>
      </w:r>
    </w:p>
    <w:p w14:paraId="7FFBDB2B" w14:textId="4D6521C5" w:rsidR="001D171A" w:rsidRDefault="00741189">
      <w:r>
        <w:t>UI Policy Actions specify what happens to individual fields when the policy condition is true. Common controls include Mandatory, Visible, and Disabled/Read-only behav</w:t>
      </w:r>
      <w:r w:rsidR="00875B14">
        <w:t>iour .</w:t>
      </w:r>
    </w:p>
    <w:tbl>
      <w:tblPr>
        <w:tblW w:w="0" w:type="auto"/>
        <w:jc w:val="center"/>
        <w:tblLook w:val="04A0" w:firstRow="1" w:lastRow="0" w:firstColumn="1" w:lastColumn="0" w:noHBand="0" w:noVBand="1"/>
      </w:tblPr>
      <w:tblGrid>
        <w:gridCol w:w="3360"/>
        <w:gridCol w:w="3360"/>
        <w:gridCol w:w="3350"/>
      </w:tblGrid>
      <w:tr w:rsidR="001D171A" w14:paraId="5139CC21" w14:textId="77777777" w:rsidTr="003279FE">
        <w:trPr>
          <w:jc w:val="center"/>
        </w:trPr>
        <w:tc>
          <w:tcPr>
            <w:tcW w:w="3360"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14:paraId="7C13EF5D" w14:textId="77777777" w:rsidR="001D171A" w:rsidRPr="003279FE" w:rsidRDefault="00741189">
            <w:pPr>
              <w:rPr>
                <w:color w:val="FFFFFF" w:themeColor="background1"/>
              </w:rPr>
            </w:pPr>
            <w:r w:rsidRPr="003279FE">
              <w:rPr>
                <w:color w:val="FFFFFF" w:themeColor="background1"/>
              </w:rPr>
              <w:t>Field behaviour</w:t>
            </w:r>
          </w:p>
        </w:tc>
        <w:tc>
          <w:tcPr>
            <w:tcW w:w="3360"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14:paraId="23D2AE9C" w14:textId="77777777" w:rsidR="001D171A" w:rsidRPr="003279FE" w:rsidRDefault="00741189">
            <w:pPr>
              <w:rPr>
                <w:color w:val="FFFFFF" w:themeColor="background1"/>
              </w:rPr>
            </w:pPr>
            <w:r w:rsidRPr="003279FE">
              <w:rPr>
                <w:color w:val="FFFFFF" w:themeColor="background1"/>
              </w:rPr>
              <w:t>Purpose</w:t>
            </w:r>
          </w:p>
        </w:tc>
        <w:tc>
          <w:tcPr>
            <w:tcW w:w="3360"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14:paraId="648158D5" w14:textId="77777777" w:rsidR="001D171A" w:rsidRPr="003279FE" w:rsidRDefault="00741189">
            <w:pPr>
              <w:rPr>
                <w:color w:val="FFFFFF" w:themeColor="background1"/>
              </w:rPr>
            </w:pPr>
            <w:r w:rsidRPr="003279FE">
              <w:rPr>
                <w:color w:val="FFFFFF" w:themeColor="background1"/>
              </w:rPr>
              <w:t>Example</w:t>
            </w:r>
          </w:p>
        </w:tc>
      </w:tr>
      <w:tr w:rsidR="001D171A" w14:paraId="55A0BBD9" w14:textId="77777777" w:rsidTr="00875B14">
        <w:trPr>
          <w:jc w:val="center"/>
        </w:trPr>
        <w:tc>
          <w:tcPr>
            <w:tcW w:w="3360" w:type="dxa"/>
            <w:tcBorders>
              <w:top w:val="single" w:sz="4" w:space="0" w:color="auto"/>
              <w:left w:val="single" w:sz="4" w:space="0" w:color="auto"/>
              <w:bottom w:val="single" w:sz="4" w:space="0" w:color="auto"/>
              <w:right w:val="single" w:sz="4" w:space="0" w:color="auto"/>
            </w:tcBorders>
          </w:tcPr>
          <w:p w14:paraId="3158E548" w14:textId="77777777" w:rsidR="001D171A" w:rsidRDefault="00741189">
            <w:r>
              <w:t>Mandatory</w:t>
            </w:r>
          </w:p>
        </w:tc>
        <w:tc>
          <w:tcPr>
            <w:tcW w:w="3360" w:type="dxa"/>
            <w:tcBorders>
              <w:top w:val="single" w:sz="4" w:space="0" w:color="auto"/>
              <w:left w:val="single" w:sz="4" w:space="0" w:color="auto"/>
              <w:bottom w:val="single" w:sz="4" w:space="0" w:color="auto"/>
              <w:right w:val="single" w:sz="4" w:space="0" w:color="auto"/>
            </w:tcBorders>
          </w:tcPr>
          <w:p w14:paraId="3A60C616" w14:textId="77777777" w:rsidR="001D171A" w:rsidRDefault="00741189">
            <w:r>
              <w:t>Requires a value before submission.</w:t>
            </w:r>
          </w:p>
        </w:tc>
        <w:tc>
          <w:tcPr>
            <w:tcW w:w="3360" w:type="dxa"/>
            <w:tcBorders>
              <w:top w:val="single" w:sz="4" w:space="0" w:color="auto"/>
              <w:left w:val="single" w:sz="4" w:space="0" w:color="auto"/>
              <w:bottom w:val="single" w:sz="4" w:space="0" w:color="auto"/>
              <w:right w:val="single" w:sz="4" w:space="0" w:color="auto"/>
            </w:tcBorders>
          </w:tcPr>
          <w:p w14:paraId="2D9C060C" w14:textId="77777777" w:rsidR="001D171A" w:rsidRDefault="00741189">
            <w:r>
              <w:t>Resolution notes</w:t>
            </w:r>
          </w:p>
        </w:tc>
      </w:tr>
      <w:tr w:rsidR="001D171A" w14:paraId="3BB0A669" w14:textId="77777777" w:rsidTr="00875B14">
        <w:trPr>
          <w:jc w:val="center"/>
        </w:trPr>
        <w:tc>
          <w:tcPr>
            <w:tcW w:w="3360" w:type="dxa"/>
            <w:tcBorders>
              <w:top w:val="single" w:sz="4" w:space="0" w:color="auto"/>
              <w:left w:val="single" w:sz="4" w:space="0" w:color="auto"/>
              <w:bottom w:val="single" w:sz="4" w:space="0" w:color="auto"/>
              <w:right w:val="single" w:sz="4" w:space="0" w:color="auto"/>
            </w:tcBorders>
          </w:tcPr>
          <w:p w14:paraId="1253443C" w14:textId="77777777" w:rsidR="001D171A" w:rsidRDefault="00741189">
            <w:r>
              <w:t>Visible</w:t>
            </w:r>
          </w:p>
        </w:tc>
        <w:tc>
          <w:tcPr>
            <w:tcW w:w="3360" w:type="dxa"/>
            <w:tcBorders>
              <w:top w:val="single" w:sz="4" w:space="0" w:color="auto"/>
              <w:left w:val="single" w:sz="4" w:space="0" w:color="auto"/>
              <w:bottom w:val="single" w:sz="4" w:space="0" w:color="auto"/>
              <w:right w:val="single" w:sz="4" w:space="0" w:color="auto"/>
            </w:tcBorders>
          </w:tcPr>
          <w:p w14:paraId="1F6D6174" w14:textId="77777777" w:rsidR="001D171A" w:rsidRDefault="00741189">
            <w:r>
              <w:t>Shows or hides a field.</w:t>
            </w:r>
          </w:p>
        </w:tc>
        <w:tc>
          <w:tcPr>
            <w:tcW w:w="3360" w:type="dxa"/>
            <w:tcBorders>
              <w:top w:val="single" w:sz="4" w:space="0" w:color="auto"/>
              <w:left w:val="single" w:sz="4" w:space="0" w:color="auto"/>
              <w:bottom w:val="single" w:sz="4" w:space="0" w:color="auto"/>
              <w:right w:val="single" w:sz="4" w:space="0" w:color="auto"/>
            </w:tcBorders>
          </w:tcPr>
          <w:p w14:paraId="424066B3" w14:textId="77777777" w:rsidR="001D171A" w:rsidRDefault="00741189">
            <w:r>
              <w:t>A supporting field</w:t>
            </w:r>
          </w:p>
        </w:tc>
      </w:tr>
      <w:tr w:rsidR="001D171A" w14:paraId="00069B36" w14:textId="77777777" w:rsidTr="00875B14">
        <w:trPr>
          <w:jc w:val="center"/>
        </w:trPr>
        <w:tc>
          <w:tcPr>
            <w:tcW w:w="3360" w:type="dxa"/>
            <w:tcBorders>
              <w:top w:val="single" w:sz="4" w:space="0" w:color="auto"/>
              <w:left w:val="single" w:sz="4" w:space="0" w:color="auto"/>
              <w:bottom w:val="single" w:sz="4" w:space="0" w:color="auto"/>
              <w:right w:val="single" w:sz="4" w:space="0" w:color="auto"/>
            </w:tcBorders>
          </w:tcPr>
          <w:p w14:paraId="02ECEBA1" w14:textId="77777777" w:rsidR="001D171A" w:rsidRDefault="00741189">
            <w:r>
              <w:t>Disabled / Read-only</w:t>
            </w:r>
          </w:p>
        </w:tc>
        <w:tc>
          <w:tcPr>
            <w:tcW w:w="3360" w:type="dxa"/>
            <w:tcBorders>
              <w:top w:val="single" w:sz="4" w:space="0" w:color="auto"/>
              <w:left w:val="single" w:sz="4" w:space="0" w:color="auto"/>
              <w:bottom w:val="single" w:sz="4" w:space="0" w:color="auto"/>
              <w:right w:val="single" w:sz="4" w:space="0" w:color="auto"/>
            </w:tcBorders>
          </w:tcPr>
          <w:p w14:paraId="56183F07" w14:textId="77777777" w:rsidR="001D171A" w:rsidRDefault="00741189">
            <w:r>
              <w:t>Prevents editing while the condition applies.</w:t>
            </w:r>
          </w:p>
        </w:tc>
        <w:tc>
          <w:tcPr>
            <w:tcW w:w="3360" w:type="dxa"/>
            <w:tcBorders>
              <w:top w:val="single" w:sz="4" w:space="0" w:color="auto"/>
              <w:left w:val="single" w:sz="4" w:space="0" w:color="auto"/>
              <w:bottom w:val="single" w:sz="4" w:space="0" w:color="auto"/>
              <w:right w:val="single" w:sz="4" w:space="0" w:color="auto"/>
            </w:tcBorders>
          </w:tcPr>
          <w:p w14:paraId="7B36CA94" w14:textId="77777777" w:rsidR="001D171A" w:rsidRDefault="00741189">
            <w:r>
              <w:t>A system-controlled field</w:t>
            </w:r>
          </w:p>
        </w:tc>
      </w:tr>
      <w:tr w:rsidR="001D171A" w14:paraId="12929A11" w14:textId="77777777" w:rsidTr="00875B14">
        <w:trPr>
          <w:jc w:val="center"/>
        </w:trPr>
        <w:tc>
          <w:tcPr>
            <w:tcW w:w="10080" w:type="dxa"/>
            <w:gridSpan w:val="3"/>
            <w:tcBorders>
              <w:top w:val="single" w:sz="4" w:space="0" w:color="auto"/>
            </w:tcBorders>
            <w:tcMar>
              <w:top w:w="80" w:type="dxa"/>
              <w:left w:w="80" w:type="dxa"/>
              <w:bottom w:w="80" w:type="dxa"/>
              <w:right w:w="80" w:type="dxa"/>
            </w:tcMar>
            <w:vAlign w:val="center"/>
          </w:tcPr>
          <w:p w14:paraId="5DAB6C7B" w14:textId="77777777" w:rsidR="00084D5E" w:rsidRDefault="00000000">
            <w:pPr>
              <w:jc w:val="center"/>
            </w:pPr>
            <w:r>
              <w:rPr>
                <w:noProof/>
              </w:rPr>
              <w:drawing>
                <wp:inline distT="0" distB="0" distL="0" distR="0" wp14:anchorId="2824D933" wp14:editId="07777777">
                  <wp:extent cx="6144768" cy="28918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10"/>
                          <a:stretch>
                            <a:fillRect/>
                          </a:stretch>
                        </pic:blipFill>
                        <pic:spPr>
                          <a:xfrm>
                            <a:off x="0" y="0"/>
                            <a:ext cx="6144768" cy="2891881"/>
                          </a:xfrm>
                          <a:prstGeom prst="rect">
                            <a:avLst/>
                          </a:prstGeom>
                        </pic:spPr>
                      </pic:pic>
                    </a:graphicData>
                  </a:graphic>
                </wp:inline>
              </w:drawing>
            </w:r>
          </w:p>
        </w:tc>
      </w:tr>
    </w:tbl>
    <w:p w14:paraId="1D2D4168" w14:textId="77777777" w:rsidR="001D171A" w:rsidRDefault="001D171A"/>
    <w:p w14:paraId="6C330226" w14:textId="77777777" w:rsidR="001D171A" w:rsidRDefault="001D171A"/>
    <w:p w14:paraId="7BE64B7C" w14:textId="77777777" w:rsidR="001D171A" w:rsidRDefault="00741189">
      <w:pPr>
        <w:jc w:val="center"/>
      </w:pPr>
      <w:r>
        <w:rPr>
          <w:i/>
          <w:sz w:val="18"/>
        </w:rPr>
        <w:t>Figure 3. UI Policy – Configured Condition</w:t>
      </w:r>
    </w:p>
    <w:p w14:paraId="679E2FD7" w14:textId="77777777" w:rsidR="001D171A" w:rsidRDefault="00741189">
      <w:pPr>
        <w:pStyle w:val="Heading2"/>
      </w:pPr>
      <w:r>
        <w:lastRenderedPageBreak/>
        <w:t>3.9 Configure UI Policy Actions</w:t>
      </w:r>
    </w:p>
    <w:p w14:paraId="3A9E3967" w14:textId="77777777" w:rsidR="001D171A" w:rsidRDefault="00741189">
      <w:pPr>
        <w:pStyle w:val="ListNumber"/>
        <w:spacing w:after="60"/>
      </w:pPr>
      <w:r>
        <w:t>Open the UI Policy created for the Incident table.</w:t>
      </w:r>
    </w:p>
    <w:p w14:paraId="630CE647" w14:textId="77777777" w:rsidR="001D171A" w:rsidRDefault="00741189">
      <w:pPr>
        <w:pStyle w:val="ListNumber"/>
        <w:spacing w:after="60"/>
      </w:pPr>
      <w:r>
        <w:t>Scroll to the UI Policy Actions related list.</w:t>
      </w:r>
    </w:p>
    <w:p w14:paraId="00EB2509" w14:textId="77777777" w:rsidR="001D171A" w:rsidRDefault="00741189">
      <w:pPr>
        <w:pStyle w:val="ListNumber"/>
        <w:spacing w:after="60"/>
      </w:pPr>
      <w:r>
        <w:t>Click New to create a field action.</w:t>
      </w:r>
    </w:p>
    <w:p w14:paraId="57F88BAE" w14:textId="77777777" w:rsidR="001D171A" w:rsidRDefault="00741189">
      <w:pPr>
        <w:pStyle w:val="ListNumber"/>
        <w:spacing w:after="60"/>
      </w:pPr>
      <w:r>
        <w:t>Select the required Incident field.</w:t>
      </w:r>
    </w:p>
    <w:p w14:paraId="75138201" w14:textId="77777777" w:rsidR="001D171A" w:rsidRDefault="00741189">
      <w:pPr>
        <w:pStyle w:val="ListNumber"/>
        <w:spacing w:after="60"/>
      </w:pPr>
      <w:r>
        <w:t>Set the required behaviour such as Mandatory, Visible, or Disabled.</w:t>
      </w:r>
    </w:p>
    <w:p w14:paraId="086F45F8" w14:textId="77777777" w:rsidR="001D171A" w:rsidRDefault="00741189">
      <w:pPr>
        <w:pStyle w:val="ListNumber"/>
        <w:spacing w:after="60"/>
      </w:pPr>
      <w:r>
        <w:t>Save the UI Policy Action.</w:t>
      </w:r>
    </w:p>
    <w:p w14:paraId="2FDBFA42" w14:textId="77777777" w:rsidR="001D171A" w:rsidRDefault="00741189">
      <w:pPr>
        <w:pStyle w:val="ListNumber"/>
        <w:spacing w:after="60"/>
      </w:pPr>
      <w:r>
        <w:t>Add additional actions if more than one field must be controlled.</w:t>
      </w:r>
    </w:p>
    <w:p w14:paraId="251C948A" w14:textId="77777777" w:rsidR="001D171A" w:rsidRDefault="00741189">
      <w:pPr>
        <w:pStyle w:val="Heading2"/>
      </w:pPr>
      <w:r>
        <w:t>3.10 Reverse if False</w:t>
      </w:r>
    </w:p>
    <w:p w14:paraId="547B2E73" w14:textId="77777777" w:rsidR="001D171A" w:rsidRDefault="00741189">
      <w:r>
        <w:t>When appropriate, the UI Policy can reverse the field changes when its condition is no longer true. This helps the form return to its normal state when the Incident values change.</w:t>
      </w:r>
    </w:p>
    <w:p w14:paraId="14B1D416" w14:textId="77777777" w:rsidR="001D171A" w:rsidRDefault="00741189">
      <w:pPr>
        <w:pStyle w:val="Heading2"/>
      </w:pPr>
      <w:r>
        <w:t>3.11 Client Script and UI Policy Together</w:t>
      </w:r>
    </w:p>
    <w:p w14:paraId="05220F76" w14:textId="77777777" w:rsidR="001D171A" w:rsidRDefault="00741189">
      <w:r>
        <w:t>The two configurations serve different purposes. The Client Script is used when custom JavaScript logic is needed for a form event. The UI Policy is intended for declarative field behaviour based on a condition. Using the suitable tool for each requirement keeps the Incident form easier to maintain.</w:t>
      </w:r>
    </w:p>
    <w:tbl>
      <w:tblPr>
        <w:tblW w:w="0" w:type="auto"/>
        <w:jc w:val="center"/>
        <w:tblLook w:val="04A0" w:firstRow="1" w:lastRow="0" w:firstColumn="1" w:lastColumn="0" w:noHBand="0" w:noVBand="1"/>
      </w:tblPr>
      <w:tblGrid>
        <w:gridCol w:w="10080"/>
      </w:tblGrid>
      <w:tr w:rsidR="001D171A" w14:paraId="54A30C99" w14:textId="77777777">
        <w:trPr>
          <w:jc w:val="center"/>
        </w:trPr>
        <w:tc>
          <w:tcPr>
            <w:tcW w:w="10080" w:type="dxa"/>
            <w:vAlign w:val="center"/>
          </w:tcPr>
          <w:p w14:paraId="02EB378F" w14:textId="77777777" w:rsidR="00084D5E" w:rsidRDefault="00000000">
            <w:pPr>
              <w:jc w:val="center"/>
            </w:pPr>
            <w:r>
              <w:rPr>
                <w:noProof/>
              </w:rPr>
              <w:drawing>
                <wp:inline distT="0" distB="0" distL="0" distR="0" wp14:anchorId="79C97F9F" wp14:editId="07777777">
                  <wp:extent cx="6144768"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png"/>
                          <pic:cNvPicPr/>
                        </pic:nvPicPr>
                        <pic:blipFill>
                          <a:blip r:embed="rId11"/>
                          <a:stretch>
                            <a:fillRect/>
                          </a:stretch>
                        </pic:blipFill>
                        <pic:spPr>
                          <a:xfrm>
                            <a:off x="0" y="0"/>
                            <a:ext cx="6144768" cy="2880360"/>
                          </a:xfrm>
                          <a:prstGeom prst="rect">
                            <a:avLst/>
                          </a:prstGeom>
                        </pic:spPr>
                      </pic:pic>
                    </a:graphicData>
                  </a:graphic>
                </wp:inline>
              </w:drawing>
            </w:r>
          </w:p>
        </w:tc>
      </w:tr>
    </w:tbl>
    <w:p w14:paraId="0E272D64" w14:textId="77777777" w:rsidR="001D171A" w:rsidRDefault="001D171A"/>
    <w:p w14:paraId="100506B6" w14:textId="77777777" w:rsidR="001D171A" w:rsidRDefault="001D171A"/>
    <w:p w14:paraId="2BDF1C21" w14:textId="77777777" w:rsidR="001D171A" w:rsidRDefault="00741189">
      <w:pPr>
        <w:jc w:val="center"/>
      </w:pPr>
      <w:r>
        <w:rPr>
          <w:i/>
          <w:sz w:val="18"/>
        </w:rPr>
        <w:t>Figure 4. UI Policy Action – Field Behaviour</w:t>
      </w:r>
    </w:p>
    <w:p w14:paraId="2946F7AE" w14:textId="77777777" w:rsidR="001D171A" w:rsidRDefault="00741189">
      <w:r>
        <w:br w:type="page"/>
      </w:r>
    </w:p>
    <w:p w14:paraId="229891F3" w14:textId="77777777" w:rsidR="001D171A" w:rsidRDefault="00741189">
      <w:pPr>
        <w:pStyle w:val="Heading2"/>
      </w:pPr>
      <w:r>
        <w:lastRenderedPageBreak/>
        <w:t>3.12 Final Incident Form Test</w:t>
      </w:r>
    </w:p>
    <w:p w14:paraId="5223D28B" w14:textId="77777777" w:rsidR="001D171A" w:rsidRDefault="00741189">
      <w:pPr>
        <w:pStyle w:val="ListNumber"/>
        <w:spacing w:after="60"/>
      </w:pPr>
      <w:r>
        <w:t>Open the Incident list and create a new Incident.</w:t>
      </w:r>
    </w:p>
    <w:p w14:paraId="43511256" w14:textId="77777777" w:rsidR="001D171A" w:rsidRDefault="00741189">
      <w:pPr>
        <w:pStyle w:val="ListNumber"/>
        <w:spacing w:after="60"/>
      </w:pPr>
      <w:r>
        <w:t>Enter the required basic incident information.</w:t>
      </w:r>
    </w:p>
    <w:p w14:paraId="1839400A" w14:textId="77777777" w:rsidR="001D171A" w:rsidRDefault="00741189">
      <w:pPr>
        <w:pStyle w:val="ListNumber"/>
        <w:spacing w:after="60"/>
      </w:pPr>
      <w:r>
        <w:t>Trigger the condition configured in the UI Policy.</w:t>
      </w:r>
    </w:p>
    <w:p w14:paraId="675A8E75" w14:textId="77777777" w:rsidR="001D171A" w:rsidRDefault="00741189">
      <w:pPr>
        <w:pStyle w:val="ListNumber"/>
        <w:spacing w:after="60"/>
      </w:pPr>
      <w:r>
        <w:t>Verify that the configured field behaviour changes correctly.</w:t>
      </w:r>
    </w:p>
    <w:p w14:paraId="1817FBA4" w14:textId="77777777" w:rsidR="001D171A" w:rsidRDefault="00741189">
      <w:pPr>
        <w:pStyle w:val="ListNumber"/>
        <w:spacing w:after="60"/>
      </w:pPr>
      <w:r>
        <w:t>Trigger the Client Script event, if applicable.</w:t>
      </w:r>
    </w:p>
    <w:p w14:paraId="6B1D93F3" w14:textId="77777777" w:rsidR="001D171A" w:rsidRDefault="00741189">
      <w:pPr>
        <w:pStyle w:val="ListNumber"/>
        <w:spacing w:after="60"/>
      </w:pPr>
      <w:r>
        <w:t>Verify the Client Script result.</w:t>
      </w:r>
    </w:p>
    <w:p w14:paraId="68C1B528" w14:textId="77777777" w:rsidR="001D171A" w:rsidRDefault="00741189">
      <w:pPr>
        <w:pStyle w:val="ListNumber"/>
        <w:spacing w:after="60"/>
      </w:pPr>
      <w:r>
        <w:t>Submit or update the Incident and confirm that the form accepts the record when all required conditions are satisfied.</w:t>
      </w:r>
    </w:p>
    <w:p w14:paraId="6A4F9E50" w14:textId="77777777" w:rsidR="001D171A" w:rsidRDefault="00741189">
      <w:pPr>
        <w:pStyle w:val="Heading2"/>
      </w:pPr>
      <w:r>
        <w:t>3.13 Expected Result</w:t>
      </w:r>
    </w:p>
    <w:p w14:paraId="0B795AA7" w14:textId="77777777" w:rsidR="001D171A" w:rsidRDefault="00741189">
      <w:r>
        <w:t>The Incident form should respond automatically to the configured conditions. The Client Script should execute its JavaScript logic at the selected event, and the UI Policy should apply the configured field actions when its condition is true.</w:t>
      </w:r>
    </w:p>
    <w:tbl>
      <w:tblPr>
        <w:tblW w:w="0" w:type="auto"/>
        <w:jc w:val="center"/>
        <w:tblLook w:val="04A0" w:firstRow="1" w:lastRow="0" w:firstColumn="1" w:lastColumn="0" w:noHBand="0" w:noVBand="1"/>
      </w:tblPr>
      <w:tblGrid>
        <w:gridCol w:w="10080"/>
      </w:tblGrid>
      <w:tr w:rsidR="001D171A" w14:paraId="50871FD6" w14:textId="77777777">
        <w:trPr>
          <w:jc w:val="center"/>
        </w:trPr>
        <w:tc>
          <w:tcPr>
            <w:tcW w:w="10080" w:type="dxa"/>
            <w:vAlign w:val="center"/>
          </w:tcPr>
          <w:p w14:paraId="6A05A809" w14:textId="77777777" w:rsidR="00084D5E" w:rsidRDefault="00000000">
            <w:pPr>
              <w:jc w:val="center"/>
            </w:pPr>
            <w:r>
              <w:rPr>
                <w:noProof/>
              </w:rPr>
              <w:drawing>
                <wp:inline distT="0" distB="0" distL="0" distR="0" wp14:anchorId="25AE665D" wp14:editId="07777777">
                  <wp:extent cx="6144768" cy="2949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png"/>
                          <pic:cNvPicPr/>
                        </pic:nvPicPr>
                        <pic:blipFill>
                          <a:blip r:embed="rId12"/>
                          <a:stretch>
                            <a:fillRect/>
                          </a:stretch>
                        </pic:blipFill>
                        <pic:spPr>
                          <a:xfrm>
                            <a:off x="0" y="0"/>
                            <a:ext cx="6144768" cy="2949489"/>
                          </a:xfrm>
                          <a:prstGeom prst="rect">
                            <a:avLst/>
                          </a:prstGeom>
                        </pic:spPr>
                      </pic:pic>
                    </a:graphicData>
                  </a:graphic>
                </wp:inline>
              </w:drawing>
            </w:r>
          </w:p>
        </w:tc>
      </w:tr>
    </w:tbl>
    <w:p w14:paraId="6ADD449C" w14:textId="77777777" w:rsidR="001D171A" w:rsidRDefault="001D171A"/>
    <w:p w14:paraId="459DF5C7" w14:textId="77777777" w:rsidR="001D171A" w:rsidRDefault="001D171A"/>
    <w:p w14:paraId="57EABCB7" w14:textId="77777777" w:rsidR="001D171A" w:rsidRDefault="00741189">
      <w:pPr>
        <w:jc w:val="center"/>
      </w:pPr>
      <w:r>
        <w:rPr>
          <w:i/>
          <w:sz w:val="18"/>
        </w:rPr>
        <w:t>Figure 5. Incident Form – Final Expected Behaviour</w:t>
      </w:r>
    </w:p>
    <w:p w14:paraId="6356A81F" w14:textId="77777777" w:rsidR="001D171A" w:rsidRDefault="00741189">
      <w:r>
        <w:br w:type="page"/>
      </w:r>
    </w:p>
    <w:p w14:paraId="0E7C9FD5" w14:textId="77777777" w:rsidR="001D171A" w:rsidRDefault="00741189">
      <w:pPr>
        <w:pStyle w:val="Heading1"/>
      </w:pPr>
      <w:r>
        <w:lastRenderedPageBreak/>
        <w:t>4. Testing and Validation</w:t>
      </w:r>
    </w:p>
    <w:p w14:paraId="5E0C5770" w14:textId="77777777" w:rsidR="001D171A" w:rsidRDefault="00741189">
      <w:pPr>
        <w:pStyle w:val="Heading2"/>
      </w:pPr>
      <w:r>
        <w:t>4.1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691"/>
        <w:gridCol w:w="2454"/>
        <w:gridCol w:w="2463"/>
      </w:tblGrid>
      <w:tr w:rsidR="001D171A" w14:paraId="55030CC1" w14:textId="77777777" w:rsidTr="003279FE">
        <w:trPr>
          <w:jc w:val="center"/>
        </w:trPr>
        <w:tc>
          <w:tcPr>
            <w:tcW w:w="2520" w:type="dxa"/>
            <w:shd w:val="clear" w:color="auto" w:fill="365F91" w:themeFill="accent1" w:themeFillShade="BF"/>
          </w:tcPr>
          <w:p w14:paraId="1A835236" w14:textId="77777777" w:rsidR="001D171A" w:rsidRPr="003279FE" w:rsidRDefault="00741189">
            <w:pPr>
              <w:rPr>
                <w:color w:val="FFFFFF" w:themeColor="background1"/>
              </w:rPr>
            </w:pPr>
            <w:r w:rsidRPr="003279FE">
              <w:rPr>
                <w:color w:val="FFFFFF" w:themeColor="background1"/>
              </w:rPr>
              <w:t>Test</w:t>
            </w:r>
          </w:p>
        </w:tc>
        <w:tc>
          <w:tcPr>
            <w:tcW w:w="2520" w:type="dxa"/>
            <w:shd w:val="clear" w:color="auto" w:fill="365F91" w:themeFill="accent1" w:themeFillShade="BF"/>
          </w:tcPr>
          <w:p w14:paraId="3AF59206" w14:textId="77777777" w:rsidR="001D171A" w:rsidRPr="003279FE" w:rsidRDefault="00741189">
            <w:pPr>
              <w:rPr>
                <w:color w:val="FFFFFF" w:themeColor="background1"/>
              </w:rPr>
            </w:pPr>
            <w:r w:rsidRPr="003279FE">
              <w:rPr>
                <w:color w:val="FFFFFF" w:themeColor="background1"/>
              </w:rPr>
              <w:t>Expected</w:t>
            </w:r>
          </w:p>
        </w:tc>
        <w:tc>
          <w:tcPr>
            <w:tcW w:w="2520" w:type="dxa"/>
            <w:shd w:val="clear" w:color="auto" w:fill="365F91" w:themeFill="accent1" w:themeFillShade="BF"/>
          </w:tcPr>
          <w:p w14:paraId="79EFB0B1" w14:textId="77777777" w:rsidR="001D171A" w:rsidRPr="003279FE" w:rsidRDefault="00741189">
            <w:pPr>
              <w:rPr>
                <w:color w:val="FFFFFF" w:themeColor="background1"/>
              </w:rPr>
            </w:pPr>
            <w:r w:rsidRPr="003279FE">
              <w:rPr>
                <w:color w:val="FFFFFF" w:themeColor="background1"/>
              </w:rPr>
              <w:t>Observed</w:t>
            </w:r>
          </w:p>
        </w:tc>
        <w:tc>
          <w:tcPr>
            <w:tcW w:w="2520" w:type="dxa"/>
            <w:shd w:val="clear" w:color="auto" w:fill="365F91" w:themeFill="accent1" w:themeFillShade="BF"/>
          </w:tcPr>
          <w:p w14:paraId="7B5A5F32" w14:textId="77777777" w:rsidR="001D171A" w:rsidRPr="003279FE" w:rsidRDefault="00741189">
            <w:pPr>
              <w:rPr>
                <w:color w:val="FFFFFF" w:themeColor="background1"/>
              </w:rPr>
            </w:pPr>
            <w:r w:rsidRPr="003279FE">
              <w:rPr>
                <w:color w:val="FFFFFF" w:themeColor="background1"/>
              </w:rPr>
              <w:t>Status</w:t>
            </w:r>
          </w:p>
        </w:tc>
      </w:tr>
      <w:tr w:rsidR="001D171A" w14:paraId="71EEA5F4" w14:textId="77777777" w:rsidTr="00875B14">
        <w:trPr>
          <w:jc w:val="center"/>
        </w:trPr>
        <w:tc>
          <w:tcPr>
            <w:tcW w:w="2520" w:type="dxa"/>
          </w:tcPr>
          <w:p w14:paraId="710D313C" w14:textId="77777777" w:rsidR="001D171A" w:rsidRDefault="00741189">
            <w:r>
              <w:t>T1 Client Script configuration</w:t>
            </w:r>
          </w:p>
        </w:tc>
        <w:tc>
          <w:tcPr>
            <w:tcW w:w="2520" w:type="dxa"/>
          </w:tcPr>
          <w:p w14:paraId="2226C4EF" w14:textId="77777777" w:rsidR="001D171A" w:rsidRDefault="00741189">
            <w:r>
              <w:t>Client Script exists for Incident with the selected type/event.</w:t>
            </w:r>
          </w:p>
        </w:tc>
        <w:tc>
          <w:tcPr>
            <w:tcW w:w="2520" w:type="dxa"/>
          </w:tcPr>
          <w:p w14:paraId="445DBB4C" w14:textId="77777777" w:rsidR="001D171A" w:rsidRDefault="00741189">
            <w:r>
              <w:t>To be filled from PDI screenshot</w:t>
            </w:r>
          </w:p>
        </w:tc>
        <w:tc>
          <w:tcPr>
            <w:tcW w:w="2520" w:type="dxa"/>
          </w:tcPr>
          <w:p w14:paraId="5AE72E78" w14:textId="77777777" w:rsidR="001D171A" w:rsidRDefault="00741189">
            <w:r>
              <w:t>Pass/Update</w:t>
            </w:r>
          </w:p>
        </w:tc>
      </w:tr>
      <w:tr w:rsidR="001D171A" w14:paraId="05B97D8A" w14:textId="77777777" w:rsidTr="00875B14">
        <w:trPr>
          <w:jc w:val="center"/>
        </w:trPr>
        <w:tc>
          <w:tcPr>
            <w:tcW w:w="2520" w:type="dxa"/>
          </w:tcPr>
          <w:p w14:paraId="6B618536" w14:textId="77777777" w:rsidR="001D171A" w:rsidRDefault="00741189">
            <w:r>
              <w:t>T2 Client Script execution</w:t>
            </w:r>
          </w:p>
        </w:tc>
        <w:tc>
          <w:tcPr>
            <w:tcW w:w="2520" w:type="dxa"/>
          </w:tcPr>
          <w:p w14:paraId="17406753" w14:textId="77777777" w:rsidR="001D171A" w:rsidRDefault="00741189">
            <w:r>
              <w:t>Configured script runs when its event occurs.</w:t>
            </w:r>
          </w:p>
        </w:tc>
        <w:tc>
          <w:tcPr>
            <w:tcW w:w="2520" w:type="dxa"/>
          </w:tcPr>
          <w:p w14:paraId="1CC894A0" w14:textId="77777777" w:rsidR="001D171A" w:rsidRDefault="00741189">
            <w:r>
              <w:t>To be filled from PDI screenshot</w:t>
            </w:r>
          </w:p>
        </w:tc>
        <w:tc>
          <w:tcPr>
            <w:tcW w:w="2520" w:type="dxa"/>
          </w:tcPr>
          <w:p w14:paraId="55FA7DD0" w14:textId="77777777" w:rsidR="001D171A" w:rsidRDefault="00741189">
            <w:r>
              <w:t>Pass/Update</w:t>
            </w:r>
          </w:p>
        </w:tc>
      </w:tr>
      <w:tr w:rsidR="001D171A" w14:paraId="28CD9976" w14:textId="77777777" w:rsidTr="00875B14">
        <w:trPr>
          <w:jc w:val="center"/>
        </w:trPr>
        <w:tc>
          <w:tcPr>
            <w:tcW w:w="2520" w:type="dxa"/>
          </w:tcPr>
          <w:p w14:paraId="3811DCF7" w14:textId="77777777" w:rsidR="001D171A" w:rsidRDefault="00741189">
            <w:r>
              <w:t>T3 UI Policy condition</w:t>
            </w:r>
          </w:p>
        </w:tc>
        <w:tc>
          <w:tcPr>
            <w:tcW w:w="2520" w:type="dxa"/>
          </w:tcPr>
          <w:p w14:paraId="2056D4A9" w14:textId="77777777" w:rsidR="001D171A" w:rsidRDefault="00741189">
            <w:r>
              <w:t>Policy becomes active when the condition is true.</w:t>
            </w:r>
          </w:p>
        </w:tc>
        <w:tc>
          <w:tcPr>
            <w:tcW w:w="2520" w:type="dxa"/>
          </w:tcPr>
          <w:p w14:paraId="3E292492" w14:textId="77777777" w:rsidR="001D171A" w:rsidRDefault="00741189">
            <w:r>
              <w:t>To be filled from PDI screenshot</w:t>
            </w:r>
          </w:p>
        </w:tc>
        <w:tc>
          <w:tcPr>
            <w:tcW w:w="2520" w:type="dxa"/>
          </w:tcPr>
          <w:p w14:paraId="4B6CD253" w14:textId="77777777" w:rsidR="001D171A" w:rsidRDefault="00741189">
            <w:r>
              <w:t>Pass/Update</w:t>
            </w:r>
          </w:p>
        </w:tc>
      </w:tr>
      <w:tr w:rsidR="001D171A" w14:paraId="32B946FA" w14:textId="77777777" w:rsidTr="00875B14">
        <w:trPr>
          <w:jc w:val="center"/>
        </w:trPr>
        <w:tc>
          <w:tcPr>
            <w:tcW w:w="2520" w:type="dxa"/>
          </w:tcPr>
          <w:p w14:paraId="72851F80" w14:textId="77777777" w:rsidR="001D171A" w:rsidRDefault="00741189">
            <w:r>
              <w:t>T4 UI Policy Action</w:t>
            </w:r>
          </w:p>
        </w:tc>
        <w:tc>
          <w:tcPr>
            <w:tcW w:w="2520" w:type="dxa"/>
          </w:tcPr>
          <w:p w14:paraId="78167752" w14:textId="77777777" w:rsidR="001D171A" w:rsidRDefault="00741189">
            <w:r>
              <w:t>Configured field becomes mandatory/visible/disabled as intended.</w:t>
            </w:r>
          </w:p>
        </w:tc>
        <w:tc>
          <w:tcPr>
            <w:tcW w:w="2520" w:type="dxa"/>
          </w:tcPr>
          <w:p w14:paraId="10EC6E84" w14:textId="77777777" w:rsidR="001D171A" w:rsidRDefault="00741189">
            <w:r>
              <w:t>To be filled from PDI screenshot</w:t>
            </w:r>
          </w:p>
        </w:tc>
        <w:tc>
          <w:tcPr>
            <w:tcW w:w="2520" w:type="dxa"/>
          </w:tcPr>
          <w:p w14:paraId="59587CD1" w14:textId="77777777" w:rsidR="001D171A" w:rsidRDefault="00741189">
            <w:r>
              <w:t>Pass/Update</w:t>
            </w:r>
          </w:p>
        </w:tc>
      </w:tr>
      <w:tr w:rsidR="001D171A" w14:paraId="6C179376" w14:textId="77777777" w:rsidTr="00875B14">
        <w:trPr>
          <w:jc w:val="center"/>
        </w:trPr>
        <w:tc>
          <w:tcPr>
            <w:tcW w:w="2520" w:type="dxa"/>
          </w:tcPr>
          <w:p w14:paraId="08E4B1A0" w14:textId="77777777" w:rsidR="001D171A" w:rsidRDefault="00741189">
            <w:r>
              <w:t>T5 Form submission</w:t>
            </w:r>
          </w:p>
        </w:tc>
        <w:tc>
          <w:tcPr>
            <w:tcW w:w="2520" w:type="dxa"/>
          </w:tcPr>
          <w:p w14:paraId="487F0192" w14:textId="77777777" w:rsidR="001D171A" w:rsidRDefault="00741189">
            <w:r>
              <w:t>Incident can be submitted after required values are provided.</w:t>
            </w:r>
          </w:p>
        </w:tc>
        <w:tc>
          <w:tcPr>
            <w:tcW w:w="2520" w:type="dxa"/>
          </w:tcPr>
          <w:p w14:paraId="4B6C0B97" w14:textId="77777777" w:rsidR="001D171A" w:rsidRDefault="00741189">
            <w:r>
              <w:t>To be filled from PDI screenshot</w:t>
            </w:r>
          </w:p>
        </w:tc>
        <w:tc>
          <w:tcPr>
            <w:tcW w:w="2520" w:type="dxa"/>
          </w:tcPr>
          <w:p w14:paraId="0B0579A0" w14:textId="77777777" w:rsidR="001D171A" w:rsidRDefault="00741189">
            <w:r>
              <w:t>Pass/Update</w:t>
            </w:r>
          </w:p>
        </w:tc>
      </w:tr>
    </w:tbl>
    <w:p w14:paraId="5F8119BD" w14:textId="77777777" w:rsidR="001D171A" w:rsidRDefault="00741189">
      <w:r>
        <w:t>The 'Observed' and 'Status' columns should be updated after testing the configuration in the ServiceNow instance.</w:t>
      </w:r>
    </w:p>
    <w:p w14:paraId="76C55BDF" w14:textId="77777777" w:rsidR="001D171A" w:rsidRDefault="00741189">
      <w:r>
        <w:br w:type="page"/>
      </w:r>
    </w:p>
    <w:p w14:paraId="0C626FA7" w14:textId="77777777" w:rsidR="001D171A" w:rsidRDefault="00741189">
      <w:pPr>
        <w:pStyle w:val="Heading1"/>
      </w:pPr>
      <w:r>
        <w:lastRenderedPageBreak/>
        <w:t>5. Benefits, Limitations and Future Enhancements</w:t>
      </w:r>
    </w:p>
    <w:p w14:paraId="3762140A" w14:textId="77777777" w:rsidR="001D171A" w:rsidRDefault="00741189">
      <w:pPr>
        <w:pStyle w:val="Heading2"/>
      </w:pPr>
      <w:r>
        <w:t>5.1 Benefits</w:t>
      </w:r>
    </w:p>
    <w:p w14:paraId="48A78A37" w14:textId="77777777" w:rsidR="001D171A" w:rsidRDefault="00741189">
      <w:pPr>
        <w:pStyle w:val="ListBullet"/>
        <w:spacing w:after="60"/>
      </w:pPr>
      <w:r>
        <w:t>Improves consistency of Incident form data entry.</w:t>
      </w:r>
    </w:p>
    <w:p w14:paraId="5E6E3DDD" w14:textId="77777777" w:rsidR="001D171A" w:rsidRDefault="00741189">
      <w:pPr>
        <w:pStyle w:val="ListBullet"/>
        <w:spacing w:after="60"/>
      </w:pPr>
      <w:r>
        <w:t>Reduces unnecessary manual checks by users.</w:t>
      </w:r>
    </w:p>
    <w:p w14:paraId="464837FA" w14:textId="77777777" w:rsidR="001D171A" w:rsidRDefault="00741189">
      <w:pPr>
        <w:pStyle w:val="ListBullet"/>
        <w:spacing w:after="60"/>
      </w:pPr>
      <w:r>
        <w:t>Provides dynamic form behaviour based on Incident values.</w:t>
      </w:r>
    </w:p>
    <w:p w14:paraId="5B9852DA" w14:textId="77777777" w:rsidR="001D171A" w:rsidRDefault="00741189">
      <w:pPr>
        <w:pStyle w:val="ListBullet"/>
        <w:spacing w:after="60"/>
      </w:pPr>
      <w:r>
        <w:t>Helps ensure important information is collected when required.</w:t>
      </w:r>
    </w:p>
    <w:p w14:paraId="7DAF57A6" w14:textId="77777777" w:rsidR="001D171A" w:rsidRDefault="00741189">
      <w:pPr>
        <w:pStyle w:val="ListBullet"/>
        <w:spacing w:after="60"/>
      </w:pPr>
      <w:r>
        <w:t>Makes the Incident form easier to use and maintain when rules are clearly configured.</w:t>
      </w:r>
    </w:p>
    <w:p w14:paraId="4AC26F12" w14:textId="77777777" w:rsidR="001D171A" w:rsidRDefault="00741189">
      <w:pPr>
        <w:pStyle w:val="Heading2"/>
      </w:pPr>
      <w:r>
        <w:t>5.2 Limitations</w:t>
      </w:r>
    </w:p>
    <w:p w14:paraId="202BD172" w14:textId="77777777" w:rsidR="001D171A" w:rsidRDefault="00741189">
      <w:pPr>
        <w:pStyle w:val="ListBullet"/>
        <w:spacing w:after="60"/>
      </w:pPr>
      <w:r>
        <w:t>Client Scripts mainly affect the client-side form experience.</w:t>
      </w:r>
    </w:p>
    <w:p w14:paraId="4C0EB5F7" w14:textId="77777777" w:rsidR="001D171A" w:rsidRDefault="00741189">
      <w:pPr>
        <w:pStyle w:val="ListBullet"/>
        <w:spacing w:after="60"/>
      </w:pPr>
      <w:r>
        <w:t>UI Policies are primarily intended for form field behaviour.</w:t>
      </w:r>
    </w:p>
    <w:p w14:paraId="6B679D5E" w14:textId="77777777" w:rsidR="001D171A" w:rsidRDefault="00741189">
      <w:pPr>
        <w:pStyle w:val="ListBullet"/>
        <w:spacing w:after="60"/>
      </w:pPr>
      <w:r>
        <w:t>The exact result depends on the Incident fields and conditions configured in the instance.</w:t>
      </w:r>
    </w:p>
    <w:p w14:paraId="010D1AC9" w14:textId="77777777" w:rsidR="001D171A" w:rsidRDefault="00741189">
      <w:pPr>
        <w:pStyle w:val="ListBullet"/>
        <w:spacing w:after="60"/>
      </w:pPr>
      <w:r>
        <w:t>The demonstrated project does not cover server-side validation, integrations, or advanced automation.</w:t>
      </w:r>
    </w:p>
    <w:p w14:paraId="6EC93967" w14:textId="77777777" w:rsidR="001D171A" w:rsidRDefault="00741189">
      <w:pPr>
        <w:pStyle w:val="Heading2"/>
      </w:pPr>
      <w:r>
        <w:t>5.3 Future Enhancements</w:t>
      </w:r>
    </w:p>
    <w:p w14:paraId="38AC20F3" w14:textId="77777777" w:rsidR="001D171A" w:rsidRDefault="00741189">
      <w:pPr>
        <w:pStyle w:val="ListBullet"/>
        <w:spacing w:after="60"/>
      </w:pPr>
      <w:r>
        <w:t>Add server-side validation where business rules require it.</w:t>
      </w:r>
    </w:p>
    <w:p w14:paraId="3E78EB4F" w14:textId="77777777" w:rsidR="001D171A" w:rsidRDefault="00741189">
      <w:pPr>
        <w:pStyle w:val="ListBullet"/>
        <w:spacing w:after="60"/>
      </w:pPr>
      <w:r>
        <w:t>Add notifications or workflow automation for important Incident states.</w:t>
      </w:r>
    </w:p>
    <w:p w14:paraId="3FE81828" w14:textId="77777777" w:rsidR="001D171A" w:rsidRDefault="00741189">
      <w:pPr>
        <w:pStyle w:val="ListBullet"/>
        <w:spacing w:after="60"/>
      </w:pPr>
      <w:r>
        <w:t>Create additional UI Policies for different Incident categories or states.</w:t>
      </w:r>
    </w:p>
    <w:p w14:paraId="45F383EF" w14:textId="77777777" w:rsidR="001D171A" w:rsidRDefault="00741189">
      <w:pPr>
        <w:pStyle w:val="ListBullet"/>
        <w:spacing w:after="60"/>
      </w:pPr>
      <w:r>
        <w:t>Improve validation using suitable Client Script events.</w:t>
      </w:r>
    </w:p>
    <w:p w14:paraId="2A1933A7" w14:textId="77777777" w:rsidR="001D171A" w:rsidRDefault="00741189">
      <w:pPr>
        <w:pStyle w:val="ListBullet"/>
        <w:spacing w:after="60"/>
      </w:pPr>
      <w:r>
        <w:t>Extend the Incident process with reporting and service-level monitoring.</w:t>
      </w:r>
    </w:p>
    <w:p w14:paraId="23DF609E" w14:textId="77777777" w:rsidR="001D171A" w:rsidRDefault="00741189">
      <w:r>
        <w:br w:type="page"/>
      </w:r>
    </w:p>
    <w:p w14:paraId="4B8A43CC" w14:textId="77777777" w:rsidR="001D171A" w:rsidRDefault="00741189">
      <w:pPr>
        <w:pStyle w:val="Heading1"/>
      </w:pPr>
      <w:r>
        <w:lastRenderedPageBreak/>
        <w:t>6. Conclusion</w:t>
      </w:r>
    </w:p>
    <w:p w14:paraId="1257BE02" w14:textId="77777777" w:rsidR="001D171A" w:rsidRDefault="00741189">
      <w:r>
        <w:t>This project demonstrates the implementation of Client Script and UI Policy on the ServiceNow Incident table. The Client Script provides event-based client-side logic, while the UI Policy controls field behaviour according to a defined condition. Together, these configurations can make Incident data entry more consistent and user-friendly.</w:t>
      </w:r>
    </w:p>
    <w:p w14:paraId="4B20FE7C" w14:textId="77777777" w:rsidR="001D171A" w:rsidRDefault="00741189">
      <w:r>
        <w:t>The project also provides practical experience in navigating ServiceNow configuration modules, creating client-side rules, configuring field actions, and validating the final behaviour through Incident form testing.</w:t>
      </w:r>
    </w:p>
    <w:p w14:paraId="4BCFB7E2" w14:textId="77777777" w:rsidR="001D171A" w:rsidRDefault="00741189">
      <w:pPr>
        <w:pStyle w:val="Heading1"/>
      </w:pPr>
      <w:r>
        <w:t>7. Key Learnings</w:t>
      </w:r>
    </w:p>
    <w:p w14:paraId="7ACE34F6" w14:textId="77777777" w:rsidR="001D171A" w:rsidRDefault="00741189">
      <w:pPr>
        <w:pStyle w:val="ListBullet"/>
        <w:spacing w:after="60"/>
      </w:pPr>
      <w:r>
        <w:t>Understanding the purpose of Client Scripts in ServiceNow.</w:t>
      </w:r>
    </w:p>
    <w:p w14:paraId="53D2B5BB" w14:textId="77777777" w:rsidR="001D171A" w:rsidRDefault="00741189">
      <w:pPr>
        <w:pStyle w:val="ListBullet"/>
        <w:spacing w:after="60"/>
      </w:pPr>
      <w:r>
        <w:t>Understanding common Client Script types and form events.</w:t>
      </w:r>
    </w:p>
    <w:p w14:paraId="5592A438" w14:textId="77777777" w:rsidR="001D171A" w:rsidRDefault="00741189">
      <w:pPr>
        <w:pStyle w:val="ListBullet"/>
        <w:spacing w:after="60"/>
      </w:pPr>
      <w:r>
        <w:t>Using GlideForm APIs for client-side form behaviour.</w:t>
      </w:r>
    </w:p>
    <w:p w14:paraId="75B2D7A6" w14:textId="77777777" w:rsidR="001D171A" w:rsidRDefault="00741189">
      <w:pPr>
        <w:pStyle w:val="ListBullet"/>
        <w:spacing w:after="60"/>
      </w:pPr>
      <w:r>
        <w:t>Understanding UI Policies and UI Policy Actions.</w:t>
      </w:r>
    </w:p>
    <w:p w14:paraId="6907FD4E" w14:textId="77777777" w:rsidR="001D171A" w:rsidRDefault="00741189">
      <w:pPr>
        <w:pStyle w:val="ListBullet"/>
        <w:spacing w:after="60"/>
      </w:pPr>
      <w:r>
        <w:t>Configuring mandatory, visible, and disabled/read-only field behaviour.</w:t>
      </w:r>
    </w:p>
    <w:p w14:paraId="728D78DE" w14:textId="77777777" w:rsidR="001D171A" w:rsidRDefault="00741189">
      <w:pPr>
        <w:pStyle w:val="ListBullet"/>
        <w:spacing w:after="60"/>
      </w:pPr>
      <w:r>
        <w:t>Testing client-side configurations on the Incident form.</w:t>
      </w:r>
    </w:p>
    <w:p w14:paraId="3862CD31" w14:textId="77777777" w:rsidR="001D171A" w:rsidRDefault="00741189">
      <w:r>
        <w:br w:type="page"/>
      </w:r>
    </w:p>
    <w:p w14:paraId="4166A40C" w14:textId="77777777" w:rsidR="001D171A" w:rsidRDefault="00741189">
      <w:pPr>
        <w:pStyle w:val="Heading1"/>
      </w:pPr>
      <w:r>
        <w:lastRenderedPageBreak/>
        <w:t>Appendix A – Demonstrated Configuration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1D171A" w14:paraId="056F1EF7" w14:textId="77777777" w:rsidTr="2467B121">
        <w:trPr>
          <w:jc w:val="center"/>
        </w:trPr>
        <w:tc>
          <w:tcPr>
            <w:tcW w:w="5040" w:type="dxa"/>
            <w:shd w:val="clear" w:color="auto" w:fill="1F497D" w:themeFill="text2"/>
          </w:tcPr>
          <w:p w14:paraId="19B032A2" w14:textId="77777777" w:rsidR="001D171A" w:rsidRDefault="2BEEEA5F" w:rsidP="2467B121">
            <w:pPr>
              <w:rPr>
                <w:color w:val="FFFFFF" w:themeColor="background1"/>
              </w:rPr>
            </w:pPr>
            <w:r w:rsidRPr="2467B121">
              <w:rPr>
                <w:color w:val="FFFFFF" w:themeColor="background1"/>
              </w:rPr>
              <w:t>Configuration Item</w:t>
            </w:r>
          </w:p>
        </w:tc>
        <w:tc>
          <w:tcPr>
            <w:tcW w:w="5040" w:type="dxa"/>
            <w:shd w:val="clear" w:color="auto" w:fill="1F497D" w:themeFill="text2"/>
          </w:tcPr>
          <w:p w14:paraId="17933544" w14:textId="77777777" w:rsidR="001D171A" w:rsidRDefault="2BEEEA5F" w:rsidP="2467B121">
            <w:pPr>
              <w:rPr>
                <w:color w:val="FFFFFF" w:themeColor="background1"/>
              </w:rPr>
            </w:pPr>
            <w:r w:rsidRPr="2467B121">
              <w:rPr>
                <w:color w:val="FFFFFF" w:themeColor="background1"/>
              </w:rPr>
              <w:t>Project Value</w:t>
            </w:r>
          </w:p>
        </w:tc>
      </w:tr>
      <w:tr w:rsidR="001D171A" w14:paraId="0190E4AC" w14:textId="77777777" w:rsidTr="2467B121">
        <w:trPr>
          <w:jc w:val="center"/>
        </w:trPr>
        <w:tc>
          <w:tcPr>
            <w:tcW w:w="5040" w:type="dxa"/>
          </w:tcPr>
          <w:p w14:paraId="1303921F" w14:textId="77777777" w:rsidR="001D171A" w:rsidRDefault="00741189">
            <w:r>
              <w:t>Table</w:t>
            </w:r>
          </w:p>
        </w:tc>
        <w:tc>
          <w:tcPr>
            <w:tcW w:w="5040" w:type="dxa"/>
          </w:tcPr>
          <w:p w14:paraId="0B095F12" w14:textId="77777777" w:rsidR="001D171A" w:rsidRDefault="00741189">
            <w:r>
              <w:t>Incident</w:t>
            </w:r>
          </w:p>
        </w:tc>
      </w:tr>
      <w:tr w:rsidR="001D171A" w14:paraId="130EC86C" w14:textId="77777777" w:rsidTr="2467B121">
        <w:trPr>
          <w:jc w:val="center"/>
        </w:trPr>
        <w:tc>
          <w:tcPr>
            <w:tcW w:w="5040" w:type="dxa"/>
          </w:tcPr>
          <w:p w14:paraId="2EA157A1" w14:textId="77777777" w:rsidR="001D171A" w:rsidRDefault="00741189">
            <w:r>
              <w:t>Configuration 1</w:t>
            </w:r>
          </w:p>
        </w:tc>
        <w:tc>
          <w:tcPr>
            <w:tcW w:w="5040" w:type="dxa"/>
          </w:tcPr>
          <w:p w14:paraId="7EAB775B" w14:textId="77777777" w:rsidR="001D171A" w:rsidRDefault="00741189">
            <w:r>
              <w:t>Client Script</w:t>
            </w:r>
          </w:p>
        </w:tc>
      </w:tr>
      <w:tr w:rsidR="001D171A" w14:paraId="5E12CCBF" w14:textId="77777777" w:rsidTr="2467B121">
        <w:trPr>
          <w:jc w:val="center"/>
        </w:trPr>
        <w:tc>
          <w:tcPr>
            <w:tcW w:w="5040" w:type="dxa"/>
          </w:tcPr>
          <w:p w14:paraId="392B97C0" w14:textId="77777777" w:rsidR="001D171A" w:rsidRDefault="00741189">
            <w:r>
              <w:t>Client Script Type</w:t>
            </w:r>
          </w:p>
        </w:tc>
        <w:tc>
          <w:tcPr>
            <w:tcW w:w="5040" w:type="dxa"/>
          </w:tcPr>
          <w:p w14:paraId="58696349" w14:textId="77777777" w:rsidR="001D171A" w:rsidRDefault="00741189">
            <w:r>
              <w:t>Use the type selected in the PDI</w:t>
            </w:r>
          </w:p>
        </w:tc>
      </w:tr>
      <w:tr w:rsidR="001D171A" w14:paraId="77BE8137" w14:textId="77777777" w:rsidTr="2467B121">
        <w:trPr>
          <w:jc w:val="center"/>
        </w:trPr>
        <w:tc>
          <w:tcPr>
            <w:tcW w:w="5040" w:type="dxa"/>
          </w:tcPr>
          <w:p w14:paraId="1245A470" w14:textId="77777777" w:rsidR="001D171A" w:rsidRDefault="00741189">
            <w:r>
              <w:t>Configuration 2</w:t>
            </w:r>
          </w:p>
        </w:tc>
        <w:tc>
          <w:tcPr>
            <w:tcW w:w="5040" w:type="dxa"/>
          </w:tcPr>
          <w:p w14:paraId="14C2297E" w14:textId="77777777" w:rsidR="001D171A" w:rsidRDefault="00741189">
            <w:r>
              <w:t>UI Policy</w:t>
            </w:r>
          </w:p>
        </w:tc>
      </w:tr>
      <w:tr w:rsidR="001D171A" w14:paraId="71E3A193" w14:textId="77777777" w:rsidTr="2467B121">
        <w:trPr>
          <w:jc w:val="center"/>
        </w:trPr>
        <w:tc>
          <w:tcPr>
            <w:tcW w:w="5040" w:type="dxa"/>
          </w:tcPr>
          <w:p w14:paraId="62700EE5" w14:textId="77777777" w:rsidR="001D171A" w:rsidRDefault="00741189">
            <w:r>
              <w:t>UI Policy Condition</w:t>
            </w:r>
          </w:p>
        </w:tc>
        <w:tc>
          <w:tcPr>
            <w:tcW w:w="5040" w:type="dxa"/>
          </w:tcPr>
          <w:p w14:paraId="7FF84107" w14:textId="77777777" w:rsidR="001D171A" w:rsidRDefault="00741189">
            <w:r>
              <w:t>Use the condition configured in the PDI</w:t>
            </w:r>
          </w:p>
        </w:tc>
      </w:tr>
      <w:tr w:rsidR="001D171A" w14:paraId="3DBB51E2" w14:textId="77777777" w:rsidTr="2467B121">
        <w:trPr>
          <w:jc w:val="center"/>
        </w:trPr>
        <w:tc>
          <w:tcPr>
            <w:tcW w:w="5040" w:type="dxa"/>
          </w:tcPr>
          <w:p w14:paraId="44BA844E" w14:textId="77777777" w:rsidR="001D171A" w:rsidRDefault="00741189">
            <w:r>
              <w:t>UI Policy Action</w:t>
            </w:r>
          </w:p>
        </w:tc>
        <w:tc>
          <w:tcPr>
            <w:tcW w:w="5040" w:type="dxa"/>
          </w:tcPr>
          <w:p w14:paraId="42728093" w14:textId="77777777" w:rsidR="001D171A" w:rsidRDefault="00741189">
            <w:r>
              <w:t>Mandatory / Visible / Disabled as configured</w:t>
            </w:r>
          </w:p>
        </w:tc>
      </w:tr>
      <w:tr w:rsidR="001D171A" w14:paraId="58CC583E" w14:textId="77777777" w:rsidTr="2467B121">
        <w:trPr>
          <w:jc w:val="center"/>
        </w:trPr>
        <w:tc>
          <w:tcPr>
            <w:tcW w:w="5040" w:type="dxa"/>
          </w:tcPr>
          <w:p w14:paraId="564113B5" w14:textId="77777777" w:rsidR="001D171A" w:rsidRDefault="00741189">
            <w:r>
              <w:t>Testing</w:t>
            </w:r>
          </w:p>
        </w:tc>
        <w:tc>
          <w:tcPr>
            <w:tcW w:w="5040" w:type="dxa"/>
          </w:tcPr>
          <w:p w14:paraId="199DE0F8" w14:textId="77777777" w:rsidR="001D171A" w:rsidRDefault="00741189">
            <w:r>
              <w:t>Incident form functional testing</w:t>
            </w:r>
          </w:p>
        </w:tc>
      </w:tr>
    </w:tbl>
    <w:p w14:paraId="32622DAC" w14:textId="77777777" w:rsidR="001D171A" w:rsidRDefault="00741189">
      <w:pPr>
        <w:pStyle w:val="Heading1"/>
      </w:pPr>
      <w:r>
        <w:t>Appendix B – Screenshot Checklist</w:t>
      </w:r>
    </w:p>
    <w:p w14:paraId="7B7EEF94" w14:textId="77777777" w:rsidR="001D171A" w:rsidRDefault="00741189">
      <w:pPr>
        <w:pStyle w:val="ListBullet"/>
        <w:spacing w:after="60"/>
      </w:pPr>
      <w:r>
        <w:t>Client Script list/new record screen.</w:t>
      </w:r>
    </w:p>
    <w:p w14:paraId="4FBA07A3" w14:textId="77777777" w:rsidR="001D171A" w:rsidRDefault="00741189">
      <w:pPr>
        <w:pStyle w:val="ListBullet"/>
        <w:spacing w:after="60"/>
      </w:pPr>
      <w:r>
        <w:t>Client Script configuration and script field.</w:t>
      </w:r>
    </w:p>
    <w:p w14:paraId="2EC3D042" w14:textId="51B332FF" w:rsidR="001D171A" w:rsidRDefault="2BEEEA5F">
      <w:pPr>
        <w:pStyle w:val="ListBullet"/>
        <w:spacing w:after="60"/>
      </w:pPr>
      <w:r>
        <w:t xml:space="preserve">Incident form showing Client Script </w:t>
      </w:r>
      <w:r w:rsidR="0569FB02">
        <w:t>result</w:t>
      </w:r>
      <w:r>
        <w:t>.</w:t>
      </w:r>
    </w:p>
    <w:p w14:paraId="291937DD" w14:textId="77777777" w:rsidR="001D171A" w:rsidRDefault="00741189">
      <w:pPr>
        <w:pStyle w:val="ListBullet"/>
        <w:spacing w:after="60"/>
      </w:pPr>
      <w:r>
        <w:t>UI Policy configuration screen.</w:t>
      </w:r>
    </w:p>
    <w:p w14:paraId="4780E27D" w14:textId="77777777" w:rsidR="001D171A" w:rsidRDefault="00741189">
      <w:pPr>
        <w:pStyle w:val="ListBullet"/>
        <w:spacing w:after="60"/>
      </w:pPr>
      <w:r>
        <w:t>UI Policy Action screen.</w:t>
      </w:r>
    </w:p>
    <w:p w14:paraId="367DC102" w14:textId="77777777" w:rsidR="001D171A" w:rsidRDefault="00741189">
      <w:pPr>
        <w:pStyle w:val="ListBullet"/>
        <w:spacing w:after="60"/>
      </w:pPr>
      <w:r>
        <w:t>Final Incident form showing the UI Policy result.</w:t>
      </w:r>
    </w:p>
    <w:p w14:paraId="11623D46" w14:textId="77777777" w:rsidR="001D171A" w:rsidRDefault="001D171A"/>
    <w:p w14:paraId="00D56E37" w14:textId="77777777" w:rsidR="001D171A" w:rsidRDefault="00741189">
      <w:r>
        <w:t>Note: Because the Personal Developer Instance is currently waitlisted, the screenshot placeholders above can be replaced with the actual ServiceNow screenshots after the instance becomes available.</w:t>
      </w:r>
    </w:p>
    <w:p w14:paraId="16F1E7E9" w14:textId="77777777" w:rsidR="001D171A" w:rsidRDefault="00741189">
      <w:r>
        <w:br w:type="page"/>
      </w:r>
    </w:p>
    <w:sectPr w:rsidR="001D171A"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3D82" w14:textId="77777777" w:rsidR="0067292F" w:rsidRDefault="0067292F">
      <w:pPr>
        <w:spacing w:after="0" w:line="240" w:lineRule="auto"/>
      </w:pPr>
      <w:r>
        <w:separator/>
      </w:r>
    </w:p>
  </w:endnote>
  <w:endnote w:type="continuationSeparator" w:id="0">
    <w:p w14:paraId="78DE39A1" w14:textId="77777777" w:rsidR="0067292F" w:rsidRDefault="00672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F715" w14:textId="77777777" w:rsidR="001D171A" w:rsidRDefault="00741189">
    <w:pPr>
      <w:pStyle w:val="Footer"/>
      <w:jc w:val="center"/>
    </w:pPr>
    <w:r>
      <w:rPr>
        <w:sz w:val="16"/>
      </w:rPr>
      <w:t xml:space="preserve">ServiceNow Project Documentation | </w:t>
    </w:r>
    <w:r>
      <w:rPr>
        <w:sz w:val="16"/>
      </w:rPr>
      <w:fldChar w:fldCharType="begin"/>
    </w:r>
    <w:r>
      <w:rPr>
        <w:sz w:val="16"/>
      </w:rPr>
      <w:instrText>PAGE</w:instrText>
    </w:r>
    <w:r>
      <w:rPr>
        <w:sz w:val="16"/>
      </w:rPr>
      <w:fldChar w:fldCharType="separate"/>
    </w:r>
    <w:r w:rsidR="00875B14">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0EA7D" w14:textId="77777777" w:rsidR="0067292F" w:rsidRDefault="0067292F">
      <w:pPr>
        <w:spacing w:after="0" w:line="240" w:lineRule="auto"/>
      </w:pPr>
      <w:r>
        <w:separator/>
      </w:r>
    </w:p>
  </w:footnote>
  <w:footnote w:type="continuationSeparator" w:id="0">
    <w:p w14:paraId="1A6522A6" w14:textId="77777777" w:rsidR="0067292F" w:rsidRDefault="00672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7D19" w14:textId="47C01635" w:rsidR="001D171A" w:rsidRPr="003279FE" w:rsidRDefault="00741189">
    <w:pPr>
      <w:pStyle w:val="Header"/>
      <w:jc w:val="center"/>
      <w:rPr>
        <w:lang w:val="en-IN"/>
      </w:rPr>
    </w:pPr>
    <w:r>
      <w:rPr>
        <w:sz w:val="16"/>
      </w:rPr>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86183">
    <w:abstractNumId w:val="8"/>
  </w:num>
  <w:num w:numId="2" w16cid:durableId="839127006">
    <w:abstractNumId w:val="6"/>
  </w:num>
  <w:num w:numId="3" w16cid:durableId="1531647294">
    <w:abstractNumId w:val="5"/>
  </w:num>
  <w:num w:numId="4" w16cid:durableId="1612586338">
    <w:abstractNumId w:val="4"/>
  </w:num>
  <w:num w:numId="5" w16cid:durableId="2008971077">
    <w:abstractNumId w:val="7"/>
  </w:num>
  <w:num w:numId="6" w16cid:durableId="1016540014">
    <w:abstractNumId w:val="3"/>
  </w:num>
  <w:num w:numId="7" w16cid:durableId="1249391562">
    <w:abstractNumId w:val="2"/>
  </w:num>
  <w:num w:numId="8" w16cid:durableId="870651647">
    <w:abstractNumId w:val="1"/>
  </w:num>
  <w:num w:numId="9" w16cid:durableId="125045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F4"/>
    <w:rsid w:val="00034616"/>
    <w:rsid w:val="00045F24"/>
    <w:rsid w:val="0006063C"/>
    <w:rsid w:val="00084D5E"/>
    <w:rsid w:val="000E7A53"/>
    <w:rsid w:val="0015074B"/>
    <w:rsid w:val="001D171A"/>
    <w:rsid w:val="001F0F2D"/>
    <w:rsid w:val="00231B3B"/>
    <w:rsid w:val="002762FB"/>
    <w:rsid w:val="00276EBE"/>
    <w:rsid w:val="002960CB"/>
    <w:rsid w:val="0029639D"/>
    <w:rsid w:val="00326F90"/>
    <w:rsid w:val="003279FE"/>
    <w:rsid w:val="0066EA9B"/>
    <w:rsid w:val="0067292F"/>
    <w:rsid w:val="00682E52"/>
    <w:rsid w:val="00741189"/>
    <w:rsid w:val="0074317C"/>
    <w:rsid w:val="007B7B09"/>
    <w:rsid w:val="007E324A"/>
    <w:rsid w:val="0083565F"/>
    <w:rsid w:val="00875B14"/>
    <w:rsid w:val="00884C11"/>
    <w:rsid w:val="00913294"/>
    <w:rsid w:val="009F3681"/>
    <w:rsid w:val="00A5495A"/>
    <w:rsid w:val="00A642B7"/>
    <w:rsid w:val="00A64750"/>
    <w:rsid w:val="00AA1D8D"/>
    <w:rsid w:val="00B47730"/>
    <w:rsid w:val="00C67C52"/>
    <w:rsid w:val="00CA151E"/>
    <w:rsid w:val="00CB0664"/>
    <w:rsid w:val="00D938A9"/>
    <w:rsid w:val="00DD1159"/>
    <w:rsid w:val="00ED0677"/>
    <w:rsid w:val="00F416A0"/>
    <w:rsid w:val="00FC693F"/>
    <w:rsid w:val="03B85A5A"/>
    <w:rsid w:val="0569FB02"/>
    <w:rsid w:val="0B6E5B2B"/>
    <w:rsid w:val="0C4CA2C9"/>
    <w:rsid w:val="0C5B3379"/>
    <w:rsid w:val="0F7470F2"/>
    <w:rsid w:val="17D720BE"/>
    <w:rsid w:val="1AEB4C90"/>
    <w:rsid w:val="206CEA4C"/>
    <w:rsid w:val="2467B121"/>
    <w:rsid w:val="25E76F38"/>
    <w:rsid w:val="272B7AC5"/>
    <w:rsid w:val="2AB34E7F"/>
    <w:rsid w:val="2BEEEA5F"/>
    <w:rsid w:val="2C0E986C"/>
    <w:rsid w:val="2E9ECA27"/>
    <w:rsid w:val="310EB2D1"/>
    <w:rsid w:val="322D02DA"/>
    <w:rsid w:val="32DDFE37"/>
    <w:rsid w:val="35944AAE"/>
    <w:rsid w:val="3C219B7F"/>
    <w:rsid w:val="3E46D1A7"/>
    <w:rsid w:val="421AC66F"/>
    <w:rsid w:val="448407F4"/>
    <w:rsid w:val="4F49D781"/>
    <w:rsid w:val="50BB0CCE"/>
    <w:rsid w:val="5D47D38B"/>
    <w:rsid w:val="5EA1FD7D"/>
    <w:rsid w:val="5EF88845"/>
    <w:rsid w:val="64B0C6F8"/>
    <w:rsid w:val="663F752A"/>
    <w:rsid w:val="69D754D6"/>
    <w:rsid w:val="6C5D1102"/>
    <w:rsid w:val="6CC62736"/>
    <w:rsid w:val="6D526BB4"/>
    <w:rsid w:val="719D9304"/>
    <w:rsid w:val="748B030E"/>
    <w:rsid w:val="7548E5AE"/>
    <w:rsid w:val="7606C71B"/>
    <w:rsid w:val="7C2D8CFC"/>
    <w:rsid w:val="7C70911C"/>
    <w:rsid w:val="7CC1BF75"/>
    <w:rsid w:val="7D8B2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B1882"/>
  <w14:defaultImageDpi w14:val="330"/>
  <w15:docId w15:val="{6C4CCCA0-ACF7-435F-B637-74731162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5EF4"/>
    <w:rPr>
      <w:color w:val="0000FF" w:themeColor="hyperlink"/>
      <w:u w:val="single"/>
    </w:rPr>
  </w:style>
  <w:style w:type="character" w:styleId="UnresolvedMention">
    <w:name w:val="Unresolved Mention"/>
    <w:basedOn w:val="DefaultParagraphFont"/>
    <w:uiPriority w:val="99"/>
    <w:semiHidden/>
    <w:unhideWhenUsed/>
    <w:rsid w:val="00015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2042</Words>
  <Characters>11642</Characters>
  <Application>Microsoft Office Word</Application>
  <DocSecurity>0</DocSecurity>
  <Lines>97</Lines>
  <Paragraphs>27</Paragraphs>
  <ScaleCrop>false</ScaleCrop>
  <Manager/>
  <Company/>
  <LinksUpToDate>false</LinksUpToDate>
  <CharactersWithSpaces>13657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S0945420</cp:lastModifiedBy>
  <cp:revision>6</cp:revision>
  <dcterms:created xsi:type="dcterms:W3CDTF">2026-10-06T17:17:00Z</dcterms:created>
  <dcterms:modified xsi:type="dcterms:W3CDTF">2026-10-06T17:39:00Z</dcterms:modified>
  <cp:category/>
</cp:coreProperties>
</file>