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SWTID1741244524156201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FitFlex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 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rubashree2022@gmail.com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Suruthi Selvam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ssuruthiselvam@gmail.com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Ezhilarasi 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eezhil2005@gmail.com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Kavitha B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kavibabu487@gmail.com</w:t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9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E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Ft1Z/uG8bILgNLdUhaUQCHLjg==">CgMxLjA4AHIhMXJCVXdoUVRqNkJzT1dvRXlCbDJvVW4wX1pQMFpGQWRx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