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74A1" w14:textId="58EDDBD3" w:rsidR="00F55A99" w:rsidRPr="00B40CC0" w:rsidRDefault="00B40CC0">
      <w:pPr>
        <w:rPr>
          <w:b/>
          <w:bCs/>
        </w:rPr>
      </w:pPr>
      <w:r w:rsidRPr="00B40CC0">
        <w:rPr>
          <w:b/>
          <w:bCs/>
        </w:rPr>
        <w:t xml:space="preserve">Windows. </w:t>
      </w:r>
      <w:proofErr w:type="spellStart"/>
      <w:r w:rsidRPr="00B40CC0">
        <w:rPr>
          <w:b/>
          <w:bCs/>
        </w:rPr>
        <w:t>ShowDialog</w:t>
      </w:r>
      <w:proofErr w:type="spellEnd"/>
      <w:r>
        <w:rPr>
          <w:b/>
          <w:bCs/>
        </w:rPr>
        <w:t>()</w:t>
      </w:r>
      <w:r w:rsidRPr="00B40CC0">
        <w:rPr>
          <w:b/>
          <w:bCs/>
        </w:rPr>
        <w:t xml:space="preserve"> method </w:t>
      </w:r>
    </w:p>
    <w:p w14:paraId="1AAA6AF5" w14:textId="0D916CCF" w:rsidR="00B40CC0" w:rsidRPr="00B40CC0" w:rsidRDefault="00B40CC0" w:rsidP="00B40CC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Opens a window and returns only when the newly opened window is closed</w:t>
      </w:r>
      <w:r>
        <w:rPr>
          <w:rFonts w:ascii="Segoe UI" w:hAnsi="Segoe UI" w:cs="Segoe UI"/>
          <w:color w:val="171717"/>
          <w:shd w:val="clear" w:color="auto" w:fill="FFFFFF"/>
        </w:rPr>
        <w:br/>
      </w:r>
    </w:p>
    <w:p w14:paraId="1F0807C9" w14:textId="77777777" w:rsidR="00B40CC0" w:rsidRPr="00B40CC0" w:rsidRDefault="00B40CC0" w:rsidP="00B40CC0">
      <w:pPr>
        <w:pStyle w:val="ListParagraph"/>
        <w:ind w:left="1080"/>
      </w:pPr>
    </w:p>
    <w:p w14:paraId="45969ADF" w14:textId="68CDB40C" w:rsidR="00B40CC0" w:rsidRPr="00B40CC0" w:rsidRDefault="00B40CC0" w:rsidP="00B40CC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hyperlink r:id="rId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Nullable&lt;T&gt;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 value of type </w:t>
      </w:r>
      <w:hyperlink r:id="rId6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Boolean</w:t>
        </w:r>
      </w:hyperlink>
      <w:r>
        <w:rPr>
          <w:rFonts w:ascii="Segoe UI" w:hAnsi="Segoe UI" w:cs="Segoe UI"/>
          <w:color w:val="171717"/>
          <w:shd w:val="clear" w:color="auto" w:fill="FFFFFF"/>
        </w:rPr>
        <w:t> that specifies whether the activity was accepted (</w:t>
      </w:r>
      <w:r>
        <w:rPr>
          <w:rStyle w:val="HTMLCode"/>
          <w:rFonts w:ascii="Consolas" w:eastAsiaTheme="minorHAnsi" w:hAnsi="Consolas"/>
          <w:color w:val="171717"/>
        </w:rPr>
        <w:t>true</w:t>
      </w:r>
      <w:r>
        <w:rPr>
          <w:rFonts w:ascii="Segoe UI" w:hAnsi="Segoe UI" w:cs="Segoe UI"/>
          <w:color w:val="171717"/>
          <w:shd w:val="clear" w:color="auto" w:fill="FFFFFF"/>
        </w:rPr>
        <w:t>) or canceled (</w:t>
      </w:r>
      <w:r>
        <w:rPr>
          <w:rStyle w:val="HTMLCode"/>
          <w:rFonts w:ascii="Consolas" w:eastAsiaTheme="minorHAnsi" w:hAnsi="Consolas"/>
          <w:color w:val="171717"/>
        </w:rPr>
        <w:t>false</w:t>
      </w:r>
      <w:r>
        <w:rPr>
          <w:rFonts w:ascii="Segoe UI" w:hAnsi="Segoe UI" w:cs="Segoe UI"/>
          <w:color w:val="171717"/>
          <w:shd w:val="clear" w:color="auto" w:fill="FFFFFF"/>
        </w:rPr>
        <w:t>). The return value is the value of the </w:t>
      </w:r>
      <w:proofErr w:type="spellStart"/>
      <w:r>
        <w:fldChar w:fldCharType="begin"/>
      </w:r>
      <w:r>
        <w:instrText xml:space="preserve"> HYPERLINK "https://docs.microsoft.com/en-us/dotnet/api/system.windows.window.dialogresult?view=windowsdesktop-6.0" \l "system-windows-window-dialogresult"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DialogResult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property before a window closes.</w:t>
      </w:r>
    </w:p>
    <w:p w14:paraId="157B92A0" w14:textId="77777777" w:rsidR="00B40CC0" w:rsidRDefault="00B40CC0" w:rsidP="00B40CC0">
      <w:pPr>
        <w:pStyle w:val="ListParagraph"/>
      </w:pPr>
    </w:p>
    <w:p w14:paraId="36813283" w14:textId="2C390FE9" w:rsidR="00B40CC0" w:rsidRDefault="00B40CC0" w:rsidP="00B40CC0"/>
    <w:p w14:paraId="2424171E" w14:textId="77777777" w:rsidR="00B40CC0" w:rsidRDefault="00B40CC0" w:rsidP="00B40CC0"/>
    <w:p w14:paraId="329F67A5" w14:textId="17979997" w:rsidR="00B40CC0" w:rsidRDefault="00B40CC0">
      <w:pPr>
        <w:rPr>
          <w:b/>
          <w:bCs/>
        </w:rPr>
      </w:pPr>
      <w:proofErr w:type="spellStart"/>
      <w:r w:rsidRPr="00B40CC0">
        <w:rPr>
          <w:b/>
          <w:bCs/>
        </w:rPr>
        <w:t>Window.DialogResult</w:t>
      </w:r>
      <w:proofErr w:type="spellEnd"/>
      <w:r w:rsidRPr="00B40CC0">
        <w:rPr>
          <w:b/>
          <w:bCs/>
        </w:rPr>
        <w:t xml:space="preserve"> Property</w:t>
      </w:r>
    </w:p>
    <w:p w14:paraId="2DEBF878" w14:textId="2D2BBD8E" w:rsidR="00B40CC0" w:rsidRPr="00B40CC0" w:rsidRDefault="00B40CC0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or sets the dialog result value, which is the value that is returned from the </w:t>
      </w:r>
      <w:proofErr w:type="spellStart"/>
      <w:r>
        <w:fldChar w:fldCharType="begin"/>
      </w:r>
      <w:r>
        <w:instrText xml:space="preserve"> HYPERLINK "https://docs.microsoft.com/en-us/dotnet/api/system.windows.window.showdialog?view=windowsdesktop-6.0" \l "system-windows-window-showdialog"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ShowDialog</w:t>
      </w:r>
      <w:proofErr w:type="spellEnd"/>
      <w:r>
        <w:rPr>
          <w:rStyle w:val="Hyperlink"/>
          <w:rFonts w:ascii="Segoe UI" w:hAnsi="Segoe UI" w:cs="Segoe UI"/>
          <w:u w:val="none"/>
          <w:shd w:val="clear" w:color="auto" w:fill="FFFFFF"/>
        </w:rPr>
        <w:t>()</w:t>
      </w:r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 xml:space="preserve"> method. </w:t>
      </w:r>
    </w:p>
    <w:p w14:paraId="0213ADF5" w14:textId="77777777" w:rsidR="00B40CC0" w:rsidRPr="00B40CC0" w:rsidRDefault="00B40CC0" w:rsidP="00B40CC0">
      <w:pPr>
        <w:rPr>
          <w:b/>
          <w:bCs/>
        </w:rPr>
      </w:pPr>
    </w:p>
    <w:p w14:paraId="77AB8392" w14:textId="3FE1DE59" w:rsidR="00B40CC0" w:rsidRPr="00B40CC0" w:rsidRDefault="00B40CC0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hyperlink r:id="rId7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Nullable&lt;T&gt;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 value of type </w:t>
      </w:r>
      <w:hyperlink r:id="rId8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Boolean</w:t>
        </w:r>
      </w:hyperlink>
      <w:r>
        <w:rPr>
          <w:rFonts w:ascii="Segoe UI" w:hAnsi="Segoe UI" w:cs="Segoe UI"/>
          <w:color w:val="171717"/>
          <w:shd w:val="clear" w:color="auto" w:fill="FFFFFF"/>
        </w:rPr>
        <w:t>. The default is </w:t>
      </w:r>
      <w:r>
        <w:rPr>
          <w:rStyle w:val="HTMLCode"/>
          <w:rFonts w:ascii="Consolas" w:eastAsiaTheme="minorHAnsi" w:hAnsi="Consolas"/>
          <w:color w:val="171717"/>
        </w:rPr>
        <w:t>false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5046866" w14:textId="02658F48" w:rsidR="00B40CC0" w:rsidRDefault="00B40CC0" w:rsidP="00B40CC0">
      <w:pPr>
        <w:ind w:left="1080"/>
        <w:rPr>
          <w:b/>
          <w:bCs/>
        </w:rPr>
      </w:pPr>
    </w:p>
    <w:p w14:paraId="0D367F8C" w14:textId="7EC7CEC9" w:rsidR="00D8578A" w:rsidRDefault="00D8578A" w:rsidP="00B40CC0">
      <w:pPr>
        <w:ind w:left="1080"/>
        <w:rPr>
          <w:b/>
          <w:bCs/>
        </w:rPr>
      </w:pPr>
    </w:p>
    <w:p w14:paraId="5254FD4E" w14:textId="77777777" w:rsidR="00D8578A" w:rsidRDefault="00D8578A" w:rsidP="00B40CC0">
      <w:pPr>
        <w:ind w:left="1080"/>
        <w:rPr>
          <w:b/>
          <w:bCs/>
        </w:rPr>
      </w:pPr>
    </w:p>
    <w:p w14:paraId="78B7889E" w14:textId="6E00C94D" w:rsidR="00B40CC0" w:rsidRDefault="00B40CC0" w:rsidP="00B40CC0">
      <w:pPr>
        <w:rPr>
          <w:b/>
          <w:bCs/>
        </w:rPr>
      </w:pPr>
      <w:proofErr w:type="spellStart"/>
      <w:r w:rsidRPr="00B40CC0">
        <w:rPr>
          <w:b/>
          <w:bCs/>
        </w:rPr>
        <w:t>Window.ContentRendered</w:t>
      </w:r>
      <w:proofErr w:type="spellEnd"/>
      <w:r w:rsidRPr="00B40CC0">
        <w:rPr>
          <w:b/>
          <w:bCs/>
        </w:rPr>
        <w:t xml:space="preserve"> Event</w:t>
      </w:r>
    </w:p>
    <w:p w14:paraId="2F377B9F" w14:textId="500F8384" w:rsidR="00B40CC0" w:rsidRPr="00B40CC0" w:rsidRDefault="00B40CC0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Occurs after a window's content has been rendered.</w:t>
      </w:r>
    </w:p>
    <w:p w14:paraId="7E35338B" w14:textId="6F21838D" w:rsidR="00B40CC0" w:rsidRPr="00D8578A" w:rsidRDefault="009F0D03" w:rsidP="00B40CC0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proofErr w:type="spellStart"/>
        <w:r w:rsidR="00D8578A">
          <w:rPr>
            <w:rStyle w:val="Hyperlink"/>
            <w:rFonts w:ascii="Segoe UI" w:hAnsi="Segoe UI" w:cs="Segoe UI"/>
            <w:u w:val="none"/>
            <w:shd w:val="clear" w:color="auto" w:fill="FFFFFF"/>
          </w:rPr>
          <w:t>EventHandler</w:t>
        </w:r>
        <w:proofErr w:type="spellEnd"/>
      </w:hyperlink>
      <w:r w:rsidR="00D8578A">
        <w:t xml:space="preserve"> Type</w:t>
      </w:r>
    </w:p>
    <w:p w14:paraId="73C0B161" w14:textId="1F28DF88" w:rsidR="00D8578A" w:rsidRPr="00B40CC0" w:rsidRDefault="00D8578A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If the window has no content, this event is not raised.</w:t>
      </w:r>
    </w:p>
    <w:p w14:paraId="111E4949" w14:textId="2186737A" w:rsidR="00B40CC0" w:rsidRDefault="00B40CC0" w:rsidP="00B40CC0">
      <w:pPr>
        <w:rPr>
          <w:b/>
          <w:bCs/>
        </w:rPr>
      </w:pPr>
    </w:p>
    <w:p w14:paraId="3E08D681" w14:textId="7419DBC4" w:rsidR="00D8578A" w:rsidRDefault="00D8578A" w:rsidP="00B40CC0">
      <w:pPr>
        <w:rPr>
          <w:b/>
          <w:bCs/>
        </w:rPr>
      </w:pPr>
    </w:p>
    <w:p w14:paraId="1F10E44B" w14:textId="44D359FE" w:rsidR="00D8578A" w:rsidRDefault="00D8578A" w:rsidP="00B40CC0">
      <w:pPr>
        <w:rPr>
          <w:b/>
          <w:bCs/>
        </w:rPr>
      </w:pPr>
      <w:proofErr w:type="spellStart"/>
      <w:r w:rsidRPr="00D8578A">
        <w:rPr>
          <w:b/>
          <w:bCs/>
        </w:rPr>
        <w:t>TextBox.SelectAll</w:t>
      </w:r>
      <w:proofErr w:type="spellEnd"/>
      <w:r w:rsidRPr="00D8578A">
        <w:rPr>
          <w:b/>
          <w:bCs/>
        </w:rPr>
        <w:t xml:space="preserve"> Method</w:t>
      </w:r>
    </w:p>
    <w:p w14:paraId="7B304B19" w14:textId="18F2CF87" w:rsidR="00D8578A" w:rsidRPr="00D8578A" w:rsidRDefault="00D8578A" w:rsidP="00D857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Selects the entire contents of the text box.</w:t>
      </w:r>
    </w:p>
    <w:p w14:paraId="36102890" w14:textId="5BA9F3FD" w:rsidR="00D8578A" w:rsidRDefault="00D8578A" w:rsidP="00D8578A">
      <w:pPr>
        <w:rPr>
          <w:b/>
          <w:bCs/>
        </w:rPr>
      </w:pPr>
    </w:p>
    <w:p w14:paraId="22022ABF" w14:textId="482EA233" w:rsidR="00B73963" w:rsidRDefault="00B73963" w:rsidP="00D8578A">
      <w:pPr>
        <w:rPr>
          <w:b/>
          <w:bCs/>
        </w:rPr>
      </w:pPr>
    </w:p>
    <w:p w14:paraId="40115CF0" w14:textId="5DCEEBD3" w:rsidR="00B73963" w:rsidRDefault="00B73963" w:rsidP="00D8578A">
      <w:pPr>
        <w:rPr>
          <w:b/>
          <w:bCs/>
        </w:rPr>
      </w:pPr>
      <w:proofErr w:type="spellStart"/>
      <w:r w:rsidRPr="00B73963">
        <w:rPr>
          <w:b/>
          <w:bCs/>
        </w:rPr>
        <w:t>TextBoxBase.SelectionChanged</w:t>
      </w:r>
      <w:proofErr w:type="spellEnd"/>
      <w:r w:rsidRPr="00B73963">
        <w:rPr>
          <w:b/>
          <w:bCs/>
        </w:rPr>
        <w:t xml:space="preserve"> Event</w:t>
      </w:r>
    </w:p>
    <w:p w14:paraId="37102B21" w14:textId="0AFA0F4F" w:rsidR="00B73963" w:rsidRPr="00B73963" w:rsidRDefault="00B73963" w:rsidP="00B7396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Occurs when the text selection has changed.</w:t>
      </w:r>
    </w:p>
    <w:p w14:paraId="3629FFB9" w14:textId="725E365F" w:rsidR="00B73963" w:rsidRPr="00B73963" w:rsidRDefault="009F0D03" w:rsidP="00B73963">
      <w:pPr>
        <w:pStyle w:val="ListParagraph"/>
        <w:numPr>
          <w:ilvl w:val="0"/>
          <w:numId w:val="1"/>
        </w:numPr>
        <w:rPr>
          <w:b/>
          <w:bCs/>
        </w:rPr>
      </w:pPr>
      <w:hyperlink r:id="rId10" w:history="1">
        <w:proofErr w:type="spellStart"/>
        <w:r w:rsidR="00B73963">
          <w:rPr>
            <w:rStyle w:val="Hyperlink"/>
            <w:rFonts w:ascii="Segoe UI" w:hAnsi="Segoe UI" w:cs="Segoe UI"/>
            <w:u w:val="none"/>
            <w:shd w:val="clear" w:color="auto" w:fill="FFFFFF"/>
          </w:rPr>
          <w:t>RoutedEventHandler</w:t>
        </w:r>
        <w:proofErr w:type="spellEnd"/>
      </w:hyperlink>
    </w:p>
    <w:p w14:paraId="62DC7716" w14:textId="0510DD29" w:rsidR="00D8578A" w:rsidRDefault="00D8578A" w:rsidP="00D8578A">
      <w:pPr>
        <w:rPr>
          <w:b/>
          <w:bCs/>
        </w:rPr>
      </w:pPr>
    </w:p>
    <w:p w14:paraId="73012736" w14:textId="0E4A4119" w:rsidR="00712035" w:rsidRDefault="00712035" w:rsidP="00D8578A">
      <w:pPr>
        <w:rPr>
          <w:b/>
          <w:bCs/>
        </w:rPr>
      </w:pPr>
    </w:p>
    <w:p w14:paraId="51B026EF" w14:textId="6DD28A45" w:rsidR="00712035" w:rsidRDefault="00712035" w:rsidP="00D8578A">
      <w:pPr>
        <w:rPr>
          <w:b/>
          <w:bCs/>
        </w:rPr>
      </w:pPr>
    </w:p>
    <w:p w14:paraId="410F650A" w14:textId="06A400BC" w:rsidR="00712035" w:rsidRDefault="00712035" w:rsidP="00D8578A">
      <w:pPr>
        <w:rPr>
          <w:b/>
          <w:bCs/>
        </w:rPr>
      </w:pPr>
    </w:p>
    <w:p w14:paraId="5CBCE671" w14:textId="77777777" w:rsidR="00712035" w:rsidRPr="00D8578A" w:rsidRDefault="00712035" w:rsidP="00D8578A">
      <w:pPr>
        <w:rPr>
          <w:b/>
          <w:bCs/>
        </w:rPr>
      </w:pPr>
    </w:p>
    <w:p w14:paraId="524D0F86" w14:textId="36FBDC64" w:rsidR="00B40CC0" w:rsidRDefault="00712035">
      <w:pPr>
        <w:rPr>
          <w:b/>
          <w:bCs/>
        </w:rPr>
      </w:pPr>
      <w:proofErr w:type="spellStart"/>
      <w:r w:rsidRPr="00712035">
        <w:rPr>
          <w:b/>
          <w:bCs/>
        </w:rPr>
        <w:t>Popup.PlacementTarget</w:t>
      </w:r>
      <w:proofErr w:type="spellEnd"/>
      <w:r w:rsidRPr="00712035">
        <w:rPr>
          <w:b/>
          <w:bCs/>
        </w:rPr>
        <w:t xml:space="preserve"> Property</w:t>
      </w:r>
    </w:p>
    <w:p w14:paraId="7742AAF0" w14:textId="6214193C" w:rsidR="00712035" w:rsidRPr="00712035" w:rsidRDefault="00712035" w:rsidP="007120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or sets the element relative to which the </w:t>
      </w:r>
      <w:hyperlink r:id="rId11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Popup</w:t>
        </w:r>
      </w:hyperlink>
      <w:r>
        <w:rPr>
          <w:rFonts w:ascii="Segoe UI" w:hAnsi="Segoe UI" w:cs="Segoe UI"/>
          <w:color w:val="171717"/>
          <w:shd w:val="clear" w:color="auto" w:fill="FFFFFF"/>
        </w:rPr>
        <w:t> is positioned when it opens.</w:t>
      </w:r>
    </w:p>
    <w:p w14:paraId="3818FC39" w14:textId="314D4D54" w:rsidR="00712035" w:rsidRPr="00712035" w:rsidRDefault="00712035" w:rsidP="007120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You can position a popup by setting the </w:t>
      </w:r>
      <w:hyperlink r:id="rId12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PlacementTarget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3" w:history="1">
        <w:r>
          <w:rPr>
            <w:rStyle w:val="Hyperlink"/>
            <w:rFonts w:ascii="Segoe UI" w:hAnsi="Segoe UI" w:cs="Segoe UI"/>
            <w:shd w:val="clear" w:color="auto" w:fill="FFFFFF"/>
          </w:rPr>
          <w:t>PlacementRectangle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4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Placement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HorizontalOffset</w:t>
        </w:r>
      </w:hyperlink>
      <w:r>
        <w:rPr>
          <w:rFonts w:ascii="Segoe UI" w:hAnsi="Segoe UI" w:cs="Segoe UI"/>
          <w:color w:val="171717"/>
          <w:shd w:val="clear" w:color="auto" w:fill="FFFFFF"/>
        </w:rPr>
        <w:t>, and </w:t>
      </w:r>
      <w:proofErr w:type="spellStart"/>
      <w:r>
        <w:fldChar w:fldCharType="begin"/>
      </w:r>
      <w:r>
        <w:instrText xml:space="preserve"> HYPERLINK "https://docs.microsoft.com/en-us/dotnet/api/system.windows.controls.primitives.popup.verticaloffset?view=windowsdesktop-6.0"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VerticalOffset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properties. For more information, see </w:t>
      </w:r>
      <w:hyperlink r:id="rId16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Popup Placement Behavior</w:t>
        </w:r>
      </w:hyperlink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7D9C6980" w14:textId="3F7012A5" w:rsidR="00712035" w:rsidRDefault="00712035" w:rsidP="00712035">
      <w:pPr>
        <w:rPr>
          <w:b/>
          <w:bCs/>
        </w:rPr>
      </w:pPr>
    </w:p>
    <w:p w14:paraId="49881816" w14:textId="4D3130E6" w:rsidR="00712035" w:rsidRDefault="00712035" w:rsidP="00712035">
      <w:pPr>
        <w:rPr>
          <w:b/>
          <w:bCs/>
        </w:rPr>
      </w:pPr>
    </w:p>
    <w:p w14:paraId="732DD339" w14:textId="33021DE7" w:rsidR="00113211" w:rsidRDefault="00113211" w:rsidP="00712035">
      <w:pPr>
        <w:rPr>
          <w:b/>
          <w:bCs/>
        </w:rPr>
      </w:pPr>
      <w:proofErr w:type="spellStart"/>
      <w:r w:rsidRPr="00113211">
        <w:rPr>
          <w:b/>
          <w:bCs/>
        </w:rPr>
        <w:t>GridViewColumn.DisplayMemberBinding</w:t>
      </w:r>
      <w:proofErr w:type="spellEnd"/>
      <w:r w:rsidRPr="00113211">
        <w:rPr>
          <w:b/>
          <w:bCs/>
        </w:rPr>
        <w:t xml:space="preserve"> Property</w:t>
      </w:r>
    </w:p>
    <w:p w14:paraId="7341F5D1" w14:textId="01E52D20" w:rsidR="00113211" w:rsidRPr="00113211" w:rsidRDefault="00113211" w:rsidP="0011321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or sets the data item to bind to for this column.</w:t>
      </w:r>
    </w:p>
    <w:p w14:paraId="114C2C36" w14:textId="58A2E359" w:rsidR="00113211" w:rsidRPr="00113211" w:rsidRDefault="00113211" w:rsidP="00113211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(</w:t>
      </w:r>
      <w:proofErr w:type="spellStart"/>
      <w:r w:rsidRPr="00113211">
        <w:rPr>
          <w:rFonts w:ascii="Segoe UI" w:hAnsi="Segoe UI" w:cs="Segoe UI"/>
          <w:color w:val="171717"/>
        </w:rPr>
        <w:fldChar w:fldCharType="begin"/>
      </w:r>
      <w:r w:rsidRPr="00113211">
        <w:rPr>
          <w:rFonts w:ascii="Segoe UI" w:hAnsi="Segoe UI" w:cs="Segoe UI"/>
          <w:color w:val="171717"/>
        </w:rPr>
        <w:instrText xml:space="preserve"> HYPERLINK "https://docs.microsoft.com/en-us/dotnet/api/system.windows.data.bindingbase?view=windowsdesktop-6.0" </w:instrText>
      </w:r>
      <w:r w:rsidRPr="00113211">
        <w:rPr>
          <w:rFonts w:ascii="Segoe UI" w:hAnsi="Segoe UI" w:cs="Segoe UI"/>
          <w:color w:val="171717"/>
        </w:rPr>
        <w:fldChar w:fldCharType="separate"/>
      </w:r>
      <w:r w:rsidRPr="00113211">
        <w:rPr>
          <w:rStyle w:val="Hyperlink"/>
          <w:rFonts w:ascii="Segoe UI" w:hAnsi="Segoe UI" w:cs="Segoe UI"/>
          <w:u w:val="none"/>
        </w:rPr>
        <w:t>BindingBase</w:t>
      </w:r>
      <w:proofErr w:type="spellEnd"/>
      <w:r w:rsidRPr="00113211"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 xml:space="preserve">) </w:t>
      </w:r>
      <w:r w:rsidRPr="00113211">
        <w:rPr>
          <w:rFonts w:ascii="Segoe UI" w:hAnsi="Segoe UI" w:cs="Segoe UI"/>
          <w:color w:val="171717"/>
        </w:rPr>
        <w:t>The specified data item type that displays in the column. The default is </w:t>
      </w:r>
      <w:r w:rsidRPr="00113211">
        <w:rPr>
          <w:rStyle w:val="HTMLCode"/>
          <w:rFonts w:ascii="Consolas" w:eastAsiaTheme="minorHAnsi" w:hAnsi="Consolas"/>
          <w:color w:val="171717"/>
        </w:rPr>
        <w:t>null</w:t>
      </w:r>
      <w:r w:rsidRPr="00113211">
        <w:rPr>
          <w:rFonts w:ascii="Segoe UI" w:hAnsi="Segoe UI" w:cs="Segoe UI"/>
          <w:color w:val="171717"/>
        </w:rPr>
        <w:t>.</w:t>
      </w:r>
    </w:p>
    <w:p w14:paraId="53437011" w14:textId="30A51900" w:rsidR="00844B84" w:rsidRDefault="00844B84" w:rsidP="00844B84">
      <w:pPr>
        <w:rPr>
          <w:b/>
          <w:bCs/>
        </w:rPr>
      </w:pPr>
    </w:p>
    <w:p w14:paraId="48BCD211" w14:textId="0ED3B171" w:rsidR="00844B84" w:rsidRDefault="00844B84" w:rsidP="00844B84">
      <w:pPr>
        <w:rPr>
          <w:b/>
          <w:bCs/>
        </w:rPr>
      </w:pPr>
    </w:p>
    <w:p w14:paraId="6A4AF8AA" w14:textId="59328FF0" w:rsidR="00844B84" w:rsidRDefault="00844B84" w:rsidP="00844B84">
      <w:pPr>
        <w:rPr>
          <w:b/>
          <w:bCs/>
        </w:rPr>
      </w:pPr>
    </w:p>
    <w:p w14:paraId="03C8BF89" w14:textId="2296C1FE" w:rsidR="00844B84" w:rsidRDefault="00844B84" w:rsidP="00844B84">
      <w:pPr>
        <w:rPr>
          <w:b/>
          <w:bCs/>
        </w:rPr>
      </w:pPr>
      <w:proofErr w:type="spellStart"/>
      <w:r w:rsidRPr="00844B84">
        <w:rPr>
          <w:b/>
          <w:bCs/>
        </w:rPr>
        <w:t>Selector.SelectionChanged</w:t>
      </w:r>
      <w:proofErr w:type="spellEnd"/>
      <w:r w:rsidRPr="00844B84">
        <w:rPr>
          <w:b/>
          <w:bCs/>
        </w:rPr>
        <w:t xml:space="preserve"> Event</w:t>
      </w:r>
    </w:p>
    <w:p w14:paraId="0C9CED6A" w14:textId="3A61243B" w:rsidR="00844B84" w:rsidRPr="00844B84" w:rsidRDefault="00844B84" w:rsidP="00844B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Occurs when the selection of a </w:t>
      </w:r>
      <w:hyperlink r:id="rId17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Selector</w:t>
        </w:r>
      </w:hyperlink>
      <w:r>
        <w:rPr>
          <w:rFonts w:ascii="Segoe UI" w:hAnsi="Segoe UI" w:cs="Segoe UI"/>
          <w:color w:val="171717"/>
          <w:shd w:val="clear" w:color="auto" w:fill="FFFFFF"/>
        </w:rPr>
        <w:t> changes.</w:t>
      </w:r>
    </w:p>
    <w:p w14:paraId="3BB7B9BC" w14:textId="49ACA716" w:rsidR="00844B84" w:rsidRPr="00AB5777" w:rsidRDefault="009F0D03" w:rsidP="00844B84">
      <w:pPr>
        <w:pStyle w:val="ListParagraph"/>
        <w:numPr>
          <w:ilvl w:val="0"/>
          <w:numId w:val="1"/>
        </w:numPr>
        <w:rPr>
          <w:b/>
          <w:bCs/>
        </w:rPr>
      </w:pPr>
      <w:hyperlink r:id="rId18" w:history="1">
        <w:proofErr w:type="spellStart"/>
        <w:r w:rsidR="00844B84">
          <w:rPr>
            <w:rStyle w:val="Hyperlink"/>
            <w:rFonts w:ascii="Segoe UI" w:hAnsi="Segoe UI" w:cs="Segoe UI"/>
            <w:shd w:val="clear" w:color="auto" w:fill="FFFFFF"/>
          </w:rPr>
          <w:t>SelectionChangedEventHandler</w:t>
        </w:r>
        <w:proofErr w:type="spellEnd"/>
      </w:hyperlink>
    </w:p>
    <w:p w14:paraId="7F92E3A2" w14:textId="5978BB2F" w:rsidR="00AB5777" w:rsidRDefault="00AB5777" w:rsidP="00AB5777">
      <w:pPr>
        <w:rPr>
          <w:b/>
          <w:bCs/>
        </w:rPr>
      </w:pPr>
    </w:p>
    <w:p w14:paraId="07B1D87D" w14:textId="792E4D28" w:rsidR="00AB5777" w:rsidRDefault="0056539B" w:rsidP="00AB5777">
      <w:pPr>
        <w:rPr>
          <w:b/>
          <w:bCs/>
        </w:rPr>
      </w:pPr>
      <w:proofErr w:type="spellStart"/>
      <w:r w:rsidRPr="0056539B">
        <w:rPr>
          <w:b/>
          <w:bCs/>
        </w:rPr>
        <w:t>TextPointer</w:t>
      </w:r>
      <w:proofErr w:type="spellEnd"/>
      <w:r w:rsidRPr="0056539B">
        <w:rPr>
          <w:b/>
          <w:bCs/>
        </w:rPr>
        <w:t xml:space="preserve"> Class</w:t>
      </w:r>
    </w:p>
    <w:p w14:paraId="0052E049" w14:textId="270B493F" w:rsidR="0056539B" w:rsidRPr="0056539B" w:rsidRDefault="0056539B" w:rsidP="005653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Represents a position within a </w:t>
      </w:r>
      <w:proofErr w:type="spellStart"/>
      <w:r>
        <w:fldChar w:fldCharType="begin"/>
      </w:r>
      <w:r>
        <w:instrText xml:space="preserve"> HYPERLINK "https://docs.microsoft.com/en-us/dotnet/api/system.windows.documents.flowdocument?view=windowsdesktop-6.0"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FlowDocument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or </w:t>
      </w:r>
      <w:proofErr w:type="spellStart"/>
      <w:r w:rsidR="009F0D03">
        <w:fldChar w:fldCharType="begin"/>
      </w:r>
      <w:r w:rsidR="009F0D03">
        <w:instrText xml:space="preserve"> HYPERLINK "https://docs.microsoft.com/en-us/dotnet/api/system.windows.controls.textblock?view=windowsdesktop-6.0" </w:instrText>
      </w:r>
      <w:r w:rsidR="009F0D03"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TextBlock</w:t>
      </w:r>
      <w:proofErr w:type="spellEnd"/>
      <w:r w:rsidR="009F0D03">
        <w:rPr>
          <w:rStyle w:val="Hyperlink"/>
          <w:rFonts w:ascii="Segoe UI" w:hAnsi="Segoe UI" w:cs="Segoe UI"/>
          <w:u w:val="none"/>
          <w:shd w:val="clear" w:color="auto" w:fill="FFFFFF"/>
        </w:rP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3FBF3C76" w14:textId="1CE883C3" w:rsidR="00717B27" w:rsidRPr="00717B27" w:rsidRDefault="00717B27" w:rsidP="00717B2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The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class introduces the following terminology:</w:t>
      </w:r>
    </w:p>
    <w:p w14:paraId="267F49EB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Position - Inherently,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always points to a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position</w:t>
      </w:r>
      <w:r w:rsidRPr="00717B27">
        <w:rPr>
          <w:rFonts w:ascii="Segoe UI" w:hAnsi="Segoe UI" w:cs="Segoe UI"/>
          <w:color w:val="171717"/>
          <w:sz w:val="20"/>
          <w:szCs w:val="20"/>
        </w:rPr>
        <w:t> in content. Such positions either fall between characters in the content, or between flow content element tags that define structure for the content.</w:t>
      </w:r>
    </w:p>
    <w:p w14:paraId="7C43880C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Current Position - Because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always indicates a position, and because many of the operations that can be performed through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are relative to the position currently pointed to by the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, it makes sense to simply refer to the position indicated by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as the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current position</w:t>
      </w:r>
      <w:r w:rsidRPr="00717B27">
        <w:rPr>
          <w:rFonts w:ascii="Segoe UI" w:hAnsi="Segoe UI" w:cs="Segoe UI"/>
          <w:color w:val="171717"/>
          <w:sz w:val="20"/>
          <w:szCs w:val="20"/>
        </w:rPr>
        <w:t>.</w:t>
      </w:r>
    </w:p>
    <w:p w14:paraId="45C71FBB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lastRenderedPageBreak/>
        <w:t>Insertion Position - An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insertion position</w:t>
      </w:r>
      <w:r w:rsidRPr="00717B27">
        <w:rPr>
          <w:rFonts w:ascii="Segoe UI" w:hAnsi="Segoe UI" w:cs="Segoe UI"/>
          <w:color w:val="171717"/>
          <w:sz w:val="20"/>
          <w:szCs w:val="20"/>
        </w:rPr>
        <w:t> is a position where new content may be added without breaking any semantic rules for the associated content. In practice, an insertion position is anywhere in content where a caret may be positioned. An example of a valid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position that is not an insertion position is the position between two adjacent </w:t>
      </w:r>
      <w:hyperlink r:id="rId19" w:history="1">
        <w:r w:rsidRPr="00717B27">
          <w:rPr>
            <w:rStyle w:val="Hyperlink"/>
            <w:rFonts w:ascii="Segoe UI" w:hAnsi="Segoe UI" w:cs="Segoe UI"/>
            <w:sz w:val="20"/>
            <w:szCs w:val="20"/>
          </w:rPr>
          <w:t>Paragraph</w:t>
        </w:r>
      </w:hyperlink>
      <w:r w:rsidRPr="00717B27">
        <w:rPr>
          <w:rFonts w:ascii="Segoe UI" w:hAnsi="Segoe UI" w:cs="Segoe UI"/>
          <w:color w:val="171717"/>
          <w:sz w:val="20"/>
          <w:szCs w:val="20"/>
        </w:rPr>
        <w:t> tags (that is, between the closing tag of the preceding paragraph and the opening tag of the next paragraph).</w:t>
      </w:r>
    </w:p>
    <w:p w14:paraId="03192E04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Symbol - For the purposes of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operations that involve symbols, any of the following is considered to be a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symbol</w:t>
      </w:r>
      <w:r w:rsidRPr="00717B27">
        <w:rPr>
          <w:rFonts w:ascii="Segoe UI" w:hAnsi="Segoe UI" w:cs="Segoe UI"/>
          <w:color w:val="171717"/>
          <w:sz w:val="20"/>
          <w:szCs w:val="20"/>
        </w:rPr>
        <w:t>:</w:t>
      </w:r>
    </w:p>
    <w:p w14:paraId="78070433" w14:textId="77777777" w:rsidR="00717B27" w:rsidRPr="00717B27" w:rsidRDefault="00717B27" w:rsidP="00717B27">
      <w:pPr>
        <w:pStyle w:val="NormalWeb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An opening or closing tag for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"https://docs.microsoft.com/en-us/dotnet/api/system.windows.documents.textelement?view=windowsdesktop-6.0"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TextElement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element.</w:t>
      </w:r>
    </w:p>
    <w:p w14:paraId="403913F0" w14:textId="77777777" w:rsidR="00717B27" w:rsidRPr="00717B27" w:rsidRDefault="00717B27" w:rsidP="00717B27">
      <w:pPr>
        <w:pStyle w:val="NormalWeb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"https://docs.microsoft.com/en-us/dotnet/api/system.windows.uielement?view=windowsdesktop-6.0"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UIElement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element contained within an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"https://docs.microsoft.com/en-us/dotnet/api/system.windows.documents.inlineuicontainer?view=windowsdesktop-6.0"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InlineUIContainer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or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"https://docs.microsoft.com/en-us/dotnet/api/system.windows.documents.blockuicontainer?view=windowsdesktop-6.0"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BlockUIContainer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. Note that such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"https://docs.microsoft.com/en-us/dotnet/api/system.windows.uielement?view=windowsdesktop-6.0"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UIElement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is always counted as exactly one symbol; any additional content or elements contained by the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"https://docs.microsoft.com/en-us/dotnet/api/system.windows.uielement?view=windowsdesktop-6.0"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UIElement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are not counted as symbols.</w:t>
      </w:r>
    </w:p>
    <w:p w14:paraId="68BEAEE2" w14:textId="77777777" w:rsidR="00717B27" w:rsidRPr="00717B27" w:rsidRDefault="00717B27" w:rsidP="00717B27">
      <w:pPr>
        <w:pStyle w:val="NormalWeb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Each 16-bit Unicode character inside of a text </w:t>
      </w:r>
      <w:hyperlink r:id="rId20" w:history="1">
        <w:r w:rsidRPr="00717B27">
          <w:rPr>
            <w:rStyle w:val="Hyperlink"/>
            <w:rFonts w:ascii="Segoe UI" w:hAnsi="Segoe UI" w:cs="Segoe UI"/>
            <w:sz w:val="20"/>
            <w:szCs w:val="20"/>
          </w:rPr>
          <w:t>Run</w:t>
        </w:r>
      </w:hyperlink>
      <w:r w:rsidRPr="00717B27">
        <w:rPr>
          <w:rFonts w:ascii="Segoe UI" w:hAnsi="Segoe UI" w:cs="Segoe UI"/>
          <w:color w:val="171717"/>
          <w:sz w:val="20"/>
          <w:szCs w:val="20"/>
        </w:rPr>
        <w:t> element.</w:t>
      </w:r>
    </w:p>
    <w:p w14:paraId="764805FD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Text Container - A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text container</w:t>
      </w:r>
      <w:r w:rsidRPr="00717B27">
        <w:rPr>
          <w:rFonts w:ascii="Segoe UI" w:hAnsi="Segoe UI" w:cs="Segoe UI"/>
          <w:color w:val="171717"/>
          <w:sz w:val="20"/>
          <w:szCs w:val="20"/>
        </w:rPr>
        <w:t> is the element that forms the ultimate border for the flow content at hand; the position indicated by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always falls within a text container. Currently, a text container must be either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"https://docs.microsoft.com/en-us/dotnet/api/system.windows.documents.flowdocument?view=windowsdesktop-6.0"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FlowDocument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or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"https://docs.microsoft.com/en-us/dotnet/api/system.windows.controls.textblock?view=windowsdesktop-6.0"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TextBlock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. Generally speaking, operations between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instances in different text containers are not supported.</w:t>
      </w:r>
    </w:p>
    <w:p w14:paraId="441ABEB6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Document - The content in a text container is referred to as a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document</w:t>
      </w:r>
      <w:r w:rsidRPr="00717B27">
        <w:rPr>
          <w:rFonts w:ascii="Segoe UI" w:hAnsi="Segoe UI" w:cs="Segoe UI"/>
          <w:color w:val="171717"/>
          <w:sz w:val="20"/>
          <w:szCs w:val="20"/>
        </w:rPr>
        <w:t>, as in the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"https://docs.microsoft.com/en-us/dotnet/api/system.windows.documents.textpointer.isinsamedocument?view=windowsdesktop-6.0"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IsInSameDocument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method and the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"https://docs.microsoft.com/en-us/dotnet/api/system.windows.documents.textpointer.documentstart?view=windowsdesktop-6.0"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DocumentStart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and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"https://docs.microsoft.com/en-us/dotnet/api/system.windows.documents.textpointer.documentend?view=windowsdesktop-6.0"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DocumentEnd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properties.</w:t>
      </w:r>
    </w:p>
    <w:p w14:paraId="7705AF34" w14:textId="77777777" w:rsidR="0056539B" w:rsidRPr="0056539B" w:rsidRDefault="0056539B" w:rsidP="0056539B">
      <w:pPr>
        <w:pStyle w:val="ListParagraph"/>
        <w:numPr>
          <w:ilvl w:val="0"/>
          <w:numId w:val="1"/>
        </w:numPr>
        <w:rPr>
          <w:b/>
          <w:bCs/>
        </w:rPr>
      </w:pPr>
    </w:p>
    <w:p w14:paraId="1E44ECEF" w14:textId="55424B8A" w:rsidR="00AB5777" w:rsidRDefault="00AB5777" w:rsidP="00AB5777">
      <w:pPr>
        <w:rPr>
          <w:b/>
          <w:bCs/>
        </w:rPr>
      </w:pPr>
    </w:p>
    <w:p w14:paraId="6B58C83E" w14:textId="33B69544" w:rsidR="00AB5777" w:rsidRDefault="00AB5777" w:rsidP="00AB5777">
      <w:pPr>
        <w:rPr>
          <w:b/>
          <w:bCs/>
        </w:rPr>
      </w:pPr>
      <w:proofErr w:type="spellStart"/>
      <w:r w:rsidRPr="00AB5777">
        <w:rPr>
          <w:b/>
          <w:bCs/>
        </w:rPr>
        <w:t>TextRange</w:t>
      </w:r>
      <w:proofErr w:type="spellEnd"/>
      <w:r w:rsidRPr="00AB5777">
        <w:rPr>
          <w:b/>
          <w:bCs/>
        </w:rPr>
        <w:t xml:space="preserve"> Class</w:t>
      </w:r>
    </w:p>
    <w:p w14:paraId="7E8910DD" w14:textId="3DC3195A" w:rsidR="00AB5777" w:rsidRPr="00AB5777" w:rsidRDefault="00AB5777" w:rsidP="00AB57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Represents a selection of content between two </w:t>
      </w:r>
      <w:proofErr w:type="spellStart"/>
      <w:r>
        <w:fldChar w:fldCharType="begin"/>
      </w:r>
      <w:r>
        <w:instrText xml:space="preserve"> HYPERLINK "https://docs.microsoft.com/en-us/dotnet/api/system.windows.documents.textpointer?view=windowsdesktop-6.0"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TextPointer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positions.</w:t>
      </w:r>
    </w:p>
    <w:p w14:paraId="00B0785A" w14:textId="77777777" w:rsidR="00AB5777" w:rsidRPr="00AB5777" w:rsidRDefault="00AB5777" w:rsidP="00AB5777">
      <w:pPr>
        <w:pStyle w:val="ListParagraph"/>
        <w:numPr>
          <w:ilvl w:val="0"/>
          <w:numId w:val="1"/>
        </w:numPr>
        <w:rPr>
          <w:b/>
          <w:bCs/>
        </w:rPr>
      </w:pPr>
    </w:p>
    <w:p w14:paraId="7921315F" w14:textId="2A71F8BD" w:rsidR="00AB5777" w:rsidRDefault="00AB5777" w:rsidP="00AB577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"https://docs.microsoft.com/en-us/dotnet/api/system.windows.documents.textrange?view=windowsdesktop-6.0"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yperlink"/>
          <w:rFonts w:ascii="Segoe UI" w:hAnsi="Segoe UI" w:cs="Segoe UI"/>
        </w:rPr>
        <w:t>TextRange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class introduces the following terminology.</w:t>
      </w:r>
    </w:p>
    <w:p w14:paraId="09700153" w14:textId="0AF64C6F" w:rsidR="00AB5777" w:rsidRPr="00AB5777" w:rsidRDefault="00AB5777" w:rsidP="00AB5777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AB5777">
        <w:rPr>
          <w:rStyle w:val="Strong"/>
          <w:rFonts w:ascii="Segoe UI" w:hAnsi="Segoe UI" w:cs="Segoe UI"/>
          <w:color w:val="171717"/>
          <w:sz w:val="20"/>
          <w:szCs w:val="20"/>
        </w:rPr>
        <w:t>Selection</w:t>
      </w:r>
      <w:r w:rsidRPr="00AB5777">
        <w:rPr>
          <w:rFonts w:ascii="Segoe UI" w:hAnsi="Segoe UI" w:cs="Segoe UI"/>
          <w:color w:val="171717"/>
          <w:sz w:val="20"/>
          <w:szCs w:val="20"/>
        </w:rPr>
        <w:t> -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"https://docs.microsoft.com/en-us/dotnet/api/system.windows.documents.textrange?view=windowsdesktop-6.0"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TextRange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 is a selection of content between two positions indicated by </w:t>
      </w:r>
      <w:proofErr w:type="spellStart"/>
      <w:r w:rsidRPr="00AB5777">
        <w:rPr>
          <w:rStyle w:val="Strong"/>
          <w:rFonts w:ascii="Segoe UI" w:hAnsi="Segoe UI" w:cs="Segoe UI"/>
          <w:color w:val="171717"/>
          <w:sz w:val="20"/>
          <w:szCs w:val="20"/>
        </w:rPr>
        <w:t>TextPointers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t>. One of these positions a fixed anchor with respect to the selection, while the other position is movable. This is similar to how a selection made by a user using the mouse or keyboard behaves.</w:t>
      </w:r>
    </w:p>
    <w:p w14:paraId="28EF91B7" w14:textId="77777777" w:rsidR="00AB5777" w:rsidRPr="00AB5777" w:rsidRDefault="00AB5777" w:rsidP="00AB5777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AB5777">
        <w:rPr>
          <w:rStyle w:val="Strong"/>
          <w:rFonts w:ascii="Segoe UI" w:hAnsi="Segoe UI" w:cs="Segoe UI"/>
          <w:color w:val="171717"/>
          <w:sz w:val="20"/>
          <w:szCs w:val="20"/>
        </w:rPr>
        <w:t>Current Selection</w:t>
      </w:r>
      <w:r w:rsidRPr="00AB5777">
        <w:rPr>
          <w:rFonts w:ascii="Segoe UI" w:hAnsi="Segoe UI" w:cs="Segoe UI"/>
          <w:color w:val="171717"/>
          <w:sz w:val="20"/>
          <w:szCs w:val="20"/>
        </w:rPr>
        <w:t> - Because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"https://docs.microsoft.com/en-us/dotnet/api/system.windows.documents.textrange?view=windowsdesktop-6.0"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TextRange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 always indicates a selection in content, it makes sense to simply refer to the selection indicated by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"https://docs.microsoft.com/en-us/dotnet/api/system.windows.documents.textrange?view=windowsdesktop-6.0"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TextRange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 as the </w:t>
      </w:r>
      <w:r w:rsidRPr="00AB5777">
        <w:rPr>
          <w:rStyle w:val="Emphasis"/>
          <w:rFonts w:ascii="Segoe UI" w:hAnsi="Segoe UI" w:cs="Segoe UI"/>
          <w:color w:val="171717"/>
          <w:sz w:val="20"/>
          <w:szCs w:val="20"/>
        </w:rPr>
        <w:t>current selection</w:t>
      </w:r>
      <w:r w:rsidRPr="00AB5777">
        <w:rPr>
          <w:rFonts w:ascii="Segoe UI" w:hAnsi="Segoe UI" w:cs="Segoe UI"/>
          <w:color w:val="171717"/>
          <w:sz w:val="20"/>
          <w:szCs w:val="20"/>
        </w:rPr>
        <w:t>.</w:t>
      </w:r>
    </w:p>
    <w:p w14:paraId="09B5D4AD" w14:textId="77777777" w:rsidR="00AB5777" w:rsidRPr="00AB5777" w:rsidRDefault="00AB5777" w:rsidP="00AB5777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AB5777">
        <w:rPr>
          <w:rStyle w:val="Strong"/>
          <w:rFonts w:ascii="Segoe UI" w:hAnsi="Segoe UI" w:cs="Segoe UI"/>
          <w:color w:val="171717"/>
          <w:sz w:val="20"/>
          <w:szCs w:val="20"/>
        </w:rPr>
        <w:t>Text Container</w:t>
      </w:r>
      <w:r w:rsidRPr="00AB5777">
        <w:rPr>
          <w:rFonts w:ascii="Segoe UI" w:hAnsi="Segoe UI" w:cs="Segoe UI"/>
          <w:color w:val="171717"/>
          <w:sz w:val="20"/>
          <w:szCs w:val="20"/>
        </w:rPr>
        <w:t> - A </w:t>
      </w:r>
      <w:r w:rsidRPr="00AB5777">
        <w:rPr>
          <w:rStyle w:val="Emphasis"/>
          <w:rFonts w:ascii="Segoe UI" w:hAnsi="Segoe UI" w:cs="Segoe UI"/>
          <w:color w:val="171717"/>
          <w:sz w:val="20"/>
          <w:szCs w:val="20"/>
        </w:rPr>
        <w:t>text container</w:t>
      </w:r>
      <w:r w:rsidRPr="00AB5777">
        <w:rPr>
          <w:rFonts w:ascii="Segoe UI" w:hAnsi="Segoe UI" w:cs="Segoe UI"/>
          <w:color w:val="171717"/>
          <w:sz w:val="20"/>
          <w:szCs w:val="20"/>
        </w:rPr>
        <w:t> is the element that forms the ultimate border for the flow content at hand; the selection indicated by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"https://docs.microsoft.com/en-us/dotnet/api/system.windows.documents.textrange?view=windowsdesktop-6.0"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TextRange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 always falls within a text container. Currently, a text container must be either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"https://docs.microsoft.com/en-us/dotnet/api/system.windows.documents.flowdocument?view=windowsdesktop-6.0"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FlowDocument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 or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"https://docs.microsoft.com/en-us/dotnet/api/system.windows.controls.textblock?view=windowsdesktop-6.0"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TextBlock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.</w:t>
      </w:r>
    </w:p>
    <w:p w14:paraId="1FACB75C" w14:textId="77777777" w:rsidR="00AB5777" w:rsidRPr="00AB5777" w:rsidRDefault="00AB5777" w:rsidP="00AB5777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AB5777">
        <w:rPr>
          <w:rStyle w:val="Strong"/>
          <w:rFonts w:ascii="Segoe UI" w:hAnsi="Segoe UI" w:cs="Segoe UI"/>
          <w:color w:val="171717"/>
          <w:sz w:val="20"/>
          <w:szCs w:val="20"/>
        </w:rPr>
        <w:t>Document</w:t>
      </w:r>
      <w:r w:rsidRPr="00AB5777">
        <w:rPr>
          <w:rFonts w:ascii="Segoe UI" w:hAnsi="Segoe UI" w:cs="Segoe UI"/>
          <w:color w:val="171717"/>
          <w:sz w:val="20"/>
          <w:szCs w:val="20"/>
        </w:rPr>
        <w:t> - The content collectively contained within a text container is referred to as a </w:t>
      </w:r>
      <w:r w:rsidRPr="00AB5777">
        <w:rPr>
          <w:rStyle w:val="Emphasis"/>
          <w:rFonts w:ascii="Segoe UI" w:hAnsi="Segoe UI" w:cs="Segoe UI"/>
          <w:color w:val="171717"/>
          <w:sz w:val="20"/>
          <w:szCs w:val="20"/>
        </w:rPr>
        <w:t>document</w:t>
      </w:r>
      <w:r w:rsidRPr="00AB5777">
        <w:rPr>
          <w:rFonts w:ascii="Segoe UI" w:hAnsi="Segoe UI" w:cs="Segoe UI"/>
          <w:color w:val="171717"/>
          <w:sz w:val="20"/>
          <w:szCs w:val="20"/>
        </w:rPr>
        <w:t>.</w:t>
      </w:r>
    </w:p>
    <w:p w14:paraId="67FA9613" w14:textId="2748AE98" w:rsidR="00AB5777" w:rsidRDefault="00AB5777" w:rsidP="005E7F67">
      <w:pPr>
        <w:rPr>
          <w:b/>
          <w:bCs/>
        </w:rPr>
      </w:pPr>
    </w:p>
    <w:p w14:paraId="2A5EC1B4" w14:textId="77777777" w:rsidR="00461C27" w:rsidRDefault="00461C27" w:rsidP="005E7F67">
      <w:pPr>
        <w:rPr>
          <w:b/>
          <w:bCs/>
        </w:rPr>
      </w:pPr>
    </w:p>
    <w:p w14:paraId="7A7FBB12" w14:textId="36C73DDF" w:rsidR="005E7F67" w:rsidRDefault="005E7F67" w:rsidP="005E7F67">
      <w:pPr>
        <w:rPr>
          <w:b/>
          <w:bCs/>
        </w:rPr>
      </w:pPr>
      <w:proofErr w:type="spellStart"/>
      <w:r w:rsidRPr="005E7F67">
        <w:rPr>
          <w:b/>
          <w:bCs/>
        </w:rPr>
        <w:lastRenderedPageBreak/>
        <w:t>Environment.NewLine</w:t>
      </w:r>
      <w:proofErr w:type="spellEnd"/>
      <w:r w:rsidRPr="005E7F67">
        <w:rPr>
          <w:b/>
          <w:bCs/>
        </w:rPr>
        <w:t xml:space="preserve"> Property</w:t>
      </w:r>
    </w:p>
    <w:p w14:paraId="149D6935" w14:textId="743F98BE" w:rsidR="005E7F67" w:rsidRPr="005E7F67" w:rsidRDefault="005E7F67" w:rsidP="005E7F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the newline string defined for this environment.</w:t>
      </w:r>
    </w:p>
    <w:p w14:paraId="46D39A4C" w14:textId="1039F0FB" w:rsidR="005E7F67" w:rsidRDefault="005E7F67" w:rsidP="00461C27">
      <w:pPr>
        <w:pStyle w:val="ListParagraph"/>
        <w:ind w:left="1080"/>
        <w:rPr>
          <w:b/>
          <w:bCs/>
        </w:rPr>
      </w:pPr>
    </w:p>
    <w:p w14:paraId="19DE97D1" w14:textId="0B72DD1C" w:rsidR="00461C27" w:rsidRDefault="00461C27" w:rsidP="00461C27">
      <w:pPr>
        <w:pStyle w:val="ListParagraph"/>
        <w:ind w:left="1080"/>
        <w:rPr>
          <w:b/>
          <w:bCs/>
        </w:rPr>
      </w:pPr>
    </w:p>
    <w:p w14:paraId="509926C8" w14:textId="1E71958F" w:rsidR="00461C27" w:rsidRDefault="00461C27" w:rsidP="00461C27">
      <w:pPr>
        <w:pStyle w:val="ListParagraph"/>
        <w:ind w:left="1080"/>
        <w:rPr>
          <w:b/>
          <w:bCs/>
        </w:rPr>
      </w:pPr>
    </w:p>
    <w:p w14:paraId="06834CB2" w14:textId="7621EF8D" w:rsidR="00461C27" w:rsidRDefault="00461C27" w:rsidP="00461C27">
      <w:pPr>
        <w:pStyle w:val="ListParagraph"/>
        <w:ind w:left="1080"/>
        <w:rPr>
          <w:b/>
          <w:bCs/>
        </w:rPr>
      </w:pPr>
    </w:p>
    <w:p w14:paraId="0EEFD87B" w14:textId="15C42C80" w:rsidR="00461C27" w:rsidRDefault="00461C27" w:rsidP="00461C27">
      <w:pPr>
        <w:rPr>
          <w:b/>
          <w:bCs/>
        </w:rPr>
      </w:pPr>
      <w:proofErr w:type="spellStart"/>
      <w:r w:rsidRPr="00461C27">
        <w:rPr>
          <w:b/>
          <w:bCs/>
        </w:rPr>
        <w:t>TextBoxBase.TextChanged</w:t>
      </w:r>
      <w:proofErr w:type="spellEnd"/>
      <w:r w:rsidRPr="00461C27">
        <w:rPr>
          <w:b/>
          <w:bCs/>
        </w:rPr>
        <w:t xml:space="preserve"> Event</w:t>
      </w:r>
    </w:p>
    <w:p w14:paraId="21EBF13C" w14:textId="5E9B93B9" w:rsidR="00461C27" w:rsidRPr="00461C27" w:rsidRDefault="00461C27" w:rsidP="00461C2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Occurs when content changes in the text element.</w:t>
      </w:r>
    </w:p>
    <w:p w14:paraId="117F10FA" w14:textId="215F0CCD" w:rsidR="00461C27" w:rsidRPr="00F66BB4" w:rsidRDefault="00461C27" w:rsidP="00461C2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For a </w:t>
      </w:r>
      <w:proofErr w:type="spellStart"/>
      <w:r>
        <w:fldChar w:fldCharType="begin"/>
      </w:r>
      <w:r>
        <w:instrText xml:space="preserve"> HYPERLINK "https://docs.microsoft.com/en-us/dotnet/api/system.windows.controls.textbox?view=windowsdesktop-6.0"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TextBox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, this event occurs when its text changes; for a </w:t>
      </w:r>
      <w:proofErr w:type="spellStart"/>
      <w:r>
        <w:fldChar w:fldCharType="begin"/>
      </w:r>
      <w:r>
        <w:instrText xml:space="preserve"> HYPERLINK "https://docs.microsoft.com/en-us/dotnet/api/system.windows.controls.richtextbox?view=windowsdesktop-6.0"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RichTextBox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, this event occurs when any content or formatting changes (for example, images, table, or background color).</w:t>
      </w:r>
    </w:p>
    <w:p w14:paraId="567AE638" w14:textId="22443D61" w:rsidR="00F66BB4" w:rsidRDefault="00F66BB4" w:rsidP="00F66BB4">
      <w:pPr>
        <w:rPr>
          <w:b/>
          <w:bCs/>
        </w:rPr>
      </w:pPr>
    </w:p>
    <w:p w14:paraId="2EF37659" w14:textId="0E699799" w:rsidR="00F66BB4" w:rsidRDefault="00F66BB4" w:rsidP="00F66BB4">
      <w:pPr>
        <w:rPr>
          <w:b/>
          <w:bCs/>
        </w:rPr>
      </w:pPr>
      <w:proofErr w:type="spellStart"/>
      <w:r w:rsidRPr="00F66BB4">
        <w:rPr>
          <w:b/>
          <w:bCs/>
        </w:rPr>
        <w:t>Fonts.SystemFontFamilies</w:t>
      </w:r>
      <w:proofErr w:type="spellEnd"/>
      <w:r w:rsidRPr="00F66BB4">
        <w:rPr>
          <w:b/>
          <w:bCs/>
        </w:rPr>
        <w:t xml:space="preserve"> Property</w:t>
      </w:r>
    </w:p>
    <w:p w14:paraId="03E9940A" w14:textId="327966A8" w:rsidR="00F66BB4" w:rsidRPr="00F66BB4" w:rsidRDefault="00F66BB4" w:rsidP="00F66B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the collection of </w:t>
      </w:r>
      <w:proofErr w:type="spellStart"/>
      <w:r>
        <w:fldChar w:fldCharType="begin"/>
      </w:r>
      <w:r>
        <w:instrText xml:space="preserve"> HYPERLINK "https://docs.microsoft.com/en-us/dotnet/api/system.windows.media.fontfamily?view=windowsdesktop-6.0"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FontFamily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objects from the default system font location.</w:t>
      </w:r>
    </w:p>
    <w:p w14:paraId="76641ADD" w14:textId="1B0771D3" w:rsidR="00F66BB4" w:rsidRPr="00DA07F9" w:rsidRDefault="00F66BB4" w:rsidP="00F66B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An </w:t>
      </w:r>
      <w:proofErr w:type="spellStart"/>
      <w:r>
        <w:fldChar w:fldCharType="begin"/>
      </w:r>
      <w:r>
        <w:instrText xml:space="preserve"> HYPERLINK "https://docs.microsoft.com/en-us/dotnet/api/system.collections.generic.icollection-1?view=windowsdesktop-6.0"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ICollection</w:t>
      </w:r>
      <w:proofErr w:type="spellEnd"/>
      <w:r>
        <w:rPr>
          <w:rStyle w:val="Hyperlink"/>
          <w:rFonts w:ascii="Segoe UI" w:hAnsi="Segoe UI" w:cs="Segoe UI"/>
          <w:u w:val="none"/>
          <w:shd w:val="clear" w:color="auto" w:fill="FFFFFF"/>
        </w:rPr>
        <w:t>&lt;T&gt;</w:t>
      </w:r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of </w:t>
      </w:r>
      <w:proofErr w:type="spellStart"/>
      <w:r>
        <w:fldChar w:fldCharType="begin"/>
      </w:r>
      <w:r>
        <w:instrText xml:space="preserve"> HYPERLINK "https://docs.microsoft.com/en-us/dotnet/api/system.windows.media.fontfamily?view=windowsdesktop-6.0"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FontFamily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objects that represent the fonts in the system fonts collection.</w:t>
      </w:r>
    </w:p>
    <w:p w14:paraId="07A663ED" w14:textId="15B22C5B" w:rsidR="00DA07F9" w:rsidRDefault="00DA07F9" w:rsidP="00DA07F9">
      <w:pPr>
        <w:rPr>
          <w:b/>
          <w:bCs/>
        </w:rPr>
      </w:pPr>
    </w:p>
    <w:p w14:paraId="6F5C6530" w14:textId="460E2C80" w:rsidR="00DA07F9" w:rsidRDefault="00DA07F9" w:rsidP="00DA07F9">
      <w:pPr>
        <w:rPr>
          <w:b/>
          <w:bCs/>
        </w:rPr>
      </w:pPr>
      <w:proofErr w:type="spellStart"/>
      <w:r w:rsidRPr="00DA07F9">
        <w:rPr>
          <w:b/>
          <w:bCs/>
        </w:rPr>
        <w:t>TextRange.ApplyPropertyValue</w:t>
      </w:r>
      <w:proofErr w:type="spellEnd"/>
      <w:r w:rsidRPr="00DA07F9">
        <w:rPr>
          <w:b/>
          <w:bCs/>
        </w:rPr>
        <w:t>(</w:t>
      </w:r>
      <w:proofErr w:type="spellStart"/>
      <w:r w:rsidRPr="00DA07F9">
        <w:rPr>
          <w:b/>
          <w:bCs/>
        </w:rPr>
        <w:t>DependencyProperty</w:t>
      </w:r>
      <w:proofErr w:type="spellEnd"/>
      <w:r w:rsidRPr="00DA07F9">
        <w:rPr>
          <w:b/>
          <w:bCs/>
        </w:rPr>
        <w:t>, Object) Meth</w:t>
      </w:r>
      <w:r>
        <w:rPr>
          <w:b/>
          <w:bCs/>
        </w:rPr>
        <w:t>od</w:t>
      </w:r>
    </w:p>
    <w:p w14:paraId="28CDF9C7" w14:textId="0D99B87C" w:rsidR="00DA07F9" w:rsidRPr="00DA07F9" w:rsidRDefault="00DA07F9" w:rsidP="00DA07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Applies a specified formatting property and value to the current selection.</w:t>
      </w:r>
    </w:p>
    <w:p w14:paraId="5D4728C3" w14:textId="22BAA653" w:rsidR="00DA07F9" w:rsidRDefault="00DA07F9" w:rsidP="00DA07F9">
      <w:pPr>
        <w:rPr>
          <w:b/>
          <w:bCs/>
        </w:rPr>
      </w:pPr>
    </w:p>
    <w:p w14:paraId="6D8B7FF0" w14:textId="7664A403" w:rsidR="00DA07F9" w:rsidRDefault="00DA07F9" w:rsidP="00DA07F9">
      <w:pPr>
        <w:rPr>
          <w:b/>
          <w:bCs/>
        </w:rPr>
      </w:pPr>
      <w:proofErr w:type="spellStart"/>
      <w:r w:rsidRPr="00DA07F9">
        <w:rPr>
          <w:b/>
          <w:bCs/>
        </w:rPr>
        <w:t>Inline.FontFamily</w:t>
      </w:r>
      <w:proofErr w:type="spellEnd"/>
      <w:r w:rsidRPr="00DA07F9">
        <w:rPr>
          <w:b/>
          <w:bCs/>
        </w:rPr>
        <w:t xml:space="preserve"> Property</w:t>
      </w:r>
    </w:p>
    <w:p w14:paraId="0DF506D9" w14:textId="6A56ECDF" w:rsidR="00DA07F9" w:rsidRPr="00AA73FE" w:rsidRDefault="00AA73FE" w:rsidP="00DA07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or sets the preferred top-level font family for the content in this element.</w:t>
      </w:r>
    </w:p>
    <w:p w14:paraId="23CA25A4" w14:textId="77777777" w:rsidR="00AA73FE" w:rsidRPr="00AA73FE" w:rsidRDefault="00AA73FE" w:rsidP="00DA07F9">
      <w:pPr>
        <w:pStyle w:val="ListParagraph"/>
        <w:numPr>
          <w:ilvl w:val="0"/>
          <w:numId w:val="1"/>
        </w:numPr>
        <w:rPr>
          <w:b/>
          <w:bCs/>
        </w:rPr>
      </w:pPr>
    </w:p>
    <w:p w14:paraId="3AD33DEE" w14:textId="1D12DD5F" w:rsidR="00AA73FE" w:rsidRDefault="00AA73FE" w:rsidP="00AA73FE">
      <w:pPr>
        <w:rPr>
          <w:b/>
          <w:bCs/>
        </w:rPr>
      </w:pPr>
      <w:proofErr w:type="spellStart"/>
      <w:r w:rsidRPr="00AA73FE">
        <w:rPr>
          <w:b/>
          <w:bCs/>
        </w:rPr>
        <w:t>Inline.FontFamilyProperty</w:t>
      </w:r>
      <w:proofErr w:type="spellEnd"/>
      <w:r w:rsidRPr="00AA73FE">
        <w:rPr>
          <w:b/>
          <w:bCs/>
        </w:rPr>
        <w:t xml:space="preserve"> Field</w:t>
      </w:r>
    </w:p>
    <w:p w14:paraId="77C3425A" w14:textId="6C72CF5B" w:rsidR="00AA73FE" w:rsidRPr="00AA73FE" w:rsidRDefault="00AA73FE" w:rsidP="00AA73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Identifies the </w:t>
      </w:r>
      <w:proofErr w:type="spellStart"/>
      <w:r>
        <w:fldChar w:fldCharType="begin"/>
      </w:r>
      <w:r>
        <w:instrText xml:space="preserve"> HYPERLINK "https://docs.microsoft.com/en-us/previous-versions/windows/silverlight/dotnet-windows-silverlight/ms522401(v=vs.95)"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FontFamily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dependency property.</w:t>
      </w:r>
    </w:p>
    <w:sectPr w:rsidR="00AA73FE" w:rsidRPr="00AA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AB9"/>
    <w:multiLevelType w:val="multilevel"/>
    <w:tmpl w:val="A1D0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D40D4"/>
    <w:multiLevelType w:val="multilevel"/>
    <w:tmpl w:val="6F2C5B4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32195"/>
    <w:multiLevelType w:val="multilevel"/>
    <w:tmpl w:val="078CF59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47A3F"/>
    <w:multiLevelType w:val="multilevel"/>
    <w:tmpl w:val="078CF59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250BC"/>
    <w:multiLevelType w:val="hybridMultilevel"/>
    <w:tmpl w:val="4F5CF698"/>
    <w:lvl w:ilvl="0" w:tplc="6D8C11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6239078">
    <w:abstractNumId w:val="4"/>
  </w:num>
  <w:num w:numId="2" w16cid:durableId="1223836305">
    <w:abstractNumId w:val="1"/>
  </w:num>
  <w:num w:numId="3" w16cid:durableId="304118134">
    <w:abstractNumId w:val="3"/>
  </w:num>
  <w:num w:numId="4" w16cid:durableId="1148084485">
    <w:abstractNumId w:val="0"/>
  </w:num>
  <w:num w:numId="5" w16cid:durableId="580607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B"/>
    <w:rsid w:val="00113211"/>
    <w:rsid w:val="00193665"/>
    <w:rsid w:val="00263ED4"/>
    <w:rsid w:val="00461C27"/>
    <w:rsid w:val="00520C6E"/>
    <w:rsid w:val="0056539B"/>
    <w:rsid w:val="005E7F67"/>
    <w:rsid w:val="00712035"/>
    <w:rsid w:val="00717B27"/>
    <w:rsid w:val="0072224A"/>
    <w:rsid w:val="00837D4B"/>
    <w:rsid w:val="00844B84"/>
    <w:rsid w:val="00AA73FE"/>
    <w:rsid w:val="00AB5777"/>
    <w:rsid w:val="00AC042A"/>
    <w:rsid w:val="00AC0B9E"/>
    <w:rsid w:val="00B40CC0"/>
    <w:rsid w:val="00B73963"/>
    <w:rsid w:val="00C969CB"/>
    <w:rsid w:val="00CB6A01"/>
    <w:rsid w:val="00D8578A"/>
    <w:rsid w:val="00DA07F9"/>
    <w:rsid w:val="00F55A99"/>
    <w:rsid w:val="00F6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DE6F"/>
  <w15:docId w15:val="{FAC382D3-772F-436A-812F-3FFDC0D4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0CC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0CC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39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777"/>
    <w:rPr>
      <w:b/>
      <w:bCs/>
    </w:rPr>
  </w:style>
  <w:style w:type="character" w:styleId="Emphasis">
    <w:name w:val="Emphasis"/>
    <w:basedOn w:val="DefaultParagraphFont"/>
    <w:uiPriority w:val="20"/>
    <w:qFormat/>
    <w:rsid w:val="00AB57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boolean?view=windowsdesktop-6.0" TargetMode="External"/><Relationship Id="rId13" Type="http://schemas.openxmlformats.org/officeDocument/2006/relationships/hyperlink" Target="https://docs.microsoft.com/en-us/dotnet/api/system.windows.controls.primitives.popup.placementrectangle?view=windowsdesktop-6.0" TargetMode="External"/><Relationship Id="rId18" Type="http://schemas.openxmlformats.org/officeDocument/2006/relationships/hyperlink" Target="https://docs.microsoft.com/en-us/dotnet/api/system.windows.controls.selectionchangedeventhandler?view=windowsdesktop-6.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n-us/dotnet/api/system.nullable-1?view=windowsdesktop-6.0" TargetMode="External"/><Relationship Id="rId12" Type="http://schemas.openxmlformats.org/officeDocument/2006/relationships/hyperlink" Target="https://docs.microsoft.com/en-us/dotnet/api/system.windows.controls.primitives.popup.placementtarget?view=windowsdesktop-6.0" TargetMode="External"/><Relationship Id="rId17" Type="http://schemas.openxmlformats.org/officeDocument/2006/relationships/hyperlink" Target="https://docs.microsoft.com/en-us/dotnet/api/system.windows.controls.primitives.selector?view=windowsdesktop-6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framework/wpf/controls/popup-placement-behavior" TargetMode="External"/><Relationship Id="rId20" Type="http://schemas.openxmlformats.org/officeDocument/2006/relationships/hyperlink" Target="https://docs.microsoft.com/en-us/dotnet/api/system.windows.documents.run?view=windowsdesktop-6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boolean?view=windowsdesktop-6.0" TargetMode="External"/><Relationship Id="rId11" Type="http://schemas.openxmlformats.org/officeDocument/2006/relationships/hyperlink" Target="https://docs.microsoft.com/en-us/dotnet/api/system.windows.controls.primitives.popup?view=windowsdesktop-6.0" TargetMode="External"/><Relationship Id="rId5" Type="http://schemas.openxmlformats.org/officeDocument/2006/relationships/hyperlink" Target="https://docs.microsoft.com/en-us/dotnet/api/system.nullable-1?view=windowsdesktop-6.0" TargetMode="External"/><Relationship Id="rId15" Type="http://schemas.openxmlformats.org/officeDocument/2006/relationships/hyperlink" Target="https://docs.microsoft.com/en-us/dotnet/api/system.windows.controls.primitives.popup.horizontaloffset?view=windowsdesktop-6.0" TargetMode="External"/><Relationship Id="rId10" Type="http://schemas.openxmlformats.org/officeDocument/2006/relationships/hyperlink" Target="https://docs.microsoft.com/en-us/dotnet/api/system.windows.routedeventhandler?view=windowsdesktop-6.0" TargetMode="External"/><Relationship Id="rId19" Type="http://schemas.openxmlformats.org/officeDocument/2006/relationships/hyperlink" Target="https://docs.microsoft.com/en-us/dotnet/api/system.windows.documents.paragraph?view=windowsdesktop-6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eventhandler?view=windowsdesktop-6.0" TargetMode="External"/><Relationship Id="rId14" Type="http://schemas.openxmlformats.org/officeDocument/2006/relationships/hyperlink" Target="https://docs.microsoft.com/en-us/dotnet/api/system.windows.controls.primitives.popup.placement?view=windowsdesktop-6.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Islam</dc:creator>
  <cp:keywords/>
  <dc:description/>
  <cp:lastModifiedBy>Rubayat Islam</cp:lastModifiedBy>
  <cp:revision>7</cp:revision>
  <dcterms:created xsi:type="dcterms:W3CDTF">2022-08-29T17:48:00Z</dcterms:created>
  <dcterms:modified xsi:type="dcterms:W3CDTF">2022-09-01T17:01:00Z</dcterms:modified>
</cp:coreProperties>
</file>