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9502" w14:textId="77777777" w:rsidR="009A47A1" w:rsidRPr="00807DD5" w:rsidRDefault="00000000" w:rsidP="00885045">
      <w:pPr>
        <w:pStyle w:val="Ttulo"/>
      </w:pPr>
      <w:r w:rsidRPr="00807DD5">
        <w:t xml:space="preserve">Relatório Analítico - </w:t>
      </w:r>
      <w:proofErr w:type="spellStart"/>
      <w:r w:rsidRPr="00807DD5">
        <w:t>Dataset</w:t>
      </w:r>
      <w:proofErr w:type="spellEnd"/>
      <w:r w:rsidRPr="00807DD5">
        <w:t xml:space="preserve"> CAGED: Mercado de Trabalho em Tecnologia no Brasil</w:t>
      </w:r>
    </w:p>
    <w:p w14:paraId="70D33C40" w14:textId="77777777" w:rsidR="009A47A1" w:rsidRPr="00807DD5" w:rsidRDefault="00000000" w:rsidP="00EB2962">
      <w:pPr>
        <w:pStyle w:val="Ttulo1"/>
        <w:rPr>
          <w:lang w:val="pt-BR"/>
        </w:rPr>
      </w:pPr>
      <w:r w:rsidRPr="00807DD5">
        <w:rPr>
          <w:lang w:val="pt-BR"/>
        </w:rPr>
        <w:t>1. Introdução</w:t>
      </w:r>
    </w:p>
    <w:p w14:paraId="05098F4E" w14:textId="77777777" w:rsidR="0048285A" w:rsidRPr="0048285A" w:rsidRDefault="0048285A" w:rsidP="0048285A">
      <w:pPr>
        <w:rPr>
          <w:lang w:val="pt-BR"/>
        </w:rPr>
      </w:pPr>
      <w:r w:rsidRPr="0048285A">
        <w:rPr>
          <w:lang w:val="pt-BR"/>
        </w:rPr>
        <w:t>O Cadastro Geral de Empregados e Desempregados (CAGED) é uma base de dados mantida pelo Ministério da Economia, destinada a registrar, de forma sistemática e mensal, as movimentações de trabalhadores admitidos e desligados sob o regime da Consolidação das Leis do Trabalho (CLT). Por sua abrangência e atualização constante, o CAGED constitui uma fonte valiosa para a análise do mercado de trabalho formal no Brasil.</w:t>
      </w:r>
    </w:p>
    <w:p w14:paraId="5ACB5144" w14:textId="77777777" w:rsidR="0048285A" w:rsidRPr="0048285A" w:rsidRDefault="0048285A" w:rsidP="0048285A">
      <w:pPr>
        <w:rPr>
          <w:lang w:val="pt-BR"/>
        </w:rPr>
      </w:pPr>
    </w:p>
    <w:p w14:paraId="085A1D10" w14:textId="77777777" w:rsidR="0048285A" w:rsidRDefault="0048285A" w:rsidP="0048285A">
      <w:pPr>
        <w:rPr>
          <w:b/>
          <w:bCs/>
          <w:lang w:val="pt-BR"/>
        </w:rPr>
      </w:pPr>
      <w:r w:rsidRPr="0048285A">
        <w:rPr>
          <w:lang w:val="pt-BR"/>
        </w:rPr>
        <w:t xml:space="preserve">Este relatório tem como finalidade examinar os dados do CAGED referentes ao mês de fevereiro de 2025, com foco específico nos profissionais inseridos na área de tecnologia. A investigação foi conduzida com o auxílio de ferramentas de Business </w:t>
      </w:r>
      <w:proofErr w:type="spellStart"/>
      <w:r w:rsidRPr="0048285A">
        <w:rPr>
          <w:lang w:val="pt-BR"/>
        </w:rPr>
        <w:t>Intelligence</w:t>
      </w:r>
      <w:proofErr w:type="spellEnd"/>
      <w:r w:rsidRPr="0048285A">
        <w:rPr>
          <w:lang w:val="pt-BR"/>
        </w:rPr>
        <w:t>, em especial o Power BI, que possibilitaram a organização, o tratamento e a visualização interativa dos dados. A partir desse processo, buscou-se responder a três questões centrais: a distribuição da média salarial entre os estados brasileiros, a relação entre idade e remuneração e, por fim, as disparidades salariais entre homens e mulheres nesse setor.</w:t>
      </w:r>
    </w:p>
    <w:p w14:paraId="1634554F" w14:textId="6CA17032" w:rsidR="009A47A1" w:rsidRDefault="00000000" w:rsidP="0048285A">
      <w:pPr>
        <w:pStyle w:val="Ttulo1"/>
        <w:rPr>
          <w:lang w:val="pt-BR"/>
        </w:rPr>
      </w:pPr>
      <w:r w:rsidRPr="00807DD5">
        <w:rPr>
          <w:lang w:val="pt-BR"/>
        </w:rPr>
        <w:t>2. Objetivos da Análise</w:t>
      </w:r>
    </w:p>
    <w:p w14:paraId="632AA4F1" w14:textId="77777777" w:rsidR="003E405D" w:rsidRDefault="003E405D" w:rsidP="003E405D">
      <w:pPr>
        <w:rPr>
          <w:b/>
          <w:bCs/>
          <w:lang w:val="pt-BR"/>
        </w:rPr>
      </w:pPr>
      <w:r w:rsidRPr="003E405D">
        <w:rPr>
          <w:lang w:val="pt-BR"/>
        </w:rPr>
        <w:t>Este estudo tem como objetivo examinar aspectos estruturais do mercado de trabalho formal brasileiro no setor de tecnologia, com base nos dados do CAGED. A análise concentra-se em três eixos centrais. O primeiro consiste em identificar as variações na média salarial dos profissionais de tecnologia entre os diferentes estados do país, evidenciando possíveis disparidades regionais. O segundo eixo busca investigar a existência de uma correlação entre a idade dos trabalhadores e sua remuneração média, considerando a experiência como um fator potencial de valorização profissional. Por fim, o terceiro eixo analisa as diferenças salariais entre homens e mulheres em ocupações equivalentes, com o propósito de verificar a persistência de desigualdades de gênero dentro do setor tecnológico.</w:t>
      </w:r>
    </w:p>
    <w:p w14:paraId="352FB9F8" w14:textId="214EB2B6" w:rsidR="009A47A1" w:rsidRPr="00807DD5" w:rsidRDefault="00000000" w:rsidP="00EB2962">
      <w:pPr>
        <w:pStyle w:val="Ttulo1"/>
        <w:rPr>
          <w:lang w:val="pt-BR"/>
        </w:rPr>
      </w:pPr>
      <w:r w:rsidRPr="00807DD5">
        <w:rPr>
          <w:lang w:val="pt-BR"/>
        </w:rPr>
        <w:t>3. Metodologia</w:t>
      </w:r>
    </w:p>
    <w:p w14:paraId="6A422E18" w14:textId="77777777" w:rsidR="0045180C" w:rsidRPr="0045180C" w:rsidRDefault="0045180C" w:rsidP="0045180C">
      <w:pPr>
        <w:rPr>
          <w:lang w:val="pt-BR"/>
        </w:rPr>
      </w:pPr>
      <w:r w:rsidRPr="0045180C">
        <w:rPr>
          <w:lang w:val="pt-BR"/>
        </w:rPr>
        <w:t>A presente análise baseou-se em dados provenientes das declarações mensais obrigatórias realizadas pelas empresas ao Cadastro Geral de Empregados e Desempregados (CAGED), que registram movimentações de admissões e desligamentos no mercado de trabalho formal. Esses dados, por sua natureza abrangente e atualizada, oferecem uma base sólida para a compreensão das dinâmicas laborais no setor tecnológico.</w:t>
      </w:r>
    </w:p>
    <w:p w14:paraId="07EF305B" w14:textId="77777777" w:rsidR="0045180C" w:rsidRPr="0045180C" w:rsidRDefault="0045180C" w:rsidP="0045180C">
      <w:pPr>
        <w:rPr>
          <w:lang w:val="pt-BR"/>
        </w:rPr>
      </w:pPr>
    </w:p>
    <w:p w14:paraId="7E1EBA2B" w14:textId="77777777" w:rsidR="0045180C" w:rsidRPr="0045180C" w:rsidRDefault="0045180C" w:rsidP="0045180C">
      <w:pPr>
        <w:rPr>
          <w:lang w:val="pt-BR"/>
        </w:rPr>
      </w:pPr>
      <w:r w:rsidRPr="0045180C">
        <w:rPr>
          <w:lang w:val="pt-BR"/>
        </w:rPr>
        <w:lastRenderedPageBreak/>
        <w:t>Para o processamento, análise e visualização das informações, foi utilizada a ferramenta Power BI. Este recurso permitiu a integração de múltiplas tabelas, o tratamento criterioso das variáveis relevantes e a construção de painéis interativos que facilitaram a exploração dos dados sob diferentes recortes analíticos.</w:t>
      </w:r>
    </w:p>
    <w:p w14:paraId="7BD8FCC7" w14:textId="77777777" w:rsidR="0045180C" w:rsidRPr="0045180C" w:rsidRDefault="0045180C" w:rsidP="0045180C">
      <w:pPr>
        <w:rPr>
          <w:lang w:val="pt-BR"/>
        </w:rPr>
      </w:pPr>
    </w:p>
    <w:p w14:paraId="18ED2914" w14:textId="77777777" w:rsidR="0045180C" w:rsidRDefault="0045180C" w:rsidP="0045180C">
      <w:pPr>
        <w:rPr>
          <w:b/>
          <w:bCs/>
          <w:lang w:val="pt-BR"/>
        </w:rPr>
      </w:pPr>
      <w:r w:rsidRPr="0045180C">
        <w:rPr>
          <w:lang w:val="pt-BR"/>
        </w:rPr>
        <w:t>Na fase de filtragem, foram selecionadas variáveis consideradas essenciais para os objetivos da pesquisa, como idade, sexo, salário, estado e ocupação. A fim de delimitar o escopo da análise ao setor de tecnologia, aplicaram-se filtros com base em palavras-chave relacionadas ao campo tecnológico — entre elas, “TI”, “dados”, “rede”, “tecnologia” e “desenvolvimento”. Essa estratégia possibilitou a formação de um subconjunto de dados coerente e representativo das ocupações típicas desse segmento profissional.</w:t>
      </w:r>
    </w:p>
    <w:p w14:paraId="55D87341" w14:textId="3D62F8BC" w:rsidR="00484F76" w:rsidRDefault="00000000" w:rsidP="0045180C">
      <w:pPr>
        <w:pStyle w:val="Ttulo1"/>
        <w:rPr>
          <w:lang w:val="pt-BR"/>
        </w:rPr>
      </w:pPr>
      <w:r w:rsidRPr="00807DD5">
        <w:rPr>
          <w:lang w:val="pt-BR"/>
        </w:rPr>
        <w:t>4. Análises Realizadas</w:t>
      </w:r>
    </w:p>
    <w:p w14:paraId="16D4A2C9" w14:textId="77777777" w:rsidR="00861D8A" w:rsidRPr="00861D8A" w:rsidRDefault="00861D8A" w:rsidP="00861D8A">
      <w:pPr>
        <w:rPr>
          <w:lang w:val="pt-BR" w:eastAsia="pt-BR"/>
        </w:rPr>
      </w:pPr>
      <w:r w:rsidRPr="00861D8A">
        <w:rPr>
          <w:lang w:val="pt-BR" w:eastAsia="pt-BR"/>
        </w:rPr>
        <w:t>A análise referente à primeira questão indicou que os estados do Distrito Federal e de São Paulo concentram as maiores médias salariais entre os profissionais da área de tecnologia. Esse cenário está diretamente relacionado à presença de polos tecnológicos consolidados, à elevada densidade de empresas do setor e à infraestrutura mais desenvolvida nesses territórios. Em contrapartida, as regiões Norte e Nordeste apresentaram remunerações médias inferiores à média nacional, evidenciando disparidades regionais significativas no acesso a oportunidades e na valorização profissional.</w:t>
      </w:r>
    </w:p>
    <w:p w14:paraId="7675BDBA" w14:textId="77777777" w:rsidR="00861D8A" w:rsidRPr="00861D8A" w:rsidRDefault="00861D8A" w:rsidP="00861D8A">
      <w:pPr>
        <w:rPr>
          <w:lang w:val="pt-BR" w:eastAsia="pt-BR"/>
        </w:rPr>
      </w:pPr>
    </w:p>
    <w:p w14:paraId="1DFC7811" w14:textId="77777777" w:rsidR="00861D8A" w:rsidRPr="00861D8A" w:rsidRDefault="00861D8A" w:rsidP="00861D8A">
      <w:pPr>
        <w:rPr>
          <w:lang w:val="pt-BR" w:eastAsia="pt-BR"/>
        </w:rPr>
      </w:pPr>
      <w:r w:rsidRPr="00861D8A">
        <w:rPr>
          <w:lang w:val="pt-BR" w:eastAsia="pt-BR"/>
        </w:rPr>
        <w:t>No que diz respeito à segunda questão, observou-se uma correlação positiva entre a idade dos profissionais e sua remuneração média. Trabalhadores com idades entre 35 e 50 anos foram os que apresentaram os maiores salários, o que sugere que a experiência acumulada ao longo da trajetória profissional tem influência direta sobre o valor atribuído ao trabalho. Entretanto, também se identificaram exceções relevantes, sobretudo em áreas de conhecimento técnico específico, como ciência de dados, desenvolvimento de software e cibersegurança, nas quais jovens qualificados obtêm salários acima da média inicial devido à alta demanda e escassez de especialistas.</w:t>
      </w:r>
    </w:p>
    <w:p w14:paraId="7996E270" w14:textId="77777777" w:rsidR="00861D8A" w:rsidRPr="00861D8A" w:rsidRDefault="00861D8A" w:rsidP="00861D8A">
      <w:pPr>
        <w:rPr>
          <w:lang w:val="pt-BR" w:eastAsia="pt-BR"/>
        </w:rPr>
      </w:pPr>
    </w:p>
    <w:p w14:paraId="41736D41" w14:textId="77777777" w:rsidR="00861D8A" w:rsidRDefault="00861D8A" w:rsidP="00861D8A">
      <w:pPr>
        <w:rPr>
          <w:b/>
          <w:bCs/>
          <w:lang w:val="pt-BR" w:eastAsia="pt-BR"/>
        </w:rPr>
      </w:pPr>
      <w:r w:rsidRPr="00861D8A">
        <w:rPr>
          <w:lang w:val="pt-BR" w:eastAsia="pt-BR"/>
        </w:rPr>
        <w:t>Em relação à terceira questão, a análise evidenciou disparidades salariais consistentes entre homens e mulheres ocupando funções similares no setor tecnológico. A diferença média de remuneração variou entre 15% e 30%, sendo mais pronunciada em cargos de liderança e gestão. Esses dados confirmam a permanência de desigualdades de gênero no ambiente profissional, mesmo em um setor marcado pela inovação e pela busca constante por modernização. Tal cenário reforça a necessidade de políticas de inclusão e equidade salarial mais eficazes.</w:t>
      </w:r>
    </w:p>
    <w:p w14:paraId="5645AF85" w14:textId="43E84A33" w:rsidR="009A47A1" w:rsidRPr="00807DD5" w:rsidRDefault="00000000" w:rsidP="00861D8A">
      <w:pPr>
        <w:pStyle w:val="Ttulo1"/>
        <w:rPr>
          <w:lang w:val="pt-BR"/>
        </w:rPr>
      </w:pPr>
      <w:r w:rsidRPr="00807DD5">
        <w:rPr>
          <w:lang w:val="pt-BR"/>
        </w:rPr>
        <w:t xml:space="preserve">5. </w:t>
      </w:r>
      <w:r w:rsidR="008747AE">
        <w:rPr>
          <w:lang w:val="pt-BR"/>
        </w:rPr>
        <w:t>Conclusão</w:t>
      </w:r>
    </w:p>
    <w:p w14:paraId="61D65A2B" w14:textId="77777777" w:rsidR="00171CA3" w:rsidRPr="00171CA3" w:rsidRDefault="00171CA3" w:rsidP="00171CA3">
      <w:pPr>
        <w:rPr>
          <w:lang w:val="pt-BR"/>
        </w:rPr>
      </w:pPr>
      <w:r w:rsidRPr="00171CA3">
        <w:rPr>
          <w:lang w:val="pt-BR"/>
        </w:rPr>
        <w:t xml:space="preserve">A análise dos dados do CAGED revelou a presença de desigualdades salariais expressivas entre os estados brasileiros, com destaque para São Paulo e Distrito Federal, que concentram as maiores remunerações no setor de tecnologia. Essa discrepância regional reflete não apenas a </w:t>
      </w:r>
      <w:r w:rsidRPr="00171CA3">
        <w:rPr>
          <w:lang w:val="pt-BR"/>
        </w:rPr>
        <w:lastRenderedPageBreak/>
        <w:t>distribuição desigual de oportunidades econômicas, mas também a concentração de infraestrutura, empresas e investimentos em polos específicos do país.</w:t>
      </w:r>
    </w:p>
    <w:p w14:paraId="774E0AB8" w14:textId="77777777" w:rsidR="00171CA3" w:rsidRPr="00171CA3" w:rsidRDefault="00171CA3" w:rsidP="00171CA3">
      <w:pPr>
        <w:rPr>
          <w:lang w:val="pt-BR"/>
        </w:rPr>
      </w:pPr>
    </w:p>
    <w:p w14:paraId="07FE3E1E" w14:textId="77777777" w:rsidR="00171CA3" w:rsidRPr="00171CA3" w:rsidRDefault="00171CA3" w:rsidP="00171CA3">
      <w:pPr>
        <w:rPr>
          <w:lang w:val="pt-BR"/>
        </w:rPr>
      </w:pPr>
      <w:r w:rsidRPr="00171CA3">
        <w:rPr>
          <w:lang w:val="pt-BR"/>
        </w:rPr>
        <w:t>Observou-se, ainda, que a experiência profissional, representada pela variável idade, exerce influência significativa sobre os rendimentos médios, indicando que a senioridade contribui para a valorização salarial. No entanto, o mercado também demonstra abertura para profissionais jovens com elevada qualificação técnica, especialmente em áreas emergentes e altamente demandadas, como ciência de dados e desenvolvimento de software.</w:t>
      </w:r>
    </w:p>
    <w:p w14:paraId="3FA1AF62" w14:textId="77777777" w:rsidR="00171CA3" w:rsidRPr="00171CA3" w:rsidRDefault="00171CA3" w:rsidP="00171CA3">
      <w:pPr>
        <w:rPr>
          <w:lang w:val="pt-BR"/>
        </w:rPr>
      </w:pPr>
    </w:p>
    <w:p w14:paraId="38D21C11" w14:textId="77777777" w:rsidR="00171CA3" w:rsidRPr="00171CA3" w:rsidRDefault="00171CA3" w:rsidP="00171CA3">
      <w:pPr>
        <w:rPr>
          <w:lang w:val="pt-BR"/>
        </w:rPr>
      </w:pPr>
      <w:r w:rsidRPr="00171CA3">
        <w:rPr>
          <w:lang w:val="pt-BR"/>
        </w:rPr>
        <w:t>Além disso, os dados evidenciaram que cargos de liderança são os que concentram as remunerações mais elevadas, enquanto funções técnicas e operacionais tendem a apresentar salários medianos, ainda que fundamentais para o funcionamento do setor.</w:t>
      </w:r>
    </w:p>
    <w:p w14:paraId="6F8B8D5E" w14:textId="77777777" w:rsidR="00171CA3" w:rsidRPr="00171CA3" w:rsidRDefault="00171CA3" w:rsidP="00171CA3">
      <w:pPr>
        <w:rPr>
          <w:lang w:val="pt-BR"/>
        </w:rPr>
      </w:pPr>
    </w:p>
    <w:p w14:paraId="75E55DB9" w14:textId="57BB3D24" w:rsidR="009A47A1" w:rsidRPr="00807DD5" w:rsidRDefault="00171CA3" w:rsidP="00171CA3">
      <w:pPr>
        <w:rPr>
          <w:lang w:val="pt-BR"/>
        </w:rPr>
      </w:pPr>
      <w:r w:rsidRPr="00171CA3">
        <w:rPr>
          <w:lang w:val="pt-BR"/>
        </w:rPr>
        <w:t>Por fim, a persistência de disparidades salariais entre homens e mulheres, mesmo em funções equivalentes, reforça a necessidade urgente de políticas organizacionais e públicas que promovam a equidade de gênero. Tais medidas são especialmente relevantes em um setor dinâmico e em crescimento como o da tecnologia, que deveria se posicionar como referência em inclusão, diversidade e justiça salarial.</w:t>
      </w:r>
    </w:p>
    <w:sectPr w:rsidR="009A47A1" w:rsidRPr="00807DD5" w:rsidSect="00EB2962">
      <w:pgSz w:w="12240" w:h="15840"/>
      <w:pgMar w:top="1134" w:right="1701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403610">
    <w:abstractNumId w:val="8"/>
  </w:num>
  <w:num w:numId="2" w16cid:durableId="1505899346">
    <w:abstractNumId w:val="6"/>
  </w:num>
  <w:num w:numId="3" w16cid:durableId="1708408846">
    <w:abstractNumId w:val="5"/>
  </w:num>
  <w:num w:numId="4" w16cid:durableId="355430177">
    <w:abstractNumId w:val="4"/>
  </w:num>
  <w:num w:numId="5" w16cid:durableId="1275333937">
    <w:abstractNumId w:val="7"/>
  </w:num>
  <w:num w:numId="6" w16cid:durableId="192154733">
    <w:abstractNumId w:val="3"/>
  </w:num>
  <w:num w:numId="7" w16cid:durableId="881674558">
    <w:abstractNumId w:val="2"/>
  </w:num>
  <w:num w:numId="8" w16cid:durableId="2122457022">
    <w:abstractNumId w:val="1"/>
  </w:num>
  <w:num w:numId="9" w16cid:durableId="67125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CA3"/>
    <w:rsid w:val="00192599"/>
    <w:rsid w:val="002510CA"/>
    <w:rsid w:val="0029639D"/>
    <w:rsid w:val="00326F90"/>
    <w:rsid w:val="003E405D"/>
    <w:rsid w:val="0045180C"/>
    <w:rsid w:val="0048285A"/>
    <w:rsid w:val="00484F76"/>
    <w:rsid w:val="00616DBD"/>
    <w:rsid w:val="00636BDF"/>
    <w:rsid w:val="00653226"/>
    <w:rsid w:val="007A19C9"/>
    <w:rsid w:val="00807DD5"/>
    <w:rsid w:val="00861D8A"/>
    <w:rsid w:val="008747AE"/>
    <w:rsid w:val="00885045"/>
    <w:rsid w:val="009A47A1"/>
    <w:rsid w:val="009C0AC3"/>
    <w:rsid w:val="009D7BB2"/>
    <w:rsid w:val="00A756C4"/>
    <w:rsid w:val="00AA1D8D"/>
    <w:rsid w:val="00B47730"/>
    <w:rsid w:val="00CB0664"/>
    <w:rsid w:val="00DE5337"/>
    <w:rsid w:val="00EB2962"/>
    <w:rsid w:val="00F16148"/>
    <w:rsid w:val="00F801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EC506FBC-63E2-4832-B4BA-8581FA7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76"/>
    <w:pPr>
      <w:spacing w:after="0" w:line="240" w:lineRule="auto"/>
      <w:jc w:val="both"/>
    </w:pPr>
    <w:rPr>
      <w:rFonts w:ascii="Calibri Light" w:hAnsi="Calibri Light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B296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B296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84F7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85045"/>
    <w:pPr>
      <w:widowControl w:val="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885045"/>
    <w:rPr>
      <w:rFonts w:asciiTheme="majorHAnsi" w:eastAsiaTheme="majorEastAsia" w:hAnsiTheme="majorHAnsi" w:cstheme="majorBidi"/>
      <w:spacing w:val="5"/>
      <w:kern w:val="28"/>
      <w:sz w:val="52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A19C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Rúbia Matos</cp:lastModifiedBy>
  <cp:revision>23</cp:revision>
  <dcterms:created xsi:type="dcterms:W3CDTF">2013-12-23T23:15:00Z</dcterms:created>
  <dcterms:modified xsi:type="dcterms:W3CDTF">2025-06-02T00:18:00Z</dcterms:modified>
  <cp:category/>
</cp:coreProperties>
</file>