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Quattrocento Sans" w:cs="Quattrocento Sans" w:eastAsia="Quattrocento Sans" w:hAnsi="Quattrocento Sans"/>
          <w:b w:val="1"/>
          <w:color w:val="111111"/>
          <w:sz w:val="21"/>
          <w:szCs w:val="21"/>
        </w:rPr>
      </w:pPr>
      <w:bookmarkStart w:colFirst="0" w:colLast="0" w:name="_heading=h.30j0zll" w:id="0"/>
      <w:bookmarkEnd w:id="0"/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ffff"/>
          <w:sz w:val="21"/>
          <w:szCs w:val="21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47625</wp:posOffset>
                </wp:positionH>
                <wp:positionV relativeFrom="page">
                  <wp:posOffset>466725</wp:posOffset>
                </wp:positionV>
                <wp:extent cx="6858000" cy="9401907"/>
                <wp:effectExtent b="0" l="0" r="0" t="0"/>
                <wp:wrapNone/>
                <wp:docPr id="1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7000" y="0"/>
                          <a:ext cx="6858000" cy="9401907"/>
                          <a:chOff x="1917000" y="0"/>
                          <a:chExt cx="6858000" cy="7560000"/>
                        </a:xfrm>
                      </wpg:grpSpPr>
                      <wpg:grpSp>
                        <wpg:cNvGrpSpPr/>
                        <wpg:grpSpPr>
                          <a:xfrm>
                            <a:off x="1917000" y="0"/>
                            <a:ext cx="6858000" cy="7560000"/>
                            <a:chOff x="1917000" y="0"/>
                            <a:chExt cx="6858000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917000" y="0"/>
                              <a:ext cx="68580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917000" y="0"/>
                              <a:ext cx="6858000" cy="7560000"/>
                              <a:chOff x="0" y="0"/>
                              <a:chExt cx="6858000" cy="9401907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0" y="0"/>
                                <a:ext cx="6858000" cy="9401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409844" y="4365908"/>
                                <a:ext cx="5275898" cy="503599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dk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2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84"/>
                                      <w:vertAlign w:val="baseline"/>
                                    </w:rPr>
                                    <w:t xml:space="preserve">Términos y Condiciones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84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8"/>
                                      <w:vertAlign w:val="baseline"/>
                                    </w:rPr>
                                    <w:t xml:space="preserve">Anexo de contratación de servicios</w:t>
                                  </w:r>
                                </w:p>
                              </w:txbxContent>
                            </wps:txbx>
                            <wps:bodyPr anchorCtr="0" anchor="b" bIns="2651750" lIns="457200" spcFirstLastPara="1" rIns="914400" wrap="square" tIns="914400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F7F7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228600" y="7277100"/>
                                <a:ext cx="6629400" cy="1447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40"/>
                                      <w:vertAlign w:val="baseline"/>
                                    </w:rPr>
                                    <w:t xml:space="preserve">Ciberseguridad FUCAP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32"/>
                                      <w:vertAlign w:val="baseline"/>
                                    </w:rPr>
                                    <w:t xml:space="preserve"> 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3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32"/>
                                      <w:vertAlign w:val="baseline"/>
                                    </w:rPr>
                                    <w:t xml:space="preserve">Creado por: 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708.0000305175781" w:right="0" w:firstLine="708.0000305175781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3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32"/>
                                      <w:vertAlign w:val="baseline"/>
                                    </w:rPr>
                                    <w:t xml:space="preserve">Rubén Guerra Navea.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708.0000305175781" w:right="0" w:firstLine="708.0000305175781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3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32"/>
                                      <w:vertAlign w:val="baseline"/>
                                    </w:rPr>
                                    <w:t xml:space="preserve">Carolina Navarrete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1"/>
                                      <w:strike w:val="0"/>
                                      <w:color w:val="ffffff"/>
                                      <w:sz w:val="32"/>
                                      <w:vertAlign w:val="baseline"/>
                                    </w:rPr>
                                    <w:t xml:space="preserve"> 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18"/>
                                      <w:vertAlign w:val="baseline"/>
                                    </w:rPr>
                                    <w:t xml:space="preserve">     </w:t>
                                  </w:r>
                                </w:p>
                              </w:txbxContent>
                            </wps:txbx>
                            <wps:bodyPr anchorCtr="0" anchor="b" bIns="0" lIns="457200" spcFirstLastPara="1" rIns="914400" wrap="square" tIns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47625</wp:posOffset>
                </wp:positionH>
                <wp:positionV relativeFrom="page">
                  <wp:posOffset>466725</wp:posOffset>
                </wp:positionV>
                <wp:extent cx="6858000" cy="9401907"/>
                <wp:effectExtent b="0" l="0" r="0" t="0"/>
                <wp:wrapNone/>
                <wp:docPr id="1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94019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-972556</wp:posOffset>
            </wp:positionH>
            <wp:positionV relativeFrom="paragraph">
              <wp:posOffset>-612922</wp:posOffset>
            </wp:positionV>
            <wp:extent cx="7638341" cy="7200174"/>
            <wp:effectExtent b="0" l="0" r="0" t="0"/>
            <wp:wrapNone/>
            <wp:docPr descr="C:\Users\carolina\Documents\Downloads\_49dd7f14-d056-45bc-b4ea-f001918ab963.jpg" id="15" name="image1.jpg"/>
            <a:graphic>
              <a:graphicData uri="http://schemas.openxmlformats.org/drawingml/2006/picture">
                <pic:pic>
                  <pic:nvPicPr>
                    <pic:cNvPr descr="C:\Users\carolina\Documents\Downloads\_49dd7f14-d056-45bc-b4ea-f001918ab963.jpg"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38341" cy="72001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before="180" w:line="240" w:lineRule="auto"/>
        <w:rPr>
          <w:rFonts w:ascii="Quattrocento Sans" w:cs="Quattrocento Sans" w:eastAsia="Quattrocento Sans" w:hAnsi="Quattrocento Sans"/>
          <w:color w:val="111111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111111"/>
          <w:sz w:val="21"/>
          <w:szCs w:val="21"/>
          <w:rtl w:val="0"/>
        </w:rPr>
        <w:t xml:space="preserve">Términos y Condiciones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180" w:line="240" w:lineRule="auto"/>
        <w:rPr>
          <w:rFonts w:ascii="Quattrocento Sans" w:cs="Quattrocento Sans" w:eastAsia="Quattrocento Sans" w:hAnsi="Quattrocento Sans"/>
          <w:color w:val="111111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111111"/>
          <w:sz w:val="21"/>
          <w:szCs w:val="21"/>
          <w:rtl w:val="0"/>
        </w:rPr>
        <w:t xml:space="preserve">1. 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180" w:line="240" w:lineRule="auto"/>
        <w:rPr>
          <w:rFonts w:ascii="Quattrocento Sans" w:cs="Quattrocento Sans" w:eastAsia="Quattrocento Sans" w:hAnsi="Quattrocento Sans"/>
          <w:color w:val="111111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11111"/>
          <w:sz w:val="21"/>
          <w:szCs w:val="21"/>
          <w:rtl w:val="0"/>
        </w:rPr>
        <w:t xml:space="preserve">Bienvenido 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color w:val="111111"/>
          <w:sz w:val="21"/>
          <w:szCs w:val="21"/>
          <w:rtl w:val="0"/>
        </w:rPr>
        <w:t xml:space="preserve">Virtual XP. Estos Términos y Condiciones rigen el uso de nuestros servicios y productos relacionados con domótica, seguridad y artículos wearables. Al utilizar nuestros servicios, aceptas estos términos en su totalidad.</w:t>
      </w:r>
    </w:p>
    <w:p w:rsidR="00000000" w:rsidDel="00000000" w:rsidP="00000000" w:rsidRDefault="00000000" w:rsidRPr="00000000" w14:paraId="00000005">
      <w:pPr>
        <w:spacing w:after="0" w:before="180" w:line="240" w:lineRule="auto"/>
        <w:rPr>
          <w:rFonts w:ascii="Quattrocento Sans" w:cs="Quattrocento Sans" w:eastAsia="Quattrocento Sans" w:hAnsi="Quattrocento Sans"/>
          <w:color w:val="111111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111111"/>
          <w:sz w:val="21"/>
          <w:szCs w:val="21"/>
          <w:rtl w:val="0"/>
        </w:rPr>
        <w:t xml:space="preserve">2. Definiciones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ind w:left="720" w:hanging="360"/>
        <w:rPr>
          <w:rFonts w:ascii="Quattrocento Sans" w:cs="Quattrocento Sans" w:eastAsia="Quattrocento Sans" w:hAnsi="Quattrocento Sans"/>
          <w:color w:val="111111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111111"/>
          <w:sz w:val="21"/>
          <w:szCs w:val="21"/>
          <w:rtl w:val="0"/>
        </w:rPr>
        <w:t xml:space="preserve">Cliente</w:t>
      </w:r>
      <w:r w:rsidDel="00000000" w:rsidR="00000000" w:rsidRPr="00000000">
        <w:rPr>
          <w:rFonts w:ascii="Quattrocento Sans" w:cs="Quattrocento Sans" w:eastAsia="Quattrocento Sans" w:hAnsi="Quattrocento Sans"/>
          <w:color w:val="111111"/>
          <w:sz w:val="21"/>
          <w:szCs w:val="21"/>
          <w:rtl w:val="0"/>
        </w:rPr>
        <w:t xml:space="preserve">: Personas naturales y oficinas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111111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111111"/>
          <w:sz w:val="21"/>
          <w:szCs w:val="21"/>
          <w:rtl w:val="0"/>
        </w:rPr>
        <w:t xml:space="preserve">Servicios</w:t>
      </w:r>
      <w:r w:rsidDel="00000000" w:rsidR="00000000" w:rsidRPr="00000000">
        <w:rPr>
          <w:rFonts w:ascii="Quattrocento Sans" w:cs="Quattrocento Sans" w:eastAsia="Quattrocento Sans" w:hAnsi="Quattrocento Sans"/>
          <w:color w:val="111111"/>
          <w:sz w:val="21"/>
          <w:szCs w:val="21"/>
          <w:rtl w:val="0"/>
        </w:rPr>
        <w:t xml:space="preserve">: Planes de vigilancia por medio de cámaras tanto IP como de almacenamiento en la nube, incluyendo domótica, seguridad y artículos wearables.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line="240" w:lineRule="auto"/>
        <w:ind w:left="720" w:hanging="360"/>
        <w:rPr>
          <w:rFonts w:ascii="Quattrocento Sans" w:cs="Quattrocento Sans" w:eastAsia="Quattrocento Sans" w:hAnsi="Quattrocento Sans"/>
          <w:color w:val="111111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111111"/>
          <w:sz w:val="21"/>
          <w:szCs w:val="21"/>
          <w:rtl w:val="0"/>
        </w:rPr>
        <w:t xml:space="preserve">Nosotros/Nuestra Empresa</w:t>
      </w:r>
      <w:r w:rsidDel="00000000" w:rsidR="00000000" w:rsidRPr="00000000">
        <w:rPr>
          <w:rFonts w:ascii="Quattrocento Sans" w:cs="Quattrocento Sans" w:eastAsia="Quattrocento Sans" w:hAnsi="Quattrocento Sans"/>
          <w:color w:val="111111"/>
          <w:sz w:val="21"/>
          <w:szCs w:val="21"/>
          <w:rtl w:val="0"/>
        </w:rPr>
        <w:t xml:space="preserve">: Virtual XP.</w:t>
      </w:r>
    </w:p>
    <w:p w:rsidR="00000000" w:rsidDel="00000000" w:rsidP="00000000" w:rsidRDefault="00000000" w:rsidRPr="00000000" w14:paraId="00000009">
      <w:pPr>
        <w:spacing w:after="280" w:before="280" w:line="240" w:lineRule="auto"/>
        <w:ind w:left="426" w:hanging="426"/>
        <w:rPr>
          <w:rFonts w:ascii="Quattrocento Sans" w:cs="Quattrocento Sans" w:eastAsia="Quattrocento Sans" w:hAnsi="Quattrocento Sans"/>
          <w:color w:val="111111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111111"/>
          <w:sz w:val="21"/>
          <w:szCs w:val="21"/>
          <w:rtl w:val="0"/>
        </w:rPr>
        <w:t xml:space="preserve">3. Uso de los Servicios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180" w:line="240" w:lineRule="auto"/>
        <w:rPr>
          <w:rFonts w:ascii="Quattrocento Sans" w:cs="Quattrocento Sans" w:eastAsia="Quattrocento Sans" w:hAnsi="Quattrocento Sans"/>
          <w:color w:val="111111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11111"/>
          <w:sz w:val="21"/>
          <w:szCs w:val="21"/>
          <w:rtl w:val="0"/>
        </w:rPr>
        <w:t xml:space="preserve">3.1. Los servicios están destinados a facilitar la vida de los clientes mediante soluciones tecnológicas avanzadas mediante productos relacionados con domótica, seguridad y artículos wearables.</w:t>
      </w:r>
    </w:p>
    <w:p w:rsidR="00000000" w:rsidDel="00000000" w:rsidP="00000000" w:rsidRDefault="00000000" w:rsidRPr="00000000" w14:paraId="0000000B">
      <w:pPr>
        <w:spacing w:after="0" w:before="180" w:line="240" w:lineRule="auto"/>
        <w:rPr>
          <w:rFonts w:ascii="Quattrocento Sans" w:cs="Quattrocento Sans" w:eastAsia="Quattrocento Sans" w:hAnsi="Quattrocento Sans"/>
          <w:color w:val="111111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11111"/>
          <w:sz w:val="21"/>
          <w:szCs w:val="21"/>
          <w:rtl w:val="0"/>
        </w:rPr>
        <w:t xml:space="preserve">3.2. Los clientes deben utilizar los servicios de manera responsable y conforme a las leyes aplicables y definidos bajo las normativas descritas en el contrato de prestación de servicios.</w:t>
      </w:r>
    </w:p>
    <w:p w:rsidR="00000000" w:rsidDel="00000000" w:rsidP="00000000" w:rsidRDefault="00000000" w:rsidRPr="00000000" w14:paraId="0000000C">
      <w:pPr>
        <w:spacing w:after="0" w:before="180" w:line="240" w:lineRule="auto"/>
        <w:rPr>
          <w:rFonts w:ascii="Quattrocento Sans" w:cs="Quattrocento Sans" w:eastAsia="Quattrocento Sans" w:hAnsi="Quattrocento Sans"/>
          <w:color w:val="111111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111111"/>
          <w:sz w:val="21"/>
          <w:szCs w:val="21"/>
          <w:rtl w:val="0"/>
        </w:rPr>
        <w:t xml:space="preserve">4. Privacidad y Seguridad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180" w:line="240" w:lineRule="auto"/>
        <w:rPr>
          <w:rFonts w:ascii="Quattrocento Sans" w:cs="Quattrocento Sans" w:eastAsia="Quattrocento Sans" w:hAnsi="Quattrocento Sans"/>
          <w:color w:val="111111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11111"/>
          <w:sz w:val="21"/>
          <w:szCs w:val="21"/>
          <w:rtl w:val="0"/>
        </w:rPr>
        <w:t xml:space="preserve">4.1. Nos comprometemos a proteger la privacidad de nuestros clientes. Consulta nuestra Política de Privacidad para más detalles.</w:t>
      </w:r>
    </w:p>
    <w:p w:rsidR="00000000" w:rsidDel="00000000" w:rsidP="00000000" w:rsidRDefault="00000000" w:rsidRPr="00000000" w14:paraId="0000000E">
      <w:pPr>
        <w:spacing w:after="0" w:before="180" w:line="240" w:lineRule="auto"/>
        <w:rPr>
          <w:rFonts w:ascii="Quattrocento Sans" w:cs="Quattrocento Sans" w:eastAsia="Quattrocento Sans" w:hAnsi="Quattrocento Sans"/>
          <w:color w:val="111111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11111"/>
          <w:sz w:val="21"/>
          <w:szCs w:val="21"/>
          <w:rtl w:val="0"/>
        </w:rPr>
        <w:t xml:space="preserve">4.2. Implementamos medidas de seguridad para proteger la información de nuestros clientes.</w:t>
      </w:r>
    </w:p>
    <w:p w:rsidR="00000000" w:rsidDel="00000000" w:rsidP="00000000" w:rsidRDefault="00000000" w:rsidRPr="00000000" w14:paraId="0000000F">
      <w:pPr>
        <w:spacing w:after="0" w:before="180" w:line="240" w:lineRule="auto"/>
        <w:rPr>
          <w:rFonts w:ascii="Quattrocento Sans" w:cs="Quattrocento Sans" w:eastAsia="Quattrocento Sans" w:hAnsi="Quattrocento Sans"/>
          <w:color w:val="111111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111111"/>
          <w:sz w:val="21"/>
          <w:szCs w:val="21"/>
          <w:rtl w:val="0"/>
        </w:rPr>
        <w:t xml:space="preserve">5. Responsabilidades del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180" w:line="240" w:lineRule="auto"/>
        <w:rPr>
          <w:rFonts w:ascii="Quattrocento Sans" w:cs="Quattrocento Sans" w:eastAsia="Quattrocento Sans" w:hAnsi="Quattrocento Sans"/>
          <w:color w:val="111111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11111"/>
          <w:sz w:val="21"/>
          <w:szCs w:val="21"/>
          <w:rtl w:val="0"/>
        </w:rPr>
        <w:t xml:space="preserve">5.1. Los clientes deben proporcionar información precisa y actualizada.</w:t>
      </w:r>
    </w:p>
    <w:p w:rsidR="00000000" w:rsidDel="00000000" w:rsidP="00000000" w:rsidRDefault="00000000" w:rsidRPr="00000000" w14:paraId="00000011">
      <w:pPr>
        <w:spacing w:after="0" w:before="180" w:line="240" w:lineRule="auto"/>
        <w:rPr>
          <w:rFonts w:ascii="Quattrocento Sans" w:cs="Quattrocento Sans" w:eastAsia="Quattrocento Sans" w:hAnsi="Quattrocento Sans"/>
          <w:color w:val="111111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11111"/>
          <w:sz w:val="21"/>
          <w:szCs w:val="21"/>
          <w:rtl w:val="0"/>
        </w:rPr>
        <w:t xml:space="preserve">5.2. Los clientes son responsables del uso adecuado de los productos y servicios.</w:t>
      </w:r>
    </w:p>
    <w:p w:rsidR="00000000" w:rsidDel="00000000" w:rsidP="00000000" w:rsidRDefault="00000000" w:rsidRPr="00000000" w14:paraId="00000012">
      <w:pPr>
        <w:spacing w:after="0" w:before="180" w:line="240" w:lineRule="auto"/>
        <w:rPr>
          <w:rFonts w:ascii="Quattrocento Sans" w:cs="Quattrocento Sans" w:eastAsia="Quattrocento Sans" w:hAnsi="Quattrocento Sans"/>
          <w:color w:val="111111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111111"/>
          <w:sz w:val="21"/>
          <w:szCs w:val="21"/>
          <w:rtl w:val="0"/>
        </w:rPr>
        <w:t xml:space="preserve">6. Garantías y Limitaciones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180" w:line="240" w:lineRule="auto"/>
        <w:rPr>
          <w:rFonts w:ascii="Quattrocento Sans" w:cs="Quattrocento Sans" w:eastAsia="Quattrocento Sans" w:hAnsi="Quattrocento Sans"/>
          <w:color w:val="111111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11111"/>
          <w:sz w:val="21"/>
          <w:szCs w:val="21"/>
          <w:rtl w:val="0"/>
        </w:rPr>
        <w:t xml:space="preserve">6.1. Ofrecemos garantías para nuestros productos y servicios durante todo el periodo de contratación. Consulta nuestra Política de Garantía para más detalles.</w:t>
      </w:r>
    </w:p>
    <w:p w:rsidR="00000000" w:rsidDel="00000000" w:rsidP="00000000" w:rsidRDefault="00000000" w:rsidRPr="00000000" w14:paraId="00000014">
      <w:pPr>
        <w:spacing w:after="0" w:before="180" w:line="240" w:lineRule="auto"/>
        <w:rPr>
          <w:rFonts w:ascii="Quattrocento Sans" w:cs="Quattrocento Sans" w:eastAsia="Quattrocento Sans" w:hAnsi="Quattrocento Sans"/>
          <w:color w:val="111111"/>
          <w:sz w:val="21"/>
          <w:szCs w:val="21"/>
        </w:rPr>
      </w:pPr>
      <w:bookmarkStart w:colFirst="0" w:colLast="0" w:name="_heading=h.gjdgxs" w:id="1"/>
      <w:bookmarkEnd w:id="1"/>
      <w:r w:rsidDel="00000000" w:rsidR="00000000" w:rsidRPr="00000000">
        <w:rPr>
          <w:rFonts w:ascii="Quattrocento Sans" w:cs="Quattrocento Sans" w:eastAsia="Quattrocento Sans" w:hAnsi="Quattrocento Sans"/>
          <w:color w:val="111111"/>
          <w:sz w:val="21"/>
          <w:szCs w:val="21"/>
          <w:rtl w:val="0"/>
        </w:rPr>
        <w:t xml:space="preserve">6.2. No nos hacemos responsables de daños indirectos, incidentales o consecuentes derivados del uso de nuestros servicios.</w:t>
      </w:r>
    </w:p>
    <w:p w:rsidR="00000000" w:rsidDel="00000000" w:rsidP="00000000" w:rsidRDefault="00000000" w:rsidRPr="00000000" w14:paraId="00000015">
      <w:pPr>
        <w:spacing w:after="0" w:before="180" w:line="240" w:lineRule="auto"/>
        <w:rPr>
          <w:rFonts w:ascii="Quattrocento Sans" w:cs="Quattrocento Sans" w:eastAsia="Quattrocento Sans" w:hAnsi="Quattrocento Sans"/>
          <w:color w:val="111111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111111"/>
          <w:sz w:val="21"/>
          <w:szCs w:val="21"/>
          <w:rtl w:val="0"/>
        </w:rPr>
        <w:t xml:space="preserve">7. Propiedad Intelectual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180" w:line="240" w:lineRule="auto"/>
        <w:rPr>
          <w:rFonts w:ascii="Quattrocento Sans" w:cs="Quattrocento Sans" w:eastAsia="Quattrocento Sans" w:hAnsi="Quattrocento Sans"/>
          <w:color w:val="111111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11111"/>
          <w:sz w:val="21"/>
          <w:szCs w:val="21"/>
          <w:rtl w:val="0"/>
        </w:rPr>
        <w:t xml:space="preserve">7.1. Todos los derechos de propiedad intelectual relacionados con nuestros servicios y productos pertenecen a Virtual XP.</w:t>
      </w:r>
    </w:p>
    <w:p w:rsidR="00000000" w:rsidDel="00000000" w:rsidP="00000000" w:rsidRDefault="00000000" w:rsidRPr="00000000" w14:paraId="00000017">
      <w:pPr>
        <w:spacing w:after="0" w:before="180" w:line="240" w:lineRule="auto"/>
        <w:rPr>
          <w:rFonts w:ascii="Quattrocento Sans" w:cs="Quattrocento Sans" w:eastAsia="Quattrocento Sans" w:hAnsi="Quattrocento Sans"/>
          <w:color w:val="111111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11111"/>
          <w:sz w:val="21"/>
          <w:szCs w:val="21"/>
          <w:rtl w:val="0"/>
        </w:rPr>
        <w:t xml:space="preserve">7.2. Los clientes no pueden utilizar nuestra propiedad intelectual sin nuestro consentimiento previo por escrito.</w:t>
      </w:r>
    </w:p>
    <w:p w:rsidR="00000000" w:rsidDel="00000000" w:rsidP="00000000" w:rsidRDefault="00000000" w:rsidRPr="00000000" w14:paraId="00000018">
      <w:pPr>
        <w:spacing w:after="0" w:before="180" w:line="240" w:lineRule="auto"/>
        <w:rPr>
          <w:rFonts w:ascii="Quattrocento Sans" w:cs="Quattrocento Sans" w:eastAsia="Quattrocento Sans" w:hAnsi="Quattrocento Sans"/>
          <w:color w:val="111111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111111"/>
          <w:sz w:val="21"/>
          <w:szCs w:val="21"/>
          <w:rtl w:val="0"/>
        </w:rPr>
        <w:t xml:space="preserve">8. Modificaciones de los Términos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180" w:line="240" w:lineRule="auto"/>
        <w:rPr>
          <w:rFonts w:ascii="Quattrocento Sans" w:cs="Quattrocento Sans" w:eastAsia="Quattrocento Sans" w:hAnsi="Quattrocento Sans"/>
          <w:color w:val="111111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11111"/>
          <w:sz w:val="21"/>
          <w:szCs w:val="21"/>
          <w:rtl w:val="0"/>
        </w:rPr>
        <w:t xml:space="preserve">8.1. Nos reservamos el derecho de modificar estos Términos y Condiciones en cualquier momento. Las modificaciones serán efectivas una vez publicadas en nuestro sitio web.</w:t>
      </w:r>
    </w:p>
    <w:p w:rsidR="00000000" w:rsidDel="00000000" w:rsidP="00000000" w:rsidRDefault="00000000" w:rsidRPr="00000000" w14:paraId="0000001A">
      <w:pPr>
        <w:spacing w:after="0" w:before="180" w:line="240" w:lineRule="auto"/>
        <w:rPr>
          <w:rFonts w:ascii="Quattrocento Sans" w:cs="Quattrocento Sans" w:eastAsia="Quattrocento Sans" w:hAnsi="Quattrocento Sans"/>
          <w:color w:val="111111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111111"/>
          <w:sz w:val="21"/>
          <w:szCs w:val="21"/>
          <w:rtl w:val="0"/>
        </w:rPr>
        <w:t xml:space="preserve">9. Terminación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180" w:line="240" w:lineRule="auto"/>
        <w:rPr>
          <w:rFonts w:ascii="Quattrocento Sans" w:cs="Quattrocento Sans" w:eastAsia="Quattrocento Sans" w:hAnsi="Quattrocento Sans"/>
          <w:color w:val="111111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11111"/>
          <w:sz w:val="21"/>
          <w:szCs w:val="21"/>
          <w:rtl w:val="0"/>
        </w:rPr>
        <w:t xml:space="preserve">9.1. Podemos terminar o suspender el acceso a nuestros servicios en cualquier momento, sin previo aviso, por cualquier motivo.</w:t>
      </w:r>
    </w:p>
    <w:p w:rsidR="00000000" w:rsidDel="00000000" w:rsidP="00000000" w:rsidRDefault="00000000" w:rsidRPr="00000000" w14:paraId="0000001C">
      <w:pPr>
        <w:spacing w:after="0" w:before="180" w:line="240" w:lineRule="auto"/>
        <w:rPr>
          <w:rFonts w:ascii="Quattrocento Sans" w:cs="Quattrocento Sans" w:eastAsia="Quattrocento Sans" w:hAnsi="Quattrocento Sans"/>
          <w:color w:val="111111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111111"/>
          <w:sz w:val="21"/>
          <w:szCs w:val="21"/>
          <w:rtl w:val="0"/>
        </w:rPr>
        <w:t xml:space="preserve">10. Ley Aplicable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180" w:line="240" w:lineRule="auto"/>
        <w:rPr>
          <w:rFonts w:ascii="Quattrocento Sans" w:cs="Quattrocento Sans" w:eastAsia="Quattrocento Sans" w:hAnsi="Quattrocento Sans"/>
          <w:color w:val="111111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11111"/>
          <w:sz w:val="21"/>
          <w:szCs w:val="21"/>
          <w:rtl w:val="0"/>
        </w:rPr>
        <w:t xml:space="preserve">10.1. Estos Términos y Condiciones se rigen por las leyes vigentes en el territorio chileno.</w:t>
      </w:r>
    </w:p>
    <w:p w:rsidR="00000000" w:rsidDel="00000000" w:rsidP="00000000" w:rsidRDefault="00000000" w:rsidRPr="00000000" w14:paraId="0000001E">
      <w:pPr>
        <w:spacing w:after="0" w:before="180" w:line="240" w:lineRule="auto"/>
        <w:rPr>
          <w:rFonts w:ascii="Quattrocento Sans" w:cs="Quattrocento Sans" w:eastAsia="Quattrocento Sans" w:hAnsi="Quattrocento Sans"/>
          <w:color w:val="111111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111111"/>
          <w:sz w:val="21"/>
          <w:szCs w:val="21"/>
          <w:rtl w:val="0"/>
        </w:rPr>
        <w:t xml:space="preserve">11. Contacto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11.1. Para cualquier consulta o comentario sobre estos Términos y Condiciones, por favor contáctanos en contacto@vitrtualxp.cl.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42C84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inespaciado">
    <w:name w:val="No Spacing"/>
    <w:link w:val="SinespaciadoCar"/>
    <w:uiPriority w:val="1"/>
    <w:qFormat w:val="1"/>
    <w:rsid w:val="00401ACD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401ACD"/>
    <w:rPr>
      <w:rFonts w:eastAsiaTheme="minorEastAsia"/>
      <w:lang w:eastAsia="es-CL"/>
    </w:rPr>
  </w:style>
  <w:style w:type="paragraph" w:styleId="Prrafodelista">
    <w:name w:val="List Paragraph"/>
    <w:basedOn w:val="Normal"/>
    <w:uiPriority w:val="34"/>
    <w:qFormat w:val="1"/>
    <w:rsid w:val="001C4DEE"/>
    <w:pPr>
      <w:ind w:left="720"/>
      <w:contextualSpacing w:val="1"/>
    </w:pPr>
  </w:style>
  <w:style w:type="character" w:styleId="Ttulo2Car" w:customStyle="1">
    <w:name w:val="Título 2 Car"/>
    <w:basedOn w:val="Fuentedeprrafopredeter"/>
    <w:link w:val="Ttulo2"/>
    <w:uiPriority w:val="9"/>
    <w:rsid w:val="00542C84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LcTIheLJkfnCH9f4IBhrCMhQHg==">CgMxLjAyCWguMzBqMHpsbDIIaC5namRneHM4AHIhMVRZZGQwMjd5aEtUbXdMZ1RkQVVEcU9UcGFsVk5zTzNJ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2024-08-05T05:34:00Z</dcterms:created>
  <dc:creator>carolina</dc:creator>
</cp:coreProperties>
</file>