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1495" w14:textId="579039FD" w:rsidR="00EB4F49" w:rsidRDefault="00FE2721" w:rsidP="00526078">
      <w:pPr>
        <w:pStyle w:val="Heading1"/>
        <w:shd w:val="clear" w:color="auto" w:fill="FFFFFF" w:themeFill="background1"/>
        <w:jc w:val="center"/>
        <w:rPr>
          <w:b/>
          <w:color w:val="A02B93" w:themeColor="accent5"/>
          <w:sz w:val="96"/>
          <w:szCs w:val="96"/>
          <w:u w:val="thick" w:color="3A7C22" w:themeColor="accent6" w:themeShade="BF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D4C05">
        <w:rPr>
          <w:b/>
          <w:color w:val="A02B93" w:themeColor="accent5"/>
          <w:sz w:val="96"/>
          <w:szCs w:val="96"/>
          <w:u w:val="thick" w:color="3A7C22" w:themeColor="accent6" w:themeShade="BF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DOCUMENTATION</w:t>
      </w:r>
    </w:p>
    <w:p w14:paraId="416E8286" w14:textId="77777777" w:rsidR="00526078" w:rsidRDefault="00526078" w:rsidP="00526078"/>
    <w:p w14:paraId="4CD8CB9C" w14:textId="77777777" w:rsidR="00526078" w:rsidRPr="00526078" w:rsidRDefault="00526078" w:rsidP="00526078"/>
    <w:p w14:paraId="205B1218" w14:textId="291B9C25" w:rsidR="00F223E8" w:rsidRPr="00A04C4E" w:rsidRDefault="0058339A" w:rsidP="00EC694F">
      <w:pPr>
        <w:rPr>
          <w:b/>
          <w:bCs/>
          <w:color w:val="E59EDC" w:themeColor="accent5" w:themeTint="66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04C4E">
        <w:rPr>
          <w:b/>
          <w:bCs/>
          <w:color w:val="E59EDC" w:themeColor="accent5" w:themeTint="66"/>
          <w:sz w:val="72"/>
          <w:szCs w:val="72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Excel</w:t>
      </w:r>
    </w:p>
    <w:p w14:paraId="3F4B2B09" w14:textId="638E8056" w:rsidR="0058339A" w:rsidRDefault="0035416C" w:rsidP="00F223E8">
      <w:pPr>
        <w:rPr>
          <w:b/>
          <w:outline/>
          <w:color w:val="A02B93" w:themeColor="accent5"/>
          <w:sz w:val="40"/>
          <w:szCs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F15C84">
        <w:rPr>
          <w:b/>
          <w:outline/>
          <w:color w:val="A02B93" w:themeColor="accent5"/>
          <w:sz w:val="40"/>
          <w:szCs w:val="40"/>
          <w:highlight w:val="yellow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What issues were foun</w:t>
      </w:r>
      <w:r w:rsidR="00F15468" w:rsidRPr="00F15C84">
        <w:rPr>
          <w:b/>
          <w:outline/>
          <w:color w:val="A02B93" w:themeColor="accent5"/>
          <w:sz w:val="40"/>
          <w:szCs w:val="40"/>
          <w:highlight w:val="yellow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</w:t>
      </w:r>
    </w:p>
    <w:p w14:paraId="376E555D" w14:textId="76141199" w:rsidR="00EE71D8" w:rsidRPr="00F15C84" w:rsidRDefault="00EE71D8" w:rsidP="00887A85">
      <w:pPr>
        <w:pStyle w:val="ListParagraph"/>
        <w:numPr>
          <w:ilvl w:val="0"/>
          <w:numId w:val="2"/>
        </w:numPr>
        <w:rPr>
          <w:b/>
          <w:outline/>
          <w:color w:val="A02B93" w:themeColor="accent5"/>
          <w:sz w:val="40"/>
          <w:szCs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Missing values</w:t>
      </w:r>
      <w:r w:rsidR="002D5534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Wrong Data Types, </w:t>
      </w:r>
      <w:r w:rsidR="00887A85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Inconsistent Text Formatting,</w:t>
      </w:r>
      <w:r w:rsidR="00887A85" w:rsidRPr="00F15C8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887A85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Duplicates,</w:t>
      </w:r>
      <w:r w:rsidR="00D135D8" w:rsidRPr="00F15C8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D135D8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Invalid </w:t>
      </w:r>
      <w:proofErr w:type="gramStart"/>
      <w:r w:rsidR="00D135D8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Values(</w:t>
      </w:r>
      <w:proofErr w:type="gramEnd"/>
      <w:r w:rsidR="00BD4586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Negative marks or marks above 100</w:t>
      </w:r>
      <w:proofErr w:type="gramStart"/>
      <w:r w:rsidR="00BD4586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),</w:t>
      </w:r>
      <w:r w:rsidR="001D7C71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empty</w:t>
      </w:r>
      <w:proofErr w:type="gramEnd"/>
      <w:r w:rsidR="001D7C71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cells,</w:t>
      </w:r>
      <w:r w:rsidR="001D7C71" w:rsidRPr="00F15C8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1D7C71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Gender or Result Mistakes,</w:t>
      </w:r>
      <w:r w:rsidR="00936EB2" w:rsidRPr="00F15C8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936EB2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“Total Marks” not equal to sum of all subjects</w:t>
      </w:r>
      <w:r w:rsidR="00936EB2" w:rsidRPr="00F15C84">
        <w:rPr>
          <w:b/>
          <w:outline/>
          <w:color w:val="A02B93" w:themeColor="accent5"/>
          <w:sz w:val="40"/>
          <w:szCs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,</w:t>
      </w:r>
    </w:p>
    <w:p w14:paraId="12978949" w14:textId="2BB58C6F" w:rsidR="00522647" w:rsidRDefault="00522647" w:rsidP="00522647">
      <w:pPr>
        <w:rPr>
          <w:b/>
          <w:outline/>
          <w:color w:val="A02B93" w:themeColor="accent5"/>
          <w:sz w:val="40"/>
          <w:szCs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F15C84">
        <w:rPr>
          <w:b/>
          <w:outline/>
          <w:color w:val="A02B93" w:themeColor="accent5"/>
          <w:sz w:val="40"/>
          <w:szCs w:val="40"/>
          <w:highlight w:val="yellow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Data Cleaning Steps Taken</w:t>
      </w:r>
    </w:p>
    <w:p w14:paraId="1A88558E" w14:textId="0E0F74D9" w:rsidR="00522647" w:rsidRPr="00F15C84" w:rsidRDefault="00F63291" w:rsidP="006200D4">
      <w:pPr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Fixed Data Types,</w:t>
      </w:r>
      <w:r w:rsidR="00FE7736" w:rsidRPr="00F15C8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FE7736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Removed Duplicates</w:t>
      </w:r>
      <w:r w:rsidR="0023597A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  <w:r w:rsidR="003579D9" w:rsidRPr="00F15C8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3579D9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Filled blank</w:t>
      </w:r>
      <w:r w:rsidR="003D2FD6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cells (Replacing </w:t>
      </w:r>
      <w:r w:rsidR="00E873C4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values(avera</w:t>
      </w:r>
      <w:r w:rsidR="00EE7E9E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ge)</w:t>
      </w:r>
      <w:r w:rsidR="00E873C4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or fill down),</w:t>
      </w:r>
      <w:r w:rsidR="00BA7F28" w:rsidRPr="00F15C8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BA7F28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Capitalize Each Word,</w:t>
      </w:r>
      <w:r w:rsidR="002E0733" w:rsidRPr="00F15C8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gramStart"/>
      <w:r w:rsidR="002E0733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Replaced</w:t>
      </w:r>
      <w:proofErr w:type="gramEnd"/>
      <w:r w:rsidR="002E0733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negative/above-100 marks with logical </w:t>
      </w:r>
      <w:proofErr w:type="gramStart"/>
      <w:r w:rsidR="002E0733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values</w:t>
      </w:r>
      <w:r w:rsidR="007D4C7B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="007D4C7B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Excel formulas)</w:t>
      </w:r>
      <w:r w:rsidR="00DF0356" w:rsidRPr="00F15C8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DF0356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Recalculated Total Marks,</w:t>
      </w:r>
      <w:r w:rsidR="006A0D64" w:rsidRPr="00F15C8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6A0D64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Created Result </w:t>
      </w:r>
      <w:proofErr w:type="gramStart"/>
      <w:r w:rsidR="006A0D64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Column(</w:t>
      </w:r>
      <w:proofErr w:type="gramEnd"/>
      <w:r w:rsidR="006A0D64" w:rsidRPr="00F15C84">
        <w:rPr>
          <w:b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custom column),</w:t>
      </w:r>
    </w:p>
    <w:p w14:paraId="20652A1E" w14:textId="58A4B240" w:rsidR="00522647" w:rsidRDefault="00DA24ED" w:rsidP="00522647">
      <w:pPr>
        <w:pStyle w:val="ListParagraph"/>
        <w:rPr>
          <w:b/>
          <w:bCs/>
          <w:outline/>
          <w:color w:val="F2CEED" w:themeColor="accent5" w:themeTint="33"/>
          <w:sz w:val="56"/>
          <w:szCs w:val="56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A24ED">
        <w:rPr>
          <w:b/>
          <w:bCs/>
          <w:outline/>
          <w:color w:val="F2CEED" w:themeColor="accent5" w:themeTint="33"/>
          <w:sz w:val="56"/>
          <w:szCs w:val="56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INSIGHTS</w:t>
      </w:r>
    </w:p>
    <w:p w14:paraId="63CECC37" w14:textId="77777777" w:rsidR="00F15C84" w:rsidRDefault="00F15C84" w:rsidP="00522647">
      <w:pPr>
        <w:pStyle w:val="ListParagraph"/>
        <w:rPr>
          <w:b/>
          <w:bCs/>
          <w:outline/>
          <w:color w:val="F2CEED" w:themeColor="accent5" w:themeTint="33"/>
          <w:sz w:val="56"/>
          <w:szCs w:val="56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17DB7F40" w14:textId="77777777" w:rsidR="00F15C84" w:rsidRDefault="00F15C84" w:rsidP="00522647">
      <w:pPr>
        <w:pStyle w:val="ListParagraph"/>
        <w:rPr>
          <w:b/>
          <w:bCs/>
          <w:outline/>
          <w:color w:val="F2CEED" w:themeColor="accent5" w:themeTint="33"/>
          <w:sz w:val="56"/>
          <w:szCs w:val="56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09AF518D" w14:textId="4C688767" w:rsidR="00F15C84" w:rsidRPr="00F15C84" w:rsidRDefault="00F15C84" w:rsidP="00F15C84">
      <w:pPr>
        <w:pStyle w:val="ListParagraph"/>
        <w:rPr>
          <w:b/>
          <w:bCs/>
          <w:outline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F15C84"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15C84">
        <w:rPr>
          <w:b/>
          <w:bCs/>
          <w:outline/>
          <w:sz w:val="40"/>
          <w:szCs w:val="40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Overall Student Performance</w:t>
      </w:r>
      <w:r w:rsidRPr="00F15C84"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 dataset contains information about 438 students. Out of these, 50.46% of students have passed, showing that overall performance is moderate and there is room for improvement in academic outcomes.</w:t>
      </w:r>
    </w:p>
    <w:p w14:paraId="25D83DBB" w14:textId="17769801" w:rsidR="00F15C84" w:rsidRPr="00F15C84" w:rsidRDefault="00F15C84" w:rsidP="00F15C84">
      <w:pPr>
        <w:pStyle w:val="ListParagraph"/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F15C84">
        <w:rPr>
          <w:b/>
          <w:bCs/>
          <w:outline/>
          <w:sz w:val="40"/>
          <w:szCs w:val="40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City-wise Student Distribution</w:t>
      </w:r>
      <w:r w:rsidRPr="00F15C84">
        <w:rPr>
          <w:b/>
          <w:bCs/>
          <w:outline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 map visual provides a clear view of how students are distributed across different cities. It highlights the geographical diversity of the data and helps identify regional performance patterns</w:t>
      </w:r>
      <w:r w:rsidRPr="00F15C84">
        <w:rPr>
          <w:b/>
          <w:bCs/>
          <w:outline/>
          <w:color w:val="F2CEED" w:themeColor="accent5" w:themeTint="33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3C4E88D" w14:textId="59F23282" w:rsidR="00F15C84" w:rsidRPr="00F15C84" w:rsidRDefault="00F15C84" w:rsidP="00F15C84">
      <w:pPr>
        <w:pStyle w:val="ListParagraph"/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F15C84">
        <w:rPr>
          <w:b/>
          <w:bCs/>
          <w:outline/>
          <w:sz w:val="40"/>
          <w:szCs w:val="40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Marks Analysis (Gauge Visual)</w:t>
      </w:r>
      <w:r w:rsidRPr="00F15C84">
        <w:rPr>
          <w:b/>
          <w:bCs/>
          <w:outline/>
          <w:color w:val="F2CEED" w:themeColor="accent5" w:themeTint="33"/>
          <w:sz w:val="40"/>
          <w:szCs w:val="40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 average total marks among all students is 254.76, with a minimum of 78 and a maximum of 420.</w:t>
      </w:r>
      <w:r w:rsidR="00EE357E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This wide range indicates significant variation in student performance, suggesting that while some students are excelling, others may need additional support</w:t>
      </w:r>
      <w:r w:rsidRPr="00F15C84">
        <w:rPr>
          <w:b/>
          <w:bCs/>
          <w:outline/>
          <w:color w:val="F2CEED" w:themeColor="accent5" w:themeTint="33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41A5D36" w14:textId="0A06D324" w:rsidR="00F15C84" w:rsidRPr="00F15C84" w:rsidRDefault="00F15C84" w:rsidP="00F15C84">
      <w:pPr>
        <w:pStyle w:val="ListParagraph"/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F15C84">
        <w:rPr>
          <w:b/>
          <w:bCs/>
          <w:outline/>
          <w:sz w:val="40"/>
          <w:szCs w:val="40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Section-wise Performance</w:t>
      </w:r>
      <w:r w:rsidRPr="00F15C84"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The column chart showing the sum of total marks by section and result reveals that Section A has achieved the highest total </w:t>
      </w: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marks and also the largest number of students passing compared to other sections.</w:t>
      </w: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This suggests that Section A students may have better teaching methods or classroom engagement.</w:t>
      </w:r>
    </w:p>
    <w:p w14:paraId="6276C159" w14:textId="70D735F6" w:rsidR="00F15C84" w:rsidRPr="00F15C84" w:rsidRDefault="00F15C84" w:rsidP="00F15C84">
      <w:pPr>
        <w:pStyle w:val="ListParagraph"/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F15C84"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Attendance Insights</w:t>
      </w:r>
      <w:r w:rsidRPr="00F15C84"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 tree map visual displays attendance distribution among different cities.</w:t>
      </w: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The city of Delhi stands out with the highest attendance percentage, indicating better student participation and engagement.</w:t>
      </w:r>
    </w:p>
    <w:p w14:paraId="00E46048" w14:textId="4659205B" w:rsidR="00F15C84" w:rsidRPr="00F15C84" w:rsidRDefault="00F15C84" w:rsidP="00F15C84">
      <w:pPr>
        <w:pStyle w:val="ListParagraph"/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F15C84"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Result Comparison Across Cities (Line Chart)</w:t>
      </w:r>
      <w:r w:rsidRPr="00F15C84"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 line chart shows that Delhi not only has more students enrolled but also a higher pass rate and attendance percentage compared to other cities.</w:t>
      </w: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This indicates that consistent attendance directly contributes to improved academic </w:t>
      </w:r>
      <w:proofErr w:type="gramStart"/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performance</w:t>
      </w:r>
      <w:r w:rsidR="00717B2D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r w:rsidR="00583F09" w:rsidRPr="00583F09">
        <w:rPr>
          <w:b/>
          <w:bCs/>
          <w:outline/>
          <w:color w:val="F2CEED" w:themeColor="accent5" w:themeTint="33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544E61AD" w14:textId="550D98F7" w:rsidR="00F15C84" w:rsidRPr="00F15C84" w:rsidRDefault="00F15C84" w:rsidP="00F15C84">
      <w:pPr>
        <w:pStyle w:val="ListParagraph"/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F15C84"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Drill-through and Deep Analysis</w:t>
      </w:r>
      <w:r w:rsidRPr="00F15C84"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Using the drill-through feature, users can explore detailed student-level data for deeper analysis</w:t>
      </w:r>
      <w:r w:rsidR="00FA29FB" w:rsidRPr="00FA29FB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</w:p>
    <w:p w14:paraId="5E061A8A" w14:textId="77777777" w:rsidR="00F15C84" w:rsidRPr="00F15C84" w:rsidRDefault="00F15C84" w:rsidP="00F15C84">
      <w:pPr>
        <w:pStyle w:val="ListParagraph"/>
        <w:numPr>
          <w:ilvl w:val="0"/>
          <w:numId w:val="3"/>
        </w:numPr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The Key Influencers chart identifies important factors (like city and subject performance) that influence student results.</w:t>
      </w:r>
    </w:p>
    <w:p w14:paraId="2B350CA1" w14:textId="77777777" w:rsidR="00F15C84" w:rsidRPr="00F15C84" w:rsidRDefault="00F15C84" w:rsidP="00F15C84">
      <w:pPr>
        <w:pStyle w:val="ListParagraph"/>
        <w:numPr>
          <w:ilvl w:val="0"/>
          <w:numId w:val="3"/>
        </w:numPr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The Decomposition Tree further explains high total marks by </w:t>
      </w:r>
      <w:proofErr w:type="spellStart"/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analyzing</w:t>
      </w:r>
      <w:proofErr w:type="spellEnd"/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five key segments, ranking them by their average values, and showing the main contributors to academic success.</w:t>
      </w:r>
    </w:p>
    <w:p w14:paraId="2D3256EE" w14:textId="519FD211" w:rsidR="00F15C84" w:rsidRPr="00CE3239" w:rsidRDefault="00F15C84" w:rsidP="00CF65A6">
      <w:pPr>
        <w:ind w:left="360"/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F65A6"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Overall Observation</w:t>
      </w:r>
      <w:r w:rsidRPr="00CF65A6"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E3239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 analysis shows that:</w:t>
      </w:r>
    </w:p>
    <w:p w14:paraId="7F3DA526" w14:textId="77777777" w:rsidR="00F15C84" w:rsidRPr="00F15C84" w:rsidRDefault="00F15C84" w:rsidP="00F15C84">
      <w:pPr>
        <w:pStyle w:val="ListParagraph"/>
        <w:numPr>
          <w:ilvl w:val="0"/>
          <w:numId w:val="4"/>
        </w:numPr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High attendance leads to better marks.</w:t>
      </w:r>
    </w:p>
    <w:p w14:paraId="7AF5A7F3" w14:textId="77777777" w:rsidR="00F15C84" w:rsidRPr="00F15C84" w:rsidRDefault="00F15C84" w:rsidP="00F15C84">
      <w:pPr>
        <w:pStyle w:val="ListParagraph"/>
        <w:numPr>
          <w:ilvl w:val="0"/>
          <w:numId w:val="4"/>
        </w:numPr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Delhi consistently performs well across parameters.</w:t>
      </w:r>
    </w:p>
    <w:p w14:paraId="3D390CF0" w14:textId="77777777" w:rsidR="00F15C84" w:rsidRPr="00F15C84" w:rsidRDefault="00F15C84" w:rsidP="00F15C84">
      <w:pPr>
        <w:pStyle w:val="ListParagraph"/>
        <w:numPr>
          <w:ilvl w:val="0"/>
          <w:numId w:val="4"/>
        </w:numPr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Section A has outstanding results compared to others.</w:t>
      </w:r>
    </w:p>
    <w:p w14:paraId="50B2302C" w14:textId="77777777" w:rsidR="00F15C84" w:rsidRPr="00F15C84" w:rsidRDefault="00F15C84" w:rsidP="00F15C84">
      <w:pPr>
        <w:pStyle w:val="ListParagraph"/>
        <w:numPr>
          <w:ilvl w:val="0"/>
          <w:numId w:val="4"/>
        </w:numPr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15C84">
        <w:rPr>
          <w:b/>
          <w:bCs/>
          <w:outline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Some students need focused attention to bridge the performance gap between minimum and maximum scorers</w:t>
      </w:r>
    </w:p>
    <w:p w14:paraId="4CA48FBB" w14:textId="77777777" w:rsidR="00F15C84" w:rsidRDefault="00F15C84" w:rsidP="00522647">
      <w:pPr>
        <w:pStyle w:val="ListParagraph"/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70B81465" w14:textId="77777777" w:rsidR="00764A5D" w:rsidRDefault="00764A5D" w:rsidP="00522647">
      <w:pPr>
        <w:pStyle w:val="ListParagraph"/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711BDAD6" w14:textId="77777777" w:rsidR="00764A5D" w:rsidRDefault="00764A5D" w:rsidP="00522647">
      <w:pPr>
        <w:pStyle w:val="ListParagraph"/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FC10E6B" w14:textId="77777777" w:rsidR="00764A5D" w:rsidRDefault="00764A5D" w:rsidP="00522647">
      <w:pPr>
        <w:pStyle w:val="ListParagraph"/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34A96079" w14:textId="77777777" w:rsidR="00764A5D" w:rsidRDefault="00764A5D" w:rsidP="00522647">
      <w:pPr>
        <w:pStyle w:val="ListParagraph"/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12A7DD00" w14:textId="77777777" w:rsidR="00764A5D" w:rsidRPr="00F15C84" w:rsidRDefault="00764A5D" w:rsidP="00522647">
      <w:pPr>
        <w:pStyle w:val="ListParagraph"/>
        <w:rPr>
          <w:b/>
          <w:bCs/>
          <w:outline/>
          <w:color w:val="F2CEED" w:themeColor="accent5" w:themeTint="33"/>
          <w:sz w:val="40"/>
          <w:szCs w:val="40"/>
          <w:highlight w:val="bla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A66206A" w14:textId="77777777" w:rsidR="00F15468" w:rsidRPr="0035416C" w:rsidRDefault="00F15468" w:rsidP="00F223E8">
      <w:pPr>
        <w:rPr>
          <w:b/>
          <w:outline/>
          <w:color w:val="A02B93" w:themeColor="accent5"/>
          <w:sz w:val="40"/>
          <w:szCs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sectPr w:rsidR="00F15468" w:rsidRPr="00354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F6CFE"/>
    <w:multiLevelType w:val="multilevel"/>
    <w:tmpl w:val="1A2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4402E"/>
    <w:multiLevelType w:val="hybridMultilevel"/>
    <w:tmpl w:val="C0089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D46EDE"/>
    <w:multiLevelType w:val="hybridMultilevel"/>
    <w:tmpl w:val="6AA6BC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3C5361"/>
    <w:multiLevelType w:val="multilevel"/>
    <w:tmpl w:val="083A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233202">
    <w:abstractNumId w:val="1"/>
  </w:num>
  <w:num w:numId="2" w16cid:durableId="1462764706">
    <w:abstractNumId w:val="2"/>
  </w:num>
  <w:num w:numId="3" w16cid:durableId="1518428738">
    <w:abstractNumId w:val="3"/>
  </w:num>
  <w:num w:numId="4" w16cid:durableId="1695185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21"/>
    <w:rsid w:val="00035EA9"/>
    <w:rsid w:val="00125FB3"/>
    <w:rsid w:val="001D7C71"/>
    <w:rsid w:val="0023597A"/>
    <w:rsid w:val="002D5534"/>
    <w:rsid w:val="002E0733"/>
    <w:rsid w:val="00342A2A"/>
    <w:rsid w:val="0035416C"/>
    <w:rsid w:val="003579D9"/>
    <w:rsid w:val="003A08C9"/>
    <w:rsid w:val="003C6739"/>
    <w:rsid w:val="003D2FD6"/>
    <w:rsid w:val="004560ED"/>
    <w:rsid w:val="00522647"/>
    <w:rsid w:val="00526078"/>
    <w:rsid w:val="0058339A"/>
    <w:rsid w:val="00583F09"/>
    <w:rsid w:val="005A5023"/>
    <w:rsid w:val="006200D4"/>
    <w:rsid w:val="006A0D64"/>
    <w:rsid w:val="006D4C05"/>
    <w:rsid w:val="006F0725"/>
    <w:rsid w:val="007136BC"/>
    <w:rsid w:val="00717B2D"/>
    <w:rsid w:val="00764A5D"/>
    <w:rsid w:val="007C54EF"/>
    <w:rsid w:val="007D4C7B"/>
    <w:rsid w:val="00887A85"/>
    <w:rsid w:val="00936EB2"/>
    <w:rsid w:val="00A04C4E"/>
    <w:rsid w:val="00AA0787"/>
    <w:rsid w:val="00AB6E8D"/>
    <w:rsid w:val="00AF4E90"/>
    <w:rsid w:val="00BA7F28"/>
    <w:rsid w:val="00BD4586"/>
    <w:rsid w:val="00C8675E"/>
    <w:rsid w:val="00C96A36"/>
    <w:rsid w:val="00CA177A"/>
    <w:rsid w:val="00CE3239"/>
    <w:rsid w:val="00CF65A6"/>
    <w:rsid w:val="00D135D8"/>
    <w:rsid w:val="00DA24ED"/>
    <w:rsid w:val="00DD41F2"/>
    <w:rsid w:val="00DF0356"/>
    <w:rsid w:val="00E778FF"/>
    <w:rsid w:val="00E873C4"/>
    <w:rsid w:val="00EB4F49"/>
    <w:rsid w:val="00EC694F"/>
    <w:rsid w:val="00EE1857"/>
    <w:rsid w:val="00EE357E"/>
    <w:rsid w:val="00EE71D8"/>
    <w:rsid w:val="00EE7E9E"/>
    <w:rsid w:val="00F15468"/>
    <w:rsid w:val="00F15C84"/>
    <w:rsid w:val="00F223E8"/>
    <w:rsid w:val="00F63291"/>
    <w:rsid w:val="00FA29FB"/>
    <w:rsid w:val="00FE2721"/>
    <w:rsid w:val="00FE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1A752"/>
  <w15:chartTrackingRefBased/>
  <w15:docId w15:val="{442942DF-B00F-46B2-8242-EF0406258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72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223E8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F223E8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C9B6C-BCE9-4737-AA7D-0EA9B5A16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5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Rubeena Hassainar</dc:creator>
  <cp:keywords/>
  <dc:description/>
  <cp:lastModifiedBy>Rubeena Hassainar</cp:lastModifiedBy>
  <cp:revision>50</cp:revision>
  <dcterms:created xsi:type="dcterms:W3CDTF">2025-11-11T14:03:00Z</dcterms:created>
  <dcterms:modified xsi:type="dcterms:W3CDTF">2025-11-12T14:55:00Z</dcterms:modified>
</cp:coreProperties>
</file>