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Rubén Esteban Reyes Zeballos</w:t>
      </w:r>
    </w:p>
    <w:p w:rsidR="00000000" w:rsidDel="00000000" w:rsidP="00000000" w:rsidRDefault="00000000" w:rsidRPr="00000000" w14:paraId="00000002">
      <w:pPr>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 </w:t>
      </w:r>
      <w:hyperlink r:id="rId6">
        <w:r w:rsidDel="00000000" w:rsidR="00000000" w:rsidRPr="00000000">
          <w:rPr>
            <w:rFonts w:ascii="Arial" w:cs="Arial" w:eastAsia="Arial" w:hAnsi="Arial"/>
            <w:color w:val="0563c1"/>
            <w:sz w:val="20"/>
            <w:szCs w:val="20"/>
            <w:u w:val="single"/>
            <w:rtl w:val="0"/>
          </w:rPr>
          <w:t xml:space="preserve">dragonforce5656@gmail.com</w:t>
        </w:r>
      </w:hyperlink>
      <w:r w:rsidDel="00000000" w:rsidR="00000000" w:rsidRPr="00000000">
        <w:rPr>
          <w:rtl w:val="0"/>
        </w:rPr>
      </w:r>
    </w:p>
    <w:p w:rsidR="00000000" w:rsidDel="00000000" w:rsidP="00000000" w:rsidRDefault="00000000" w:rsidRPr="00000000" w14:paraId="00000004">
      <w:pPr>
        <w:rPr>
          <w:rFonts w:ascii="Arial" w:cs="Arial" w:eastAsia="Arial" w:hAnsi="Arial"/>
          <w:sz w:val="20"/>
          <w:szCs w:val="20"/>
        </w:rPr>
      </w:pPr>
      <w:r w:rsidDel="00000000" w:rsidR="00000000" w:rsidRPr="00000000">
        <w:rPr>
          <w:rFonts w:ascii="Arial" w:cs="Arial" w:eastAsia="Arial" w:hAnsi="Arial"/>
          <w:sz w:val="20"/>
          <w:szCs w:val="20"/>
          <w:rtl w:val="0"/>
        </w:rPr>
        <w:t xml:space="preserve">Cell Phone: 6972-0351</w:t>
      </w:r>
    </w:p>
    <w:p w:rsidR="00000000" w:rsidDel="00000000" w:rsidP="00000000" w:rsidRDefault="00000000" w:rsidRPr="00000000" w14:paraId="00000005">
      <w:pPr>
        <w:ind w:firstLine="708"/>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Profile</w:t>
      </w:r>
    </w:p>
    <w:p w:rsidR="00000000" w:rsidDel="00000000" w:rsidP="00000000" w:rsidRDefault="00000000" w:rsidRPr="00000000" w14:paraId="00000006">
      <w:pPr>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Second-year student of the Bachelor's Degree in Computing for Educational and Business Management at the Centro Regional Universitario de Panamá Oeste Extension of Arraiján. With the objective of developing and putting into practice my skills and knowledge in a recognized company that allows me to grow within it.</w:t>
      </w:r>
    </w:p>
    <w:p w:rsidR="00000000" w:rsidDel="00000000" w:rsidP="00000000" w:rsidRDefault="00000000" w:rsidRPr="00000000" w14:paraId="00000008">
      <w:pPr>
        <w:tabs>
          <w:tab w:val="left" w:pos="6120"/>
          <w:tab w:val="left" w:pos="6732"/>
        </w:tabs>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Personal information</w:t>
      </w:r>
    </w:p>
    <w:p w:rsidR="00000000" w:rsidDel="00000000" w:rsidP="00000000" w:rsidRDefault="00000000" w:rsidRPr="00000000" w14:paraId="00000009">
      <w:pPr>
        <w:tabs>
          <w:tab w:val="left" w:pos="6120"/>
          <w:tab w:val="left" w:pos="6732"/>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Age:                                                           20</w:t>
        <w:br w:type="textWrapping"/>
        <w:br w:type="textWrapping"/>
        <w:t xml:space="preserve">Identification card:                                   8-952-410</w:t>
        <w:tab/>
      </w:r>
    </w:p>
    <w:p w:rsidR="00000000" w:rsidDel="00000000" w:rsidP="00000000" w:rsidRDefault="00000000" w:rsidRPr="00000000" w14:paraId="0000000A">
      <w:pPr>
        <w:tabs>
          <w:tab w:val="left" w:pos="6732"/>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Nationality:                                              Panamanian</w:t>
      </w:r>
    </w:p>
    <w:p w:rsidR="00000000" w:rsidDel="00000000" w:rsidP="00000000" w:rsidRDefault="00000000" w:rsidRPr="00000000" w14:paraId="0000000B">
      <w:pPr>
        <w:tabs>
          <w:tab w:val="left" w:pos="7176"/>
        </w:tabs>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Birth:                                                       23/10/1999</w:t>
      </w:r>
    </w:p>
    <w:p w:rsidR="00000000" w:rsidDel="00000000" w:rsidP="00000000" w:rsidRDefault="00000000" w:rsidRPr="00000000" w14:paraId="0000000C">
      <w:pPr>
        <w:tabs>
          <w:tab w:val="left" w:pos="7176"/>
        </w:tabs>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D">
      <w:pPr>
        <w:tabs>
          <w:tab w:val="left" w:pos="2796"/>
        </w:tabs>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Academic Training</w:t>
      </w:r>
    </w:p>
    <w:p w:rsidR="00000000" w:rsidDel="00000000" w:rsidP="00000000" w:rsidRDefault="00000000" w:rsidRPr="00000000" w14:paraId="0000000E">
      <w:pPr>
        <w:tabs>
          <w:tab w:val="left" w:pos="2796"/>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Studies: Centro Regional Universitario de Panamá Oeste</w:t>
      </w:r>
    </w:p>
    <w:p w:rsidR="00000000" w:rsidDel="00000000" w:rsidP="00000000" w:rsidRDefault="00000000" w:rsidRPr="00000000" w14:paraId="0000000F">
      <w:pPr>
        <w:tabs>
          <w:tab w:val="left" w:pos="2796"/>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(2019-present)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pos="2796"/>
        </w:tabs>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Courses</w:t>
      </w:r>
    </w:p>
    <w:p w:rsidR="00000000" w:rsidDel="00000000" w:rsidP="00000000" w:rsidRDefault="00000000" w:rsidRPr="00000000" w14:paraId="00000012">
      <w:pPr>
        <w:tabs>
          <w:tab w:val="left" w:pos="2796"/>
        </w:tabs>
        <w:jc w:val="left"/>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2018</w:t>
      </w:r>
    </w:p>
    <w:p w:rsidR="00000000" w:rsidDel="00000000" w:rsidP="00000000" w:rsidRDefault="00000000" w:rsidRPr="00000000" w14:paraId="00000013">
      <w:pPr>
        <w:tabs>
          <w:tab w:val="left" w:pos="27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Courses</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96"/>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Elementary Conversational Course</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96"/>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Conversational Course</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96"/>
        </w:tabs>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Intermediate Conversational Course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796"/>
        </w:tabs>
        <w:spacing w:after="160" w:before="0" w:line="259" w:lineRule="auto"/>
        <w:ind w:left="0" w:right="0" w:firstLine="0"/>
        <w:jc w:val="left"/>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2020</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96"/>
        </w:tabs>
        <w:spacing w:after="160" w:before="0" w:line="259" w:lineRule="auto"/>
        <w:ind w:left="720" w:right="0" w:hanging="360"/>
        <w:jc w:val="left"/>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Academia Para Desarrolladores de Software</w:t>
      </w:r>
      <w:r w:rsidDel="00000000" w:rsidR="00000000" w:rsidRPr="00000000">
        <w:rPr>
          <w:rtl w:val="0"/>
        </w:rPr>
      </w:r>
    </w:p>
    <w:p w:rsidR="00000000" w:rsidDel="00000000" w:rsidP="00000000" w:rsidRDefault="00000000" w:rsidRPr="00000000" w14:paraId="00000019">
      <w:pPr>
        <w:tabs>
          <w:tab w:val="left"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796"/>
        </w:tabs>
        <w:spacing w:after="0" w:before="0" w:line="259" w:lineRule="auto"/>
        <w:ind w:left="720" w:right="0" w:firstLine="0"/>
        <w:jc w:val="center"/>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Knowledge and Skills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796"/>
        </w:tabs>
        <w:spacing w:after="0" w:before="0" w:line="259" w:lineRule="auto"/>
        <w:ind w:left="720" w:right="0" w:firstLine="0"/>
        <w:jc w:val="center"/>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796"/>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of Computers and Office Programs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796"/>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knowledge of C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796"/>
        </w:tabs>
        <w:spacing w:after="0" w:before="0" w:line="259" w:lineRule="auto"/>
        <w:ind w:left="720" w:right="0" w:hanging="360"/>
        <w:jc w:val="left"/>
        <w:rPr>
          <w:b w:val="1"/>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796"/>
        </w:tabs>
        <w:spacing w:after="0" w:before="0" w:line="259" w:lineRule="auto"/>
        <w:ind w:left="720" w:right="0" w:hanging="360"/>
        <w:jc w:val="left"/>
        <w:rPr>
          <w:b w:val="1"/>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Autodidact</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796"/>
        </w:tabs>
        <w:spacing w:after="16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tabs>
          <w:tab w:val="left" w:pos="2796"/>
        </w:tabs>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Work Experience</w:t>
      </w:r>
      <w:r w:rsidDel="00000000" w:rsidR="00000000" w:rsidRPr="00000000">
        <w:rPr>
          <w:rtl w:val="0"/>
        </w:rPr>
      </w:r>
    </w:p>
    <w:p w:rsidR="00000000" w:rsidDel="00000000" w:rsidP="00000000" w:rsidRDefault="00000000" w:rsidRPr="00000000" w14:paraId="00000022">
      <w:pPr>
        <w:tabs>
          <w:tab w:val="left" w:pos="2796"/>
        </w:tabs>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sz w:val="24"/>
          <w:szCs w:val="24"/>
          <w:rtl w:val="0"/>
        </w:rPr>
        <w:t xml:space="preserve">Multi Services Cargo S.A.          </w:t>
      </w:r>
      <w:r w:rsidDel="00000000" w:rsidR="00000000" w:rsidRPr="00000000">
        <w:rPr>
          <w:rtl w:val="0"/>
        </w:rPr>
      </w:r>
    </w:p>
    <w:tbl>
      <w:tblPr>
        <w:tblStyle w:val="Table1"/>
        <w:tblW w:w="57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14"/>
        <w:tblGridChange w:id="0">
          <w:tblGrid>
            <w:gridCol w:w="5714"/>
          </w:tblGrid>
        </w:tblGridChange>
      </w:tblGrid>
      <w:tr>
        <w:trPr>
          <w:trHeight w:val="510" w:hRule="atLeast"/>
        </w:trPr>
        <w:tc>
          <w:tcPr/>
          <w:p w:rsidR="00000000" w:rsidDel="00000000" w:rsidP="00000000" w:rsidRDefault="00000000" w:rsidRPr="00000000" w14:paraId="00000023">
            <w:pPr>
              <w:tabs>
                <w:tab w:val="left" w:pos="2796"/>
              </w:tabs>
              <w:spacing w:after="0" w:before="0" w:line="308.5714285714286" w:lineRule="auto"/>
              <w:rPr>
                <w:rFonts w:ascii="Times New Roman" w:cs="Times New Roman" w:eastAsia="Times New Roman" w:hAnsi="Times New Roman"/>
                <w:b w:val="1"/>
                <w:color w:val="222222"/>
                <w:sz w:val="24"/>
                <w:szCs w:val="24"/>
                <w:shd w:fill="f8f9fa" w:val="clear"/>
              </w:rPr>
            </w:pPr>
            <w:r w:rsidDel="00000000" w:rsidR="00000000" w:rsidRPr="00000000">
              <w:rPr>
                <w:rFonts w:ascii="Times New Roman" w:cs="Times New Roman" w:eastAsia="Times New Roman" w:hAnsi="Times New Roman"/>
                <w:b w:val="1"/>
                <w:color w:val="222222"/>
                <w:sz w:val="24"/>
                <w:szCs w:val="24"/>
                <w:shd w:fill="f8f9fa" w:val="clear"/>
                <w:rtl w:val="0"/>
              </w:rPr>
              <w:t xml:space="preserve">Eventual Assistant of Removals, Packaging and Cargo Procedures for Air and maritime import</w:t>
            </w:r>
          </w:p>
          <w:p w:rsidR="00000000" w:rsidDel="00000000" w:rsidP="00000000" w:rsidRDefault="00000000" w:rsidRPr="00000000" w14:paraId="00000024">
            <w:pPr>
              <w:tabs>
                <w:tab w:val="left" w:pos="2796"/>
              </w:tabs>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5">
      <w:pPr>
        <w:tabs>
          <w:tab w:val="left" w:pos="2796"/>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tabs>
          <w:tab w:val="left" w:pos="2796"/>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tabs>
          <w:tab w:val="left" w:pos="2796"/>
        </w:tabs>
        <w:rPr>
          <w:i w:val="1"/>
          <w:color w:val="4472c4"/>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ragonforce565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