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A07B7" w14:textId="4D594675" w:rsidR="009A280C" w:rsidRPr="009A280C" w:rsidRDefault="009A280C" w:rsidP="009A280C">
      <w:pPr>
        <w:jc w:val="both"/>
        <w:rPr>
          <w:rFonts w:asciiTheme="majorHAnsi" w:hAnsiTheme="majorHAnsi" w:cstheme="majorHAnsi"/>
          <w:b/>
          <w:bCs/>
          <w:color w:val="222222"/>
          <w:sz w:val="24"/>
          <w:szCs w:val="24"/>
          <w:highlight w:val="white"/>
        </w:rPr>
      </w:pPr>
      <w:r w:rsidRPr="009A280C">
        <w:rPr>
          <w:rFonts w:asciiTheme="majorHAnsi" w:hAnsiTheme="majorHAnsi" w:cstheme="majorHAnsi"/>
          <w:b/>
          <w:bCs/>
          <w:color w:val="222222"/>
          <w:sz w:val="24"/>
          <w:szCs w:val="24"/>
          <w:highlight w:val="white"/>
        </w:rPr>
        <w:t xml:space="preserve">Sara </w:t>
      </w:r>
      <w:proofErr w:type="spellStart"/>
      <w:r w:rsidRPr="009A280C">
        <w:rPr>
          <w:rFonts w:asciiTheme="majorHAnsi" w:hAnsiTheme="majorHAnsi" w:cstheme="majorHAnsi"/>
          <w:b/>
          <w:bCs/>
          <w:color w:val="222222"/>
          <w:sz w:val="24"/>
          <w:szCs w:val="24"/>
          <w:highlight w:val="white"/>
        </w:rPr>
        <w:t>Nocentini</w:t>
      </w:r>
      <w:proofErr w:type="spellEnd"/>
      <w:r w:rsidRPr="009A280C">
        <w:rPr>
          <w:rFonts w:asciiTheme="majorHAnsi" w:hAnsiTheme="majorHAnsi" w:cstheme="majorHAnsi"/>
          <w:b/>
          <w:bCs/>
          <w:color w:val="222222"/>
          <w:sz w:val="24"/>
          <w:szCs w:val="24"/>
          <w:highlight w:val="white"/>
        </w:rPr>
        <w:t xml:space="preserve"> </w:t>
      </w:r>
      <w:r w:rsidRPr="009A280C">
        <w:rPr>
          <w:rFonts w:asciiTheme="majorHAnsi" w:hAnsiTheme="majorHAnsi" w:cstheme="majorHAnsi"/>
          <w:b/>
          <w:bCs/>
          <w:color w:val="222222"/>
          <w:sz w:val="24"/>
          <w:szCs w:val="24"/>
          <w:highlight w:val="white"/>
        </w:rPr>
        <w:t>– CV</w:t>
      </w:r>
    </w:p>
    <w:p w14:paraId="60F2DCAD" w14:textId="77777777" w:rsidR="009A280C" w:rsidRPr="0056063E" w:rsidRDefault="009A280C" w:rsidP="009A280C">
      <w:pPr>
        <w:jc w:val="both"/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p w14:paraId="78F6DAAF" w14:textId="77777777" w:rsidR="009A280C" w:rsidRPr="0056063E" w:rsidRDefault="009A280C" w:rsidP="009A280C">
      <w:pPr>
        <w:jc w:val="both"/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56063E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Sara </w:t>
      </w:r>
      <w:proofErr w:type="spellStart"/>
      <w:r w:rsidRPr="0056063E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Nocentini</w:t>
      </w:r>
      <w:proofErr w:type="spellEnd"/>
      <w:r w:rsidRPr="0056063E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 got her International Doctorate in Atomic and Molecular Photonics at the European Laboratory for Nonlinear Spectroscopy in Florence in 2017 where she had a Post-Doc Position for 2 years. Since 2019, she is a researcher at the National Institute of Metrological Research (</w:t>
      </w:r>
      <w:proofErr w:type="spellStart"/>
      <w:r w:rsidRPr="0056063E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INRiM</w:t>
      </w:r>
      <w:proofErr w:type="spellEnd"/>
      <w:r w:rsidRPr="0056063E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) in Turin in the division of Advanced Materials Metrology &amp; Life Sciences of </w:t>
      </w:r>
      <w:proofErr w:type="spellStart"/>
      <w:r w:rsidRPr="0056063E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INRiM</w:t>
      </w:r>
      <w:proofErr w:type="spellEnd"/>
      <w:r w:rsidRPr="0056063E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. Her research interests and activities include smart responsive polymers for photonics, micro robotics and cryptography. She is the PI of a National and </w:t>
      </w:r>
      <w:proofErr w:type="gramStart"/>
      <w:r w:rsidRPr="0056063E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an</w:t>
      </w:r>
      <w:proofErr w:type="gramEnd"/>
      <w:r w:rsidRPr="0056063E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 European Project.</w:t>
      </w:r>
    </w:p>
    <w:p w14:paraId="61F001FC" w14:textId="77777777" w:rsidR="004E5EE3" w:rsidRDefault="004E5EE3"/>
    <w:sectPr w:rsidR="004E5E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0C"/>
    <w:rsid w:val="004E5EE3"/>
    <w:rsid w:val="00590089"/>
    <w:rsid w:val="009A280C"/>
    <w:rsid w:val="00C6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BAFED"/>
  <w15:chartTrackingRefBased/>
  <w15:docId w15:val="{36B80AD5-4BA6-4692-B64D-3048DF42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A280C"/>
    <w:pPr>
      <w:spacing w:after="0" w:line="276" w:lineRule="auto"/>
    </w:pPr>
    <w:rPr>
      <w:rFonts w:ascii="Arial" w:eastAsia="Arial" w:hAnsi="Arial" w:cs="Arial"/>
      <w:kern w:val="0"/>
      <w:lang w:val="en"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roberto.colarelli@gmail.com</dc:creator>
  <cp:keywords/>
  <dc:description/>
  <cp:lastModifiedBy>roberto.colarelli@gmail.com</cp:lastModifiedBy>
  <cp:revision>1</cp:revision>
  <dcterms:created xsi:type="dcterms:W3CDTF">2024-08-30T13:20:00Z</dcterms:created>
  <dcterms:modified xsi:type="dcterms:W3CDTF">2024-08-30T13:21:00Z</dcterms:modified>
</cp:coreProperties>
</file>