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A04" w:rsidRPr="00047A04" w:rsidRDefault="00047A04" w:rsidP="00047A04">
      <w:pPr>
        <w:spacing w:after="200" w:line="276" w:lineRule="auto"/>
        <w:rPr>
          <w:rFonts w:ascii="Calibri" w:eastAsia="Calibri" w:hAnsi="Calibri" w:cs="Times New Roman"/>
          <w:b/>
          <w:sz w:val="24"/>
          <w:szCs w:val="24"/>
        </w:rPr>
      </w:pPr>
      <w:r w:rsidRPr="00047A04">
        <w:rPr>
          <w:rFonts w:ascii="Calibri" w:eastAsia="Calibri" w:hAnsi="Calibri" w:cs="Times New Roman"/>
          <w:b/>
          <w:sz w:val="24"/>
          <w:szCs w:val="24"/>
        </w:rPr>
        <w:t>Hvad er fagsprog?</w:t>
      </w:r>
    </w:p>
    <w:p w:rsidR="00047A04" w:rsidRPr="00047A04" w:rsidRDefault="00047A04" w:rsidP="00047A04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047A04">
        <w:rPr>
          <w:rFonts w:ascii="Calibri" w:eastAsia="Calibri" w:hAnsi="Calibri" w:cs="Times New Roman"/>
          <w:sz w:val="24"/>
          <w:szCs w:val="24"/>
        </w:rPr>
        <w:t>I løbet af din uddannelse og i dit fremtidige job skal du læse fagsprog, altså ord og begreber der er særlige i dit fag.</w:t>
      </w:r>
    </w:p>
    <w:p w:rsidR="00047A04" w:rsidRPr="00047A04" w:rsidRDefault="00047A04" w:rsidP="00047A04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047A04">
        <w:rPr>
          <w:rFonts w:ascii="Calibri" w:eastAsia="Calibri" w:hAnsi="Calibri" w:cs="Times New Roman"/>
          <w:sz w:val="24"/>
          <w:szCs w:val="24"/>
        </w:rPr>
        <w:t xml:space="preserve">Her er nogle tips til hvordan du arbejder med fagsprog: </w:t>
      </w:r>
    </w:p>
    <w:p w:rsidR="00047A04" w:rsidRPr="00047A04" w:rsidRDefault="00047A04" w:rsidP="00047A04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047A04">
        <w:rPr>
          <w:rFonts w:ascii="Calibri" w:eastAsia="Calibri" w:hAnsi="Calibri" w:cs="Times New Roman"/>
          <w:sz w:val="24"/>
          <w:szCs w:val="24"/>
        </w:rPr>
        <w:t xml:space="preserve">Find forklaringerne på </w:t>
      </w:r>
      <w:r w:rsidR="005E3BED" w:rsidRPr="00047A04">
        <w:rPr>
          <w:rFonts w:ascii="Calibri" w:eastAsia="Calibri" w:hAnsi="Calibri" w:cs="Times New Roman"/>
          <w:sz w:val="24"/>
          <w:szCs w:val="24"/>
        </w:rPr>
        <w:t>fag ord</w:t>
      </w:r>
      <w:r w:rsidRPr="00047A04">
        <w:rPr>
          <w:rFonts w:ascii="Calibri" w:eastAsia="Calibri" w:hAnsi="Calibri" w:cs="Times New Roman"/>
          <w:sz w:val="24"/>
          <w:szCs w:val="24"/>
        </w:rPr>
        <w:t xml:space="preserve"> og faglige begreber ved at slå dem op i stikordsregister i din fagbog.</w:t>
      </w:r>
    </w:p>
    <w:p w:rsidR="00047A04" w:rsidRPr="00047A04" w:rsidRDefault="00047A04" w:rsidP="00047A04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047A04">
        <w:rPr>
          <w:rFonts w:ascii="Calibri" w:eastAsia="Calibri" w:hAnsi="Calibri" w:cs="Times New Roman"/>
          <w:sz w:val="24"/>
          <w:szCs w:val="24"/>
        </w:rPr>
        <w:t>Du kan google ordene</w:t>
      </w:r>
    </w:p>
    <w:p w:rsidR="00047A04" w:rsidRPr="00047A04" w:rsidRDefault="00047A04" w:rsidP="00047A04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047A04">
        <w:rPr>
          <w:rFonts w:ascii="Calibri" w:eastAsia="Calibri" w:hAnsi="Calibri" w:cs="Times New Roman"/>
          <w:sz w:val="24"/>
          <w:szCs w:val="24"/>
        </w:rPr>
        <w:t xml:space="preserve">Søg på ordet i </w:t>
      </w:r>
      <w:r w:rsidR="005E3BED" w:rsidRPr="00047A04">
        <w:rPr>
          <w:rFonts w:ascii="Calibri" w:eastAsia="Calibri" w:hAnsi="Calibri" w:cs="Times New Roman"/>
          <w:sz w:val="24"/>
          <w:szCs w:val="24"/>
        </w:rPr>
        <w:t>net ordbøger</w:t>
      </w:r>
      <w:r w:rsidRPr="00047A04">
        <w:rPr>
          <w:rFonts w:ascii="Calibri" w:eastAsia="Calibri" w:hAnsi="Calibri" w:cs="Times New Roman"/>
          <w:sz w:val="24"/>
          <w:szCs w:val="24"/>
        </w:rPr>
        <w:t xml:space="preserve"> som fx </w:t>
      </w:r>
      <w:hyperlink r:id="rId9" w:history="1">
        <w:r w:rsidRPr="00047A04">
          <w:rPr>
            <w:rFonts w:ascii="Calibri" w:eastAsia="Calibri" w:hAnsi="Calibri" w:cs="Times New Roman"/>
            <w:color w:val="0000FF"/>
            <w:sz w:val="24"/>
            <w:szCs w:val="24"/>
            <w:u w:val="single"/>
          </w:rPr>
          <w:t>www.ordnet.dk</w:t>
        </w:r>
      </w:hyperlink>
      <w:r w:rsidRPr="00047A04">
        <w:rPr>
          <w:rFonts w:ascii="Calibri" w:eastAsia="Calibri" w:hAnsi="Calibri" w:cs="Times New Roman"/>
          <w:sz w:val="24"/>
          <w:szCs w:val="24"/>
        </w:rPr>
        <w:t xml:space="preserve"> eller </w:t>
      </w:r>
      <w:hyperlink r:id="rId10" w:history="1">
        <w:r w:rsidRPr="00047A04">
          <w:rPr>
            <w:rFonts w:ascii="Calibri" w:eastAsia="Calibri" w:hAnsi="Calibri" w:cs="Times New Roman"/>
            <w:color w:val="0000FF"/>
            <w:sz w:val="24"/>
            <w:szCs w:val="24"/>
            <w:u w:val="single"/>
          </w:rPr>
          <w:t>www.wikepedia.dk</w:t>
        </w:r>
      </w:hyperlink>
      <w:r w:rsidRPr="00047A04">
        <w:rPr>
          <w:rFonts w:ascii="Calibri" w:eastAsia="Calibri" w:hAnsi="Calibri" w:cs="Times New Roman"/>
          <w:sz w:val="24"/>
          <w:szCs w:val="24"/>
        </w:rPr>
        <w:t xml:space="preserve"> </w:t>
      </w:r>
    </w:p>
    <w:p w:rsidR="00047A04" w:rsidRPr="00047A04" w:rsidRDefault="00047A04" w:rsidP="00047A04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047A04">
        <w:rPr>
          <w:rFonts w:ascii="Calibri" w:eastAsia="Calibri" w:hAnsi="Calibri" w:cs="Times New Roman"/>
          <w:sz w:val="24"/>
          <w:szCs w:val="24"/>
        </w:rPr>
        <w:t>Anvend app på din mobiltelefon Dragon Search</w:t>
      </w:r>
    </w:p>
    <w:p w:rsidR="00047A04" w:rsidRPr="00047A04" w:rsidRDefault="005E3BED" w:rsidP="00047A04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047A04">
        <w:rPr>
          <w:rFonts w:ascii="Calibri" w:eastAsia="Calibri" w:hAnsi="Calibri" w:cs="Times New Roman"/>
          <w:sz w:val="24"/>
          <w:szCs w:val="24"/>
        </w:rPr>
        <w:t>Lav din</w:t>
      </w:r>
      <w:r w:rsidR="00047A04" w:rsidRPr="00047A04">
        <w:rPr>
          <w:rFonts w:ascii="Calibri" w:eastAsia="Calibri" w:hAnsi="Calibri" w:cs="Times New Roman"/>
          <w:sz w:val="24"/>
          <w:szCs w:val="24"/>
        </w:rPr>
        <w:t xml:space="preserve"> egen </w:t>
      </w:r>
      <w:r w:rsidRPr="00047A04">
        <w:rPr>
          <w:rFonts w:ascii="Calibri" w:eastAsia="Calibri" w:hAnsi="Calibri" w:cs="Times New Roman"/>
          <w:sz w:val="24"/>
          <w:szCs w:val="24"/>
        </w:rPr>
        <w:t>ordbog,</w:t>
      </w:r>
      <w:r w:rsidR="00047A04" w:rsidRPr="00047A04">
        <w:rPr>
          <w:rFonts w:ascii="Calibri" w:eastAsia="Calibri" w:hAnsi="Calibri" w:cs="Times New Roman"/>
          <w:sz w:val="24"/>
          <w:szCs w:val="24"/>
        </w:rPr>
        <w:t xml:space="preserve"> en liste med forklaringer</w:t>
      </w:r>
    </w:p>
    <w:p w:rsidR="00047A04" w:rsidRPr="00047A04" w:rsidRDefault="00047A04" w:rsidP="00047A04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047A04">
        <w:rPr>
          <w:rFonts w:ascii="Calibri" w:eastAsia="Calibri" w:hAnsi="Calibri" w:cs="Times New Roman"/>
          <w:sz w:val="24"/>
          <w:szCs w:val="24"/>
        </w:rPr>
        <w:t xml:space="preserve">Se på </w:t>
      </w:r>
      <w:hyperlink r:id="rId11" w:history="1">
        <w:r w:rsidRPr="00047A04">
          <w:rPr>
            <w:rFonts w:ascii="Calibri" w:eastAsia="Calibri" w:hAnsi="Calibri" w:cs="Times New Roman"/>
            <w:color w:val="0000FF"/>
            <w:sz w:val="24"/>
            <w:szCs w:val="24"/>
            <w:u w:val="single"/>
          </w:rPr>
          <w:t>www.youtube.dk</w:t>
        </w:r>
      </w:hyperlink>
      <w:r w:rsidRPr="00047A04">
        <w:rPr>
          <w:rFonts w:ascii="Calibri" w:eastAsia="Calibri" w:hAnsi="Calibri" w:cs="Times New Roman"/>
          <w:sz w:val="24"/>
          <w:szCs w:val="24"/>
        </w:rPr>
        <w:t xml:space="preserve"> </w:t>
      </w:r>
    </w:p>
    <w:p w:rsidR="007B71A6" w:rsidRPr="007B71A6" w:rsidRDefault="00047A04" w:rsidP="00047A04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047A04">
        <w:rPr>
          <w:rFonts w:ascii="Calibri" w:eastAsia="Calibri" w:hAnsi="Calibri" w:cs="Times New Roman"/>
          <w:sz w:val="24"/>
          <w:szCs w:val="24"/>
        </w:rPr>
        <w:t xml:space="preserve">Anvend skolens program </w:t>
      </w:r>
      <w:r w:rsidR="005E3BED" w:rsidRPr="00047A04">
        <w:rPr>
          <w:rFonts w:ascii="Calibri" w:eastAsia="Calibri" w:hAnsi="Calibri" w:cs="Times New Roman"/>
          <w:sz w:val="24"/>
          <w:szCs w:val="24"/>
        </w:rPr>
        <w:t>CD ord</w:t>
      </w:r>
      <w:r w:rsidRPr="00047A04">
        <w:rPr>
          <w:rFonts w:ascii="Calibri" w:eastAsia="Calibri" w:hAnsi="Calibri" w:cs="Times New Roman"/>
          <w:sz w:val="24"/>
          <w:szCs w:val="24"/>
        </w:rPr>
        <w:t xml:space="preserve"> 8 her ka</w:t>
      </w:r>
      <w:r w:rsidR="007B71A6">
        <w:rPr>
          <w:rFonts w:ascii="Calibri" w:eastAsia="Calibri" w:hAnsi="Calibri" w:cs="Times New Roman"/>
          <w:sz w:val="24"/>
          <w:szCs w:val="24"/>
        </w:rPr>
        <w:t xml:space="preserve">n du selv lave din egen ordbog. </w:t>
      </w:r>
      <w:r w:rsidR="005E3BED">
        <w:rPr>
          <w:rFonts w:ascii="Calibri" w:eastAsia="Calibri" w:hAnsi="Calibri" w:cs="Times New Roman"/>
          <w:sz w:val="24"/>
          <w:szCs w:val="24"/>
        </w:rPr>
        <w:t>www.MV-nordic.dk</w:t>
      </w:r>
    </w:p>
    <w:p w:rsidR="00047A04" w:rsidRPr="00047A04" w:rsidRDefault="00047A04" w:rsidP="00047A04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047A04" w:rsidRPr="00047A04" w:rsidRDefault="00047A04" w:rsidP="00047A04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047A04">
        <w:rPr>
          <w:rFonts w:ascii="Calibri" w:eastAsia="Calibri" w:hAnsi="Calibri" w:cs="Times New Roman"/>
          <w:sz w:val="24"/>
          <w:szCs w:val="24"/>
        </w:rPr>
        <w:t>Hvilken betydning har det når vi anvender fagsprog?</w:t>
      </w:r>
    </w:p>
    <w:p w:rsidR="00047A04" w:rsidRPr="00047A04" w:rsidRDefault="00047A04" w:rsidP="00047A04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047A04">
        <w:rPr>
          <w:rFonts w:ascii="Calibri" w:eastAsia="Calibri" w:hAnsi="Calibri" w:cs="Times New Roman"/>
          <w:sz w:val="24"/>
          <w:szCs w:val="24"/>
        </w:rPr>
        <w:t xml:space="preserve">Fagsproget kan lette kommunikationen inden for den samme faggruppe </w:t>
      </w:r>
    </w:p>
    <w:p w:rsidR="00047A04" w:rsidRPr="00047A04" w:rsidRDefault="00047A04" w:rsidP="00047A04">
      <w:pPr>
        <w:numPr>
          <w:ilvl w:val="0"/>
          <w:numId w:val="2"/>
        </w:numPr>
        <w:spacing w:after="200" w:line="276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047A04">
        <w:rPr>
          <w:rFonts w:ascii="Calibri" w:eastAsia="Calibri" w:hAnsi="Calibri" w:cs="Times New Roman"/>
          <w:sz w:val="24"/>
          <w:szCs w:val="24"/>
        </w:rPr>
        <w:t xml:space="preserve">Beskrive forhold, udrede problemfelter, </w:t>
      </w:r>
      <w:r w:rsidR="005E3BED">
        <w:rPr>
          <w:rFonts w:ascii="Calibri" w:eastAsia="Calibri" w:hAnsi="Calibri" w:cs="Times New Roman"/>
          <w:sz w:val="24"/>
          <w:szCs w:val="24"/>
        </w:rPr>
        <w:t>afprøve ideer foreslå løsninger</w:t>
      </w:r>
      <w:r w:rsidR="005E3BED" w:rsidRPr="00047A04">
        <w:rPr>
          <w:rFonts w:ascii="Calibri" w:eastAsia="Calibri" w:hAnsi="Calibri" w:cs="Times New Roman"/>
          <w:sz w:val="24"/>
          <w:szCs w:val="24"/>
        </w:rPr>
        <w:t xml:space="preserve"> </w:t>
      </w:r>
      <w:proofErr w:type="gramStart"/>
      <w:r w:rsidR="005E3BED" w:rsidRPr="00047A04">
        <w:rPr>
          <w:rFonts w:ascii="Calibri" w:eastAsia="Calibri" w:hAnsi="Calibri" w:cs="Times New Roman"/>
          <w:sz w:val="24"/>
          <w:szCs w:val="24"/>
        </w:rPr>
        <w:t>instruere</w:t>
      </w:r>
      <w:proofErr w:type="gramEnd"/>
      <w:r w:rsidRPr="00047A04">
        <w:rPr>
          <w:rFonts w:ascii="Calibri" w:eastAsia="Calibri" w:hAnsi="Calibri" w:cs="Times New Roman"/>
          <w:sz w:val="24"/>
          <w:szCs w:val="24"/>
        </w:rPr>
        <w:t xml:space="preserve"> eller give direktiver </w:t>
      </w:r>
    </w:p>
    <w:p w:rsidR="00047A04" w:rsidRPr="00047A04" w:rsidRDefault="00047A04" w:rsidP="00047A04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047A04">
        <w:rPr>
          <w:rFonts w:ascii="Calibri" w:eastAsia="Calibri" w:hAnsi="Calibri" w:cs="Times New Roman"/>
          <w:sz w:val="24"/>
          <w:szCs w:val="24"/>
        </w:rPr>
        <w:t>Hvordan kan man tilegne sig et fagsprog?</w:t>
      </w:r>
    </w:p>
    <w:p w:rsidR="00047A04" w:rsidRPr="00047A04" w:rsidRDefault="00047A04" w:rsidP="00047A04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  <w:r w:rsidRPr="00047A04">
        <w:rPr>
          <w:rFonts w:ascii="Calibri" w:eastAsia="Calibri" w:hAnsi="Calibri" w:cs="Times New Roman"/>
          <w:sz w:val="24"/>
          <w:szCs w:val="24"/>
        </w:rPr>
        <w:t xml:space="preserve">Med fokus på teksttilegnelse er det en god ide at arbejde med forforståelsen, teksternes formål og elevernes strategibrug. </w:t>
      </w:r>
    </w:p>
    <w:p w:rsidR="00047A04" w:rsidRPr="00047A04" w:rsidRDefault="00047A04" w:rsidP="00047A04">
      <w:pPr>
        <w:spacing w:after="200" w:line="276" w:lineRule="auto"/>
        <w:rPr>
          <w:rFonts w:ascii="Calibri" w:eastAsia="Calibri" w:hAnsi="Calibri" w:cs="Times New Roman"/>
          <w:sz w:val="24"/>
          <w:szCs w:val="24"/>
        </w:rPr>
      </w:pPr>
    </w:p>
    <w:p w:rsidR="00286DA8" w:rsidRPr="00267713" w:rsidRDefault="00286DA8" w:rsidP="00587758">
      <w:bookmarkStart w:id="0" w:name="_GoBack"/>
      <w:bookmarkEnd w:id="0"/>
    </w:p>
    <w:sectPr w:rsidR="00286DA8" w:rsidRPr="00267713" w:rsidSect="002D7410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985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A04" w:rsidRDefault="00047A04" w:rsidP="00E70318">
      <w:pPr>
        <w:spacing w:after="0" w:line="240" w:lineRule="auto"/>
      </w:pPr>
      <w:r>
        <w:separator/>
      </w:r>
    </w:p>
  </w:endnote>
  <w:endnote w:type="continuationSeparator" w:id="0">
    <w:p w:rsidR="00047A04" w:rsidRDefault="00047A04" w:rsidP="00E7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8" w:rsidRPr="0084749B" w:rsidRDefault="00E70318" w:rsidP="00286DA8">
    <w:pPr>
      <w:pStyle w:val="Sidefod"/>
      <w:spacing w:line="216" w:lineRule="auto"/>
      <w:jc w:val="center"/>
      <w:rPr>
        <w:rFonts w:cstheme="minorHAnsi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38397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86DA8" w:rsidRDefault="00286DA8" w:rsidP="00286DA8">
            <w:pPr>
              <w:pStyle w:val="Sidefod"/>
              <w:spacing w:line="192" w:lineRule="auto"/>
              <w:jc w:val="center"/>
            </w:pPr>
          </w:p>
          <w:p w:rsidR="0084749B" w:rsidRPr="00133D22" w:rsidRDefault="004C1B2B" w:rsidP="00133D22">
            <w:pPr>
              <w:pStyle w:val="Sidefod"/>
              <w:spacing w:line="192" w:lineRule="auto"/>
              <w:jc w:val="center"/>
              <w:rPr>
                <w:sz w:val="16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A04" w:rsidRDefault="00047A04" w:rsidP="00E70318">
      <w:pPr>
        <w:spacing w:after="0" w:line="240" w:lineRule="auto"/>
      </w:pPr>
      <w:r>
        <w:separator/>
      </w:r>
    </w:p>
  </w:footnote>
  <w:footnote w:type="continuationSeparator" w:id="0">
    <w:p w:rsidR="00047A04" w:rsidRDefault="00047A04" w:rsidP="00E70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0318" w:rsidRPr="0084749B" w:rsidRDefault="00E70318">
    <w:pPr>
      <w:pStyle w:val="Sidehoved"/>
    </w:pPr>
    <w:r w:rsidRPr="0084749B">
      <w:rPr>
        <w:noProof/>
        <w:lang w:eastAsia="da-DK"/>
      </w:rPr>
      <w:drawing>
        <wp:anchor distT="0" distB="0" distL="114300" distR="114300" simplePos="0" relativeHeight="251659264" behindDoc="0" locked="0" layoutInCell="1" allowOverlap="1" wp14:anchorId="0D40A28C" wp14:editId="03A897B3">
          <wp:simplePos x="0" y="0"/>
          <wp:positionH relativeFrom="page">
            <wp:posOffset>5652770</wp:posOffset>
          </wp:positionH>
          <wp:positionV relativeFrom="page">
            <wp:posOffset>648335</wp:posOffset>
          </wp:positionV>
          <wp:extent cx="1548000" cy="432000"/>
          <wp:effectExtent l="0" t="0" r="0" b="6350"/>
          <wp:wrapThrough wrapText="bothSides">
            <wp:wrapPolygon edited="0">
              <wp:start x="10636" y="0"/>
              <wp:lineTo x="0" y="4765"/>
              <wp:lineTo x="0" y="8576"/>
              <wp:lineTo x="1861" y="15247"/>
              <wp:lineTo x="1861" y="20965"/>
              <wp:lineTo x="21272" y="20965"/>
              <wp:lineTo x="21272" y="17153"/>
              <wp:lineTo x="17549" y="15247"/>
              <wp:lineTo x="21272" y="7624"/>
              <wp:lineTo x="21272" y="4765"/>
              <wp:lineTo x="13827" y="0"/>
              <wp:lineTo x="10636" y="0"/>
            </wp:wrapPolygon>
          </wp:wrapThrough>
          <wp:docPr id="1" name="Billede 38" descr="TEC_Logo_Koralrød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TEC_Logo_Koralrød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000" cy="43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49B" w:rsidRPr="0084749B" w:rsidRDefault="0084749B">
    <w:pPr>
      <w:pStyle w:val="Sidehoved"/>
      <w:rPr>
        <w:rFonts w:cstheme="minorHAnsi"/>
        <w:sz w:val="16"/>
        <w:szCs w:val="16"/>
      </w:rPr>
    </w:pPr>
    <w:r w:rsidRPr="0084749B">
      <w:rPr>
        <w:rFonts w:cstheme="minorHAnsi"/>
        <w:noProof/>
        <w:sz w:val="16"/>
        <w:szCs w:val="16"/>
        <w:lang w:eastAsia="da-DK"/>
      </w:rPr>
      <w:drawing>
        <wp:anchor distT="0" distB="0" distL="114300" distR="114300" simplePos="0" relativeHeight="251661312" behindDoc="0" locked="0" layoutInCell="1" allowOverlap="1" wp14:anchorId="6FEB9B0C" wp14:editId="3CA81E69">
          <wp:simplePos x="0" y="0"/>
          <wp:positionH relativeFrom="page">
            <wp:posOffset>5652770</wp:posOffset>
          </wp:positionH>
          <wp:positionV relativeFrom="page">
            <wp:posOffset>648335</wp:posOffset>
          </wp:positionV>
          <wp:extent cx="1548000" cy="432000"/>
          <wp:effectExtent l="0" t="0" r="0" b="6350"/>
          <wp:wrapThrough wrapText="bothSides">
            <wp:wrapPolygon edited="0">
              <wp:start x="10636" y="0"/>
              <wp:lineTo x="0" y="4765"/>
              <wp:lineTo x="0" y="8576"/>
              <wp:lineTo x="1861" y="15247"/>
              <wp:lineTo x="1861" y="20965"/>
              <wp:lineTo x="21272" y="20965"/>
              <wp:lineTo x="21272" y="17153"/>
              <wp:lineTo x="17549" y="15247"/>
              <wp:lineTo x="21272" y="7624"/>
              <wp:lineTo x="21272" y="4765"/>
              <wp:lineTo x="13827" y="0"/>
              <wp:lineTo x="10636" y="0"/>
            </wp:wrapPolygon>
          </wp:wrapThrough>
          <wp:docPr id="3" name="Billede 38" descr="TEC_Logo_Koralrød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TEC_Logo_Koralrød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000" cy="43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961CBC"/>
    <w:multiLevelType w:val="hybridMultilevel"/>
    <w:tmpl w:val="2F08B0B4"/>
    <w:lvl w:ilvl="0" w:tplc="0406000F">
      <w:start w:val="1"/>
      <w:numFmt w:val="decimal"/>
      <w:lvlText w:val="%1."/>
      <w:lvlJc w:val="left"/>
      <w:pPr>
        <w:ind w:left="766" w:hanging="360"/>
      </w:pPr>
    </w:lvl>
    <w:lvl w:ilvl="1" w:tplc="04060019" w:tentative="1">
      <w:start w:val="1"/>
      <w:numFmt w:val="lowerLetter"/>
      <w:lvlText w:val="%2."/>
      <w:lvlJc w:val="left"/>
      <w:pPr>
        <w:ind w:left="1486" w:hanging="360"/>
      </w:pPr>
    </w:lvl>
    <w:lvl w:ilvl="2" w:tplc="0406001B" w:tentative="1">
      <w:start w:val="1"/>
      <w:numFmt w:val="lowerRoman"/>
      <w:lvlText w:val="%3."/>
      <w:lvlJc w:val="right"/>
      <w:pPr>
        <w:ind w:left="2206" w:hanging="180"/>
      </w:pPr>
    </w:lvl>
    <w:lvl w:ilvl="3" w:tplc="0406000F" w:tentative="1">
      <w:start w:val="1"/>
      <w:numFmt w:val="decimal"/>
      <w:lvlText w:val="%4."/>
      <w:lvlJc w:val="left"/>
      <w:pPr>
        <w:ind w:left="2926" w:hanging="360"/>
      </w:pPr>
    </w:lvl>
    <w:lvl w:ilvl="4" w:tplc="04060019" w:tentative="1">
      <w:start w:val="1"/>
      <w:numFmt w:val="lowerLetter"/>
      <w:lvlText w:val="%5."/>
      <w:lvlJc w:val="left"/>
      <w:pPr>
        <w:ind w:left="3646" w:hanging="360"/>
      </w:pPr>
    </w:lvl>
    <w:lvl w:ilvl="5" w:tplc="0406001B" w:tentative="1">
      <w:start w:val="1"/>
      <w:numFmt w:val="lowerRoman"/>
      <w:lvlText w:val="%6."/>
      <w:lvlJc w:val="right"/>
      <w:pPr>
        <w:ind w:left="4366" w:hanging="180"/>
      </w:pPr>
    </w:lvl>
    <w:lvl w:ilvl="6" w:tplc="0406000F" w:tentative="1">
      <w:start w:val="1"/>
      <w:numFmt w:val="decimal"/>
      <w:lvlText w:val="%7."/>
      <w:lvlJc w:val="left"/>
      <w:pPr>
        <w:ind w:left="5086" w:hanging="360"/>
      </w:pPr>
    </w:lvl>
    <w:lvl w:ilvl="7" w:tplc="04060019" w:tentative="1">
      <w:start w:val="1"/>
      <w:numFmt w:val="lowerLetter"/>
      <w:lvlText w:val="%8."/>
      <w:lvlJc w:val="left"/>
      <w:pPr>
        <w:ind w:left="5806" w:hanging="360"/>
      </w:pPr>
    </w:lvl>
    <w:lvl w:ilvl="8" w:tplc="0406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>
    <w:nsid w:val="5FD36ED6"/>
    <w:multiLevelType w:val="hybridMultilevel"/>
    <w:tmpl w:val="CEC87F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A04"/>
    <w:rsid w:val="00047A04"/>
    <w:rsid w:val="000D6F5D"/>
    <w:rsid w:val="00133D22"/>
    <w:rsid w:val="00152F9A"/>
    <w:rsid w:val="00267713"/>
    <w:rsid w:val="00286DA8"/>
    <w:rsid w:val="002D7410"/>
    <w:rsid w:val="00553798"/>
    <w:rsid w:val="00587758"/>
    <w:rsid w:val="005E3BED"/>
    <w:rsid w:val="006B01C5"/>
    <w:rsid w:val="007B71A6"/>
    <w:rsid w:val="0084749B"/>
    <w:rsid w:val="00931BCE"/>
    <w:rsid w:val="009B1694"/>
    <w:rsid w:val="00AC7699"/>
    <w:rsid w:val="00CD6A3C"/>
    <w:rsid w:val="00D93171"/>
    <w:rsid w:val="00DF3923"/>
    <w:rsid w:val="00E70318"/>
    <w:rsid w:val="00EC7145"/>
    <w:rsid w:val="00F17CCE"/>
    <w:rsid w:val="00F9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87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87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70318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70318"/>
  </w:style>
  <w:style w:type="paragraph" w:styleId="Sidefod">
    <w:name w:val="footer"/>
    <w:basedOn w:val="Normal"/>
    <w:link w:val="SidefodTegn"/>
    <w:uiPriority w:val="99"/>
    <w:unhideWhenUsed/>
    <w:rsid w:val="00E70318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70318"/>
  </w:style>
  <w:style w:type="character" w:customStyle="1" w:styleId="Overskrift1Tegn">
    <w:name w:val="Overskrift 1 Tegn"/>
    <w:basedOn w:val="Standardskrifttypeiafsnit"/>
    <w:link w:val="Overskrift1"/>
    <w:uiPriority w:val="9"/>
    <w:rsid w:val="005877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87758"/>
    <w:rPr>
      <w:rFonts w:asciiTheme="majorHAnsi" w:eastAsiaTheme="majorEastAsia" w:hAnsiTheme="majorHAnsi" w:cstheme="majorBidi"/>
      <w:sz w:val="26"/>
      <w:szCs w:val="26"/>
    </w:rPr>
  </w:style>
  <w:style w:type="character" w:styleId="Kraftigfremhvning">
    <w:name w:val="Intense Emphasis"/>
    <w:basedOn w:val="Standardskrifttypeiafsnit"/>
    <w:uiPriority w:val="21"/>
    <w:qFormat/>
    <w:rsid w:val="00587758"/>
    <w:rPr>
      <w:i/>
      <w:iCs/>
      <w:color w:val="auto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87758"/>
    <w:pPr>
      <w:pBdr>
        <w:top w:val="single" w:sz="4" w:space="10" w:color="FA5050" w:themeColor="accent1"/>
        <w:bottom w:val="single" w:sz="4" w:space="10" w:color="FA5050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87758"/>
    <w:rPr>
      <w:i/>
      <w:iCs/>
    </w:rPr>
  </w:style>
  <w:style w:type="character" w:styleId="Kraftighenvisning">
    <w:name w:val="Intense Reference"/>
    <w:basedOn w:val="Standardskrifttypeiafsnit"/>
    <w:uiPriority w:val="32"/>
    <w:qFormat/>
    <w:rsid w:val="00587758"/>
    <w:rPr>
      <w:b/>
      <w:bCs/>
      <w:smallCaps/>
      <w:color w:val="auto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CD6A3C"/>
    <w:rPr>
      <w:color w:val="808080"/>
    </w:rPr>
  </w:style>
  <w:style w:type="paragraph" w:customStyle="1" w:styleId="Sidetekst">
    <w:name w:val="Sidetekst"/>
    <w:basedOn w:val="Normal"/>
    <w:rsid w:val="00267713"/>
    <w:pPr>
      <w:spacing w:after="120" w:line="240" w:lineRule="auto"/>
    </w:pPr>
    <w:rPr>
      <w:rFonts w:ascii="Verdana" w:eastAsia="Times New Roman" w:hAnsi="Verdana" w:cs="Times New Roman"/>
      <w:sz w:val="14"/>
      <w:szCs w:val="20"/>
    </w:rPr>
  </w:style>
  <w:style w:type="paragraph" w:styleId="Titel">
    <w:name w:val="Title"/>
    <w:basedOn w:val="Normal"/>
    <w:next w:val="Normal"/>
    <w:link w:val="TitelTegn"/>
    <w:qFormat/>
    <w:rsid w:val="00DF3923"/>
    <w:rPr>
      <w:b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elTegn">
    <w:name w:val="Titel Tegn"/>
    <w:basedOn w:val="Standardskrifttypeiafsnit"/>
    <w:link w:val="Titel"/>
    <w:rsid w:val="00DF3923"/>
    <w:rPr>
      <w:b/>
      <w:u w:val="single"/>
      <w:lang w:val="da-DK"/>
      <w14:textOutline w14:w="9525" w14:cap="rnd" w14:cmpd="sng" w14:algn="ctr">
        <w14:noFill/>
        <w14:prstDash w14:val="solid"/>
        <w14:bevel/>
      </w14:textOutline>
    </w:rPr>
  </w:style>
  <w:style w:type="character" w:styleId="Hyperlink">
    <w:name w:val="Hyperlink"/>
    <w:basedOn w:val="Standardskrifttypeiafsnit"/>
    <w:uiPriority w:val="99"/>
    <w:unhideWhenUsed/>
    <w:rsid w:val="007B71A6"/>
    <w:rPr>
      <w:color w:val="5A1400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7B71A6"/>
    <w:rPr>
      <w:color w:val="5A140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87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87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70318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70318"/>
  </w:style>
  <w:style w:type="paragraph" w:styleId="Sidefod">
    <w:name w:val="footer"/>
    <w:basedOn w:val="Normal"/>
    <w:link w:val="SidefodTegn"/>
    <w:uiPriority w:val="99"/>
    <w:unhideWhenUsed/>
    <w:rsid w:val="00E70318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70318"/>
  </w:style>
  <w:style w:type="character" w:customStyle="1" w:styleId="Overskrift1Tegn">
    <w:name w:val="Overskrift 1 Tegn"/>
    <w:basedOn w:val="Standardskrifttypeiafsnit"/>
    <w:link w:val="Overskrift1"/>
    <w:uiPriority w:val="9"/>
    <w:rsid w:val="0058775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87758"/>
    <w:rPr>
      <w:rFonts w:asciiTheme="majorHAnsi" w:eastAsiaTheme="majorEastAsia" w:hAnsiTheme="majorHAnsi" w:cstheme="majorBidi"/>
      <w:sz w:val="26"/>
      <w:szCs w:val="26"/>
    </w:rPr>
  </w:style>
  <w:style w:type="character" w:styleId="Kraftigfremhvning">
    <w:name w:val="Intense Emphasis"/>
    <w:basedOn w:val="Standardskrifttypeiafsnit"/>
    <w:uiPriority w:val="21"/>
    <w:qFormat/>
    <w:rsid w:val="00587758"/>
    <w:rPr>
      <w:i/>
      <w:iCs/>
      <w:color w:val="auto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87758"/>
    <w:pPr>
      <w:pBdr>
        <w:top w:val="single" w:sz="4" w:space="10" w:color="FA5050" w:themeColor="accent1"/>
        <w:bottom w:val="single" w:sz="4" w:space="10" w:color="FA5050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87758"/>
    <w:rPr>
      <w:i/>
      <w:iCs/>
    </w:rPr>
  </w:style>
  <w:style w:type="character" w:styleId="Kraftighenvisning">
    <w:name w:val="Intense Reference"/>
    <w:basedOn w:val="Standardskrifttypeiafsnit"/>
    <w:uiPriority w:val="32"/>
    <w:qFormat/>
    <w:rsid w:val="00587758"/>
    <w:rPr>
      <w:b/>
      <w:bCs/>
      <w:smallCaps/>
      <w:color w:val="auto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CD6A3C"/>
    <w:rPr>
      <w:color w:val="808080"/>
    </w:rPr>
  </w:style>
  <w:style w:type="paragraph" w:customStyle="1" w:styleId="Sidetekst">
    <w:name w:val="Sidetekst"/>
    <w:basedOn w:val="Normal"/>
    <w:rsid w:val="00267713"/>
    <w:pPr>
      <w:spacing w:after="120" w:line="240" w:lineRule="auto"/>
    </w:pPr>
    <w:rPr>
      <w:rFonts w:ascii="Verdana" w:eastAsia="Times New Roman" w:hAnsi="Verdana" w:cs="Times New Roman"/>
      <w:sz w:val="14"/>
      <w:szCs w:val="20"/>
    </w:rPr>
  </w:style>
  <w:style w:type="paragraph" w:styleId="Titel">
    <w:name w:val="Title"/>
    <w:basedOn w:val="Normal"/>
    <w:next w:val="Normal"/>
    <w:link w:val="TitelTegn"/>
    <w:qFormat/>
    <w:rsid w:val="00DF3923"/>
    <w:rPr>
      <w:b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elTegn">
    <w:name w:val="Titel Tegn"/>
    <w:basedOn w:val="Standardskrifttypeiafsnit"/>
    <w:link w:val="Titel"/>
    <w:rsid w:val="00DF3923"/>
    <w:rPr>
      <w:b/>
      <w:u w:val="single"/>
      <w:lang w:val="da-DK"/>
      <w14:textOutline w14:w="9525" w14:cap="rnd" w14:cmpd="sng" w14:algn="ctr">
        <w14:noFill/>
        <w14:prstDash w14:val="solid"/>
        <w14:bevel/>
      </w14:textOutline>
    </w:rPr>
  </w:style>
  <w:style w:type="character" w:styleId="Hyperlink">
    <w:name w:val="Hyperlink"/>
    <w:basedOn w:val="Standardskrifttypeiafsnit"/>
    <w:uiPriority w:val="99"/>
    <w:unhideWhenUsed/>
    <w:rsid w:val="007B71A6"/>
    <w:rPr>
      <w:color w:val="5A1400" w:themeColor="hyperlink"/>
      <w:u w:val="single"/>
    </w:rPr>
  </w:style>
  <w:style w:type="character" w:styleId="BesgtHyperlink">
    <w:name w:val="FollowedHyperlink"/>
    <w:basedOn w:val="Standardskrifttypeiafsnit"/>
    <w:uiPriority w:val="99"/>
    <w:semiHidden/>
    <w:unhideWhenUsed/>
    <w:rsid w:val="007B71A6"/>
    <w:rPr>
      <w:color w:val="5A14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youtube.dk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wikepedia.d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ordnet.dk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DocCenter\Skabeloner\TEC_blank.dotx" TargetMode="External"/></Relationships>
</file>

<file path=word/theme/theme1.xml><?xml version="1.0" encoding="utf-8"?>
<a:theme xmlns:a="http://schemas.openxmlformats.org/drawingml/2006/main" name="TEC">
  <a:themeElements>
    <a:clrScheme name="TEC">
      <a:dk1>
        <a:sysClr val="windowText" lastClr="000000"/>
      </a:dk1>
      <a:lt1>
        <a:sysClr val="window" lastClr="FFFFFF"/>
      </a:lt1>
      <a:dk2>
        <a:srgbClr val="00415A"/>
      </a:dk2>
      <a:lt2>
        <a:srgbClr val="E6E6E6"/>
      </a:lt2>
      <a:accent1>
        <a:srgbClr val="FA5050"/>
      </a:accent1>
      <a:accent2>
        <a:srgbClr val="28CDAF"/>
      </a:accent2>
      <a:accent3>
        <a:srgbClr val="00415A"/>
      </a:accent3>
      <a:accent4>
        <a:srgbClr val="550041"/>
      </a:accent4>
      <a:accent5>
        <a:srgbClr val="CDA01E"/>
      </a:accent5>
      <a:accent6>
        <a:srgbClr val="64BECD"/>
      </a:accent6>
      <a:hlink>
        <a:srgbClr val="5A1400"/>
      </a:hlink>
      <a:folHlink>
        <a:srgbClr val="5A140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="" xmlns:thm15="http://schemas.microsoft.com/office/thememl/2012/main" name="TEC" id="{42DB8E02-7BC1-4B95-A758-84A68F5DD031}" vid="{2EA6425F-A4D4-4CB0-8B8A-881892F4682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C2A56-D3CA-472B-8C50-3B884A16A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TEC_blank</Template>
  <TotalTime>17</TotalTime>
  <Pages>1</Pages>
  <Words>155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 blank</vt:lpstr>
      <vt:lpstr>TEC brev</vt:lpstr>
    </vt:vector>
  </TitlesOfParts>
  <Company>TEC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 blank</dc:title>
  <dc:creator>Winnie Nørskov - TEC</dc:creator>
  <cp:lastModifiedBy>Winnie Nørskov - TEC</cp:lastModifiedBy>
  <cp:revision>4</cp:revision>
  <cp:lastPrinted>2015-12-03T13:43:00Z</cp:lastPrinted>
  <dcterms:created xsi:type="dcterms:W3CDTF">2015-08-25T12:58:00Z</dcterms:created>
  <dcterms:modified xsi:type="dcterms:W3CDTF">2015-12-03T13:43:00Z</dcterms:modified>
</cp:coreProperties>
</file>