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3F" w:rsidRDefault="0083643F" w:rsidP="0083643F">
      <w:pPr>
        <w:pStyle w:val="Ttulo1"/>
        <w:ind w:left="345" w:hanging="360"/>
      </w:pPr>
      <w:r>
        <w:t xml:space="preserve">Planteamiento del problema </w:t>
      </w:r>
    </w:p>
    <w:p w:rsidR="0083643F" w:rsidRDefault="0083643F" w:rsidP="0083643F">
      <w:pPr>
        <w:ind w:left="-5"/>
      </w:pPr>
      <w:r>
        <w:t>Club</w:t>
      </w:r>
      <w:r>
        <w:rPr>
          <w:color w:val="FF0000"/>
        </w:rPr>
        <w:t xml:space="preserve"> </w:t>
      </w:r>
      <w:r>
        <w:t xml:space="preserve">Campestre </w:t>
      </w:r>
      <w:proofErr w:type="spellStart"/>
      <w:r>
        <w:t>Guaymaral</w:t>
      </w:r>
      <w:proofErr w:type="spellEnd"/>
      <w:r>
        <w:t xml:space="preserve">, es una empresa dedicada a prestar servicios en lo que concierne a recreación, oferta gastronómica, deportes y servicios varios a sus socios. Haciendo enfoque a la oferta gastronómica de: Taberna, Terraza, BBQ, Comedor principal, Cafetería, Salón Juvenil, </w:t>
      </w:r>
      <w:proofErr w:type="spellStart"/>
      <w:r>
        <w:t>Vestier</w:t>
      </w:r>
      <w:proofErr w:type="spellEnd"/>
      <w:r>
        <w:t xml:space="preserve"> de Damas y Caballeros</w:t>
      </w:r>
      <w:r>
        <w:rPr>
          <w:color w:val="741B47"/>
        </w:rPr>
        <w:t xml:space="preserve">. </w:t>
      </w:r>
      <w:r>
        <w:t>El proceso de servicio inicia con la toma del pedido  a cargo de capitanes quienes se encargan de prestar el servicio de 4 mesas, para tomar el pedido se utiliza un formato en papel llamado</w:t>
      </w:r>
      <w:r>
        <w:rPr>
          <w:color w:val="FF0000"/>
        </w:rPr>
        <w:t xml:space="preserve"> </w:t>
      </w:r>
      <w:r>
        <w:t>comanda, este inicialmente es un borrador y luego se transcribe en las comandas respectivas de colores, una copia (Blanca) va a Caja para ser cobrada donde se le coloca un sello de registro, otra a cada sector encargado como son: Cocina o Bar (Rosada) por último otra a Servicio (Amarilla) para ser llevado por el correspondiente patinador de área de servicio. A continuación se  inicia el proceso de marcha que es cuando se lleva cada comanda al sector respectivo  este inicia con las bebidas que se  marchan en el bar, luego se dirige a la cocina o parrilla dependiendo del tipo de comida deseada y por último a la cocina en dado caso si se desea postre o algo más.</w:t>
      </w:r>
      <w:r>
        <w:rPr>
          <w:rFonts w:ascii="Times New Roman" w:eastAsia="Times New Roman" w:hAnsi="Times New Roman" w:cs="Times New Roman"/>
        </w:rPr>
        <w:t xml:space="preserve"> </w:t>
      </w:r>
    </w:p>
    <w:p w:rsidR="0083643F" w:rsidRDefault="0083643F" w:rsidP="0083643F">
      <w:pPr>
        <w:spacing w:after="0" w:line="259" w:lineRule="auto"/>
        <w:ind w:left="360" w:firstLine="0"/>
        <w:jc w:val="left"/>
      </w:pPr>
      <w:r>
        <w:rPr>
          <w:rFonts w:ascii="Times New Roman" w:eastAsia="Times New Roman" w:hAnsi="Times New Roman" w:cs="Times New Roman"/>
        </w:rPr>
        <w:t xml:space="preserve"> </w:t>
      </w:r>
    </w:p>
    <w:p w:rsidR="0083643F" w:rsidRDefault="0083643F" w:rsidP="0083643F">
      <w:pPr>
        <w:spacing w:after="296"/>
        <w:ind w:left="-5"/>
      </w:pPr>
      <w:r>
        <w:t>La principal consecuencia es la correspondiente demora en la toma  y llegada del pedido por parte del proceso que tiene que llevar a cabo el mesero, debido a que las instalaciones del club son extensas por lo que el sector de bebidas, carnes y sector de entradas, fuertes y postres se encuentran distantes uno del otro. Esto conlleva a que el mesero presente demoras significativas hasta marchar cada uno de los productos en los distintos entornos.</w:t>
      </w:r>
      <w:r>
        <w:rPr>
          <w:rFonts w:ascii="Calibri" w:eastAsia="Calibri" w:hAnsi="Calibri" w:cs="Calibri"/>
          <w:b/>
        </w:rPr>
        <w:t xml:space="preserve"> </w:t>
      </w:r>
    </w:p>
    <w:p w:rsidR="0083643F" w:rsidRDefault="0083643F" w:rsidP="0083643F">
      <w:pPr>
        <w:pStyle w:val="Ttulo1"/>
        <w:spacing w:after="125"/>
        <w:ind w:left="345" w:hanging="360"/>
      </w:pPr>
      <w:r>
        <w:t xml:space="preserve">Objetivo general </w:t>
      </w:r>
    </w:p>
    <w:p w:rsidR="0083643F" w:rsidRDefault="0083643F" w:rsidP="0083643F">
      <w:pPr>
        <w:pStyle w:val="Sinespaciado"/>
      </w:pPr>
      <w:r>
        <w:t xml:space="preserve">Desarrollar un sistema de información de gestión de servicio en mesa para disminuir los tiempos en la toma y marcha de pedidos en el Club Campestre </w:t>
      </w:r>
      <w:proofErr w:type="spellStart"/>
      <w:r>
        <w:t>Guaymaral</w:t>
      </w:r>
      <w:proofErr w:type="spellEnd"/>
      <w:r>
        <w:t xml:space="preserve">. </w:t>
      </w:r>
    </w:p>
    <w:p w:rsidR="0083643F" w:rsidRDefault="0083643F" w:rsidP="0083643F">
      <w:pPr>
        <w:pStyle w:val="Sinespaciado"/>
      </w:pPr>
    </w:p>
    <w:p w:rsidR="0083643F" w:rsidRPr="0083643F" w:rsidRDefault="0083643F" w:rsidP="0083643F">
      <w:pPr>
        <w:spacing w:after="0" w:line="259" w:lineRule="auto"/>
        <w:ind w:left="0" w:firstLine="0"/>
        <w:jc w:val="left"/>
        <w:rPr>
          <w:sz w:val="32"/>
          <w:szCs w:val="32"/>
        </w:rPr>
      </w:pPr>
      <w:r w:rsidRPr="0083643F">
        <w:rPr>
          <w:rFonts w:ascii="Calibri" w:eastAsia="Calibri" w:hAnsi="Calibri" w:cs="Calibri"/>
          <w:b/>
          <w:sz w:val="32"/>
          <w:szCs w:val="32"/>
        </w:rPr>
        <w:t>3.</w:t>
      </w:r>
      <w:r w:rsidRPr="0083643F">
        <w:rPr>
          <w:b/>
          <w:sz w:val="32"/>
          <w:szCs w:val="32"/>
        </w:rPr>
        <w:t xml:space="preserve"> </w:t>
      </w:r>
      <w:r w:rsidRPr="0083643F">
        <w:rPr>
          <w:rFonts w:ascii="Calibri" w:eastAsia="Calibri" w:hAnsi="Calibri" w:cs="Calibri"/>
          <w:b/>
          <w:sz w:val="32"/>
          <w:szCs w:val="32"/>
        </w:rPr>
        <w:t xml:space="preserve">Objetivos específicos </w:t>
      </w:r>
      <w:bookmarkStart w:id="0" w:name="_GoBack"/>
      <w:bookmarkEnd w:id="0"/>
    </w:p>
    <w:p w:rsidR="0083643F" w:rsidRDefault="0083643F" w:rsidP="0083643F">
      <w:pPr>
        <w:spacing w:after="0" w:line="259" w:lineRule="auto"/>
        <w:ind w:left="360" w:firstLine="0"/>
        <w:jc w:val="left"/>
      </w:pPr>
      <w:r>
        <w:rPr>
          <w:rFonts w:ascii="Calibri" w:eastAsia="Calibri" w:hAnsi="Calibri" w:cs="Calibri"/>
          <w:b/>
          <w:sz w:val="28"/>
        </w:rPr>
        <w:t xml:space="preserve"> </w:t>
      </w:r>
    </w:p>
    <w:p w:rsidR="0083643F" w:rsidRDefault="0083643F" w:rsidP="0083643F">
      <w:pPr>
        <w:numPr>
          <w:ilvl w:val="0"/>
          <w:numId w:val="1"/>
        </w:numPr>
        <w:ind w:hanging="360"/>
      </w:pPr>
      <w:r>
        <w:t>Agilizar  toma y marcha de pedidos, a cargo del mesero.</w:t>
      </w:r>
      <w:r>
        <w:rPr>
          <w:rFonts w:ascii="Calibri" w:eastAsia="Calibri" w:hAnsi="Calibri" w:cs="Calibri"/>
        </w:rPr>
        <w:t xml:space="preserve"> </w:t>
      </w:r>
    </w:p>
    <w:p w:rsidR="0083643F" w:rsidRDefault="0083643F" w:rsidP="0083643F">
      <w:pPr>
        <w:numPr>
          <w:ilvl w:val="0"/>
          <w:numId w:val="1"/>
        </w:numPr>
        <w:ind w:hanging="360"/>
      </w:pPr>
      <w:r>
        <w:t>Visualizar los pedidos en tiempo real que se encuentren en marcha.</w:t>
      </w:r>
      <w:r>
        <w:rPr>
          <w:rFonts w:ascii="Calibri" w:eastAsia="Calibri" w:hAnsi="Calibri" w:cs="Calibri"/>
        </w:rPr>
        <w:t xml:space="preserve"> </w:t>
      </w:r>
    </w:p>
    <w:p w:rsidR="0083643F" w:rsidRDefault="0083643F" w:rsidP="0083643F">
      <w:pPr>
        <w:numPr>
          <w:ilvl w:val="0"/>
          <w:numId w:val="1"/>
        </w:numPr>
        <w:ind w:hanging="360"/>
      </w:pPr>
      <w:r>
        <w:t>Controlar reservas de mesa por vía web.</w:t>
      </w:r>
      <w:r>
        <w:rPr>
          <w:rFonts w:ascii="Calibri" w:eastAsia="Calibri" w:hAnsi="Calibri" w:cs="Calibri"/>
        </w:rPr>
        <w:t xml:space="preserve"> </w:t>
      </w:r>
    </w:p>
    <w:p w:rsidR="0083643F" w:rsidRDefault="0083643F" w:rsidP="0083643F">
      <w:pPr>
        <w:numPr>
          <w:ilvl w:val="0"/>
          <w:numId w:val="1"/>
        </w:numPr>
        <w:ind w:hanging="360"/>
      </w:pPr>
      <w:r>
        <w:t>Generar reportes y estadísticas de gestión.</w:t>
      </w:r>
      <w:r>
        <w:rPr>
          <w:rFonts w:ascii="Calibri" w:eastAsia="Calibri" w:hAnsi="Calibri" w:cs="Calibri"/>
        </w:rPr>
        <w:t xml:space="preserve"> </w:t>
      </w:r>
    </w:p>
    <w:p w:rsidR="00855230" w:rsidRDefault="00855230"/>
    <w:sectPr w:rsidR="00855230">
      <w:pgSz w:w="11906" w:h="16838"/>
      <w:pgMar w:top="1440" w:right="1699" w:bottom="1440" w:left="20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F42A7"/>
    <w:multiLevelType w:val="hybridMultilevel"/>
    <w:tmpl w:val="9BDCC096"/>
    <w:lvl w:ilvl="0" w:tplc="ABFA4828">
      <w:start w:val="1"/>
      <w:numFmt w:val="decimal"/>
      <w:pStyle w:val="Ttulo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1E2CCD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A9C65F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DF80C40">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1EAD258">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82C76F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5989482">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E842B36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127C9D1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nsid w:val="691A6A29"/>
    <w:multiLevelType w:val="hybridMultilevel"/>
    <w:tmpl w:val="CCE293F0"/>
    <w:lvl w:ilvl="0" w:tplc="FF4CC4D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244B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DC3D3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DC1B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B2B3D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AC40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3E5E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3466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D4E0E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3F"/>
    <w:rsid w:val="0083643F"/>
    <w:rsid w:val="008552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AF7C-4791-4D28-9CBF-EFEBE989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43F"/>
    <w:pPr>
      <w:spacing w:after="12" w:line="250" w:lineRule="auto"/>
      <w:ind w:left="10" w:hanging="10"/>
      <w:jc w:val="both"/>
    </w:pPr>
    <w:rPr>
      <w:rFonts w:ascii="Arial" w:eastAsia="Arial" w:hAnsi="Arial" w:cs="Arial"/>
      <w:color w:val="000000"/>
      <w:sz w:val="24"/>
      <w:lang w:eastAsia="es-ES"/>
    </w:rPr>
  </w:style>
  <w:style w:type="paragraph" w:styleId="Ttulo1">
    <w:name w:val="heading 1"/>
    <w:next w:val="Normal"/>
    <w:link w:val="Ttulo1Car"/>
    <w:uiPriority w:val="9"/>
    <w:unhideWhenUsed/>
    <w:qFormat/>
    <w:rsid w:val="0083643F"/>
    <w:pPr>
      <w:keepNext/>
      <w:keepLines/>
      <w:numPr>
        <w:numId w:val="2"/>
      </w:numPr>
      <w:spacing w:after="81"/>
      <w:ind w:left="10" w:hanging="10"/>
      <w:outlineLvl w:val="0"/>
    </w:pPr>
    <w:rPr>
      <w:rFonts w:ascii="Calibri" w:eastAsia="Calibri" w:hAnsi="Calibri" w:cs="Calibri"/>
      <w:b/>
      <w:color w:val="000000"/>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43F"/>
    <w:rPr>
      <w:rFonts w:ascii="Calibri" w:eastAsia="Calibri" w:hAnsi="Calibri" w:cs="Calibri"/>
      <w:b/>
      <w:color w:val="000000"/>
      <w:sz w:val="32"/>
      <w:lang w:eastAsia="es-ES"/>
    </w:rPr>
  </w:style>
  <w:style w:type="paragraph" w:styleId="Sinespaciado">
    <w:name w:val="No Spacing"/>
    <w:uiPriority w:val="1"/>
    <w:qFormat/>
    <w:rsid w:val="0083643F"/>
    <w:pPr>
      <w:spacing w:after="0" w:line="240" w:lineRule="auto"/>
      <w:ind w:left="10" w:hanging="10"/>
      <w:jc w:val="both"/>
    </w:pPr>
    <w:rPr>
      <w:rFonts w:ascii="Arial" w:eastAsia="Arial" w:hAnsi="Arial" w:cs="Arial"/>
      <w:color w:val="000000"/>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cp:revision>
  <dcterms:created xsi:type="dcterms:W3CDTF">2016-09-12T17:48:00Z</dcterms:created>
  <dcterms:modified xsi:type="dcterms:W3CDTF">2016-09-12T17:49:00Z</dcterms:modified>
</cp:coreProperties>
</file>