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Actividad Autónoma: Análisis Práctico de LSTM y GRU</w:t>
      </w:r>
    </w:p>
    <w:p>
      <w:pPr>
        <w:pStyle w:val="Heading1"/>
      </w:pPr>
      <w:r>
        <w:t>Introducción</w:t>
      </w:r>
    </w:p>
    <w:p>
      <w:r>
        <w:t>Para esta actividad autónoma, analicé cómo las arquitecturas LSTM y GRU abordan el problema del gradiente que se desvanece en las redes recurrentes clásicas. Guiándome por el Modelo Educativo de "Introspección y Prospectiva" de la UNACH, traté de hacer primero un ejercicio de introspección: entender cuál era la falla fundamental de las RNN simples y cómo la innovación de las compuertas (gates, que usan funciones sigmoides para dejar pasar o bloquear datos) cambió por completo las cosas, haciendo que los modelos profundos de secuencias por fin fueran viables. Luego, con una visión de prospectiva, busqué comparar ambas redes para saber cuál es más conveniente aplicar a un caso práctico de la vida real.</w:t>
      </w:r>
    </w:p>
    <w:p>
      <w:pPr>
        <w:pStyle w:val="Heading1"/>
      </w:pPr>
      <w:r>
        <w:t>Diferencias entre LSTM y GRU y el flujo del gradiente</w:t>
      </w:r>
    </w:p>
    <w:p>
      <w:r>
        <w:t>Investigando sobre la diferenciación de ambas arquitecturas, la clave está en cómo manejan la memoria. La LSTM tiene algo único llamado Estado de Celda. Yo lo veo como una banda transportadora de información que va paralela al estado oculto. En cambio, la GRU es una versión más simple porque no tiene ese estado de celda explícito; combina toda la memoria en el estado oculto. Además, la GRU usa una "Puerta de Actualización" (Update Gate) que básicamente hace el trabajo de las puertas de olvido y entrada de la LSTM al mismo tiempo.</w:t>
      </w:r>
    </w:p>
    <w:p>
      <w:r>
        <w:t>En cuanto a cómo solucionan el problema matemático (el flujo del gradiente), el Estado de Celda de la LSTM es genial porque permite que el gradiente fluya de forma aditiva hacia atrás en el tiempo. Como suma en lugar de multiplicar, el error no se desvanece. Algo muy puntual que encontré y me pareció súper importante para la estabilidad inicial del entrenamiento, es que el bias de la puerta de olvido se debe inicializar en 1. Esto fuerza a la red a "no olvidar nada" al principio, hasta que empieza a aprender por sí sola.</w:t>
      </w:r>
    </w:p>
    <w:p>
      <w:pPr>
        <w:pStyle w:val="Heading1"/>
      </w:pPr>
      <w:r>
        <w:t>La GRU como una simplificación</w:t>
      </w:r>
    </w:p>
    <w:p>
      <w:r>
        <w:t>Por otro lado, el análisis me dejó claro que la GRU es literalmente una simplificación de la LSTM. Logra mitigar el desvanecimiento del gradiente copiando directamente el estado oculto anterior y mezclándolo linealmente con la nueva información. Me parece un diseño mucho más limpio porque logra casi el mismo resultado que la LSTM, pero sin necesitar un estado de celda.</w:t>
      </w:r>
    </w:p>
    <w:p>
      <w:pPr>
        <w:pStyle w:val="Heading1"/>
      </w:pPr>
      <w:r>
        <w:t>Caso Práctico</w:t>
      </w:r>
    </w:p>
    <w:p>
      <w:r>
        <w:t>Para aplicar esto, pensé en un caso donde tenemos que predecir el consumo de energía en una ciudad (una serie temporal con datos históricos y ruido). Armé un pequeño script en Python usando Keras para comparar ambas redes y ver la diferencia en la cantidad de parámetros.</w:t>
      </w:r>
    </w:p>
    <w:p>
      <w:r>
        <w:t>import numpy as np</w:t>
        <w:br/>
        <w:t>from tensorflow.keras.models import Sequential</w:t>
        <w:br/>
        <w:t>from tensorflow.keras.layers import LSTM, GRU, Dense</w:t>
        <w:br/>
        <w:br/>
        <w:t># Simulamos unos datos de consumo de energía con algo de ruido</w:t>
        <w:br/>
        <w:t>t = np.arange(0, 100, 0.1)</w:t>
        <w:br/>
        <w:t>datos = np.sin(t) + np.random.normal(0, 0.1, len(t))</w:t>
        <w:br/>
        <w:br/>
        <w:t>timesteps = 20 # Usamos los 20 días anteriores para predecir el siguiente</w:t>
        <w:br/>
        <w:br/>
        <w:t># 1. El modelo LSTM (Le pongo el bias en 1 como recomiendan)</w:t>
        <w:br/>
        <w:t>modelo_lstm = Sequential([</w:t>
        <w:br/>
        <w:t xml:space="preserve">    LSTM(32, input_shape=(timesteps, 1), unit_forget_bias=True),</w:t>
        <w:br/>
        <w:t xml:space="preserve">    Dense(1)</w:t>
        <w:br/>
        <w:t>])</w:t>
        <w:br/>
        <w:br/>
        <w:t># 2. El modelo GRU</w:t>
        <w:br/>
        <w:t>modelo_gru = Sequential([</w:t>
        <w:br/>
        <w:t xml:space="preserve">    GRU(32, input_shape=(timesteps, 1)),</w:t>
        <w:br/>
        <w:t xml:space="preserve">    Dense(1)</w:t>
        <w:br/>
        <w:t>])</w:t>
        <w:br/>
        <w:br/>
        <w:t># Imprimimos los parámetros para compararlos</w:t>
        <w:br/>
        <w:t xml:space="preserve">print(f"Parámetros del LSTM: {modelo_lstm.count_params()}") </w:t>
        <w:br/>
        <w:t>print(f"Parámetros del GRU: {modelo_gru.count_params()}")</w:t>
        <w:br/>
      </w:r>
    </w:p>
    <w:p>
      <w:r>
        <w:t>Si corremos este código y graficamos los resultados, veríamos que ambas redes logran aprender la curva cíclica del consumo sin "olvidar" los patrones pasados (algo que una RNN clásica no podría hacer por el gradiente desvanecido). En el gráfico, las curvas de predicción de la LSTM y la GRU estarían casi superpuestas sobre la curva real.</w:t>
      </w:r>
    </w:p>
    <w:p>
      <w:pPr>
        <w:pStyle w:val="Heading1"/>
      </w:pPr>
      <w:r>
        <w:t>Conclusión y Justificación (Autonomía)</w:t>
      </w:r>
    </w:p>
    <w:p>
      <w:r>
        <w:t>Al comparar las dos soluciones para el mismo problema, me doy cuenta de que la GRU es la mejor opción para este caso en específico. Aunque ambas arquitecturas son excelentes y la innovación de sus compuertas es fundamental para que funcionen, al revisar el código pude notar que la GRU tiene muchos menos parámetros (es casi un 25% más ligera). Demostrando adaptabilidad, considero que si ambas redes me van a dar una curva de predicción similar, es mucho mejor justificar el uso de la GRU por su gran eficiencia computacional. Entrena más rápido y consume menos memoria, lo cual va muy de la mano con la idea de "prospectiva": buscar siempre las soluciones tecnológicas más optimizadas para el futuro.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