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TDC"/>
          </w:pPr>
          <w:r>
            <w:t>Contenido</w:t>
          </w:r>
        </w:p>
        <w:p w:rsidR="00E20AA8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8095" w:history="1">
            <w:r w:rsidR="00E20AA8" w:rsidRPr="00D15557">
              <w:rPr>
                <w:rStyle w:val="Hipervnculo"/>
                <w:noProof/>
              </w:rPr>
              <w:t>1. Autores del trabajo, planificación y entrega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6" w:history="1">
            <w:r w:rsidR="00E20AA8" w:rsidRPr="00D15557">
              <w:rPr>
                <w:rStyle w:val="Hipervnculo"/>
                <w:noProof/>
              </w:rPr>
              <w:t>1.1 Autores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7" w:history="1">
            <w:r w:rsidR="00E20AA8" w:rsidRPr="00D15557">
              <w:rPr>
                <w:rStyle w:val="Hipervnculo"/>
                <w:noProof/>
              </w:rPr>
              <w:t>1.2 Planificación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8" w:history="1">
            <w:r w:rsidR="00E20AA8" w:rsidRPr="00D15557">
              <w:rPr>
                <w:rStyle w:val="Hipervnculo"/>
                <w:noProof/>
              </w:rPr>
              <w:t>1.3 Entrega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9" w:history="1">
            <w:r w:rsidR="00E20AA8" w:rsidRPr="00D15557">
              <w:rPr>
                <w:rStyle w:val="Hipervnculo"/>
                <w:noProof/>
              </w:rPr>
              <w:t>2. Descripción del tipo de tecnología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0" w:history="1">
            <w:r w:rsidR="00E20AA8" w:rsidRPr="00D15557">
              <w:rPr>
                <w:rStyle w:val="Hipervnculo"/>
                <w:noProof/>
              </w:rPr>
              <w:t>3. Fuentes de información (documentos)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1" w:history="1">
            <w:r w:rsidR="00E20AA8" w:rsidRPr="00D15557">
              <w:rPr>
                <w:rStyle w:val="Hipervnculo"/>
                <w:noProof/>
              </w:rPr>
              <w:t>3.1 Fuentes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2" w:history="1">
            <w:r w:rsidR="00E20AA8" w:rsidRPr="00D15557">
              <w:rPr>
                <w:rStyle w:val="Hipervnculo"/>
                <w:noProof/>
              </w:rPr>
              <w:t>3.1.1 Fuente de información 1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3" w:history="1">
            <w:r w:rsidR="00E20AA8" w:rsidRPr="00D15557">
              <w:rPr>
                <w:rStyle w:val="Hipervnculo"/>
                <w:noProof/>
              </w:rPr>
              <w:t>3.1.2 Fuente de información 2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4" w:history="1">
            <w:r w:rsidR="00E20AA8" w:rsidRPr="00D15557">
              <w:rPr>
                <w:rStyle w:val="Hipervnculo"/>
                <w:noProof/>
              </w:rPr>
              <w:t>3.1.n Fuente de información n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5" w:history="1">
            <w:r w:rsidR="00E20AA8" w:rsidRPr="00D15557">
              <w:rPr>
                <w:rStyle w:val="Hipervnculo"/>
                <w:noProof/>
              </w:rPr>
              <w:t>3.2 Fuentes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6" w:history="1">
            <w:r w:rsidR="00E20AA8" w:rsidRPr="00D15557">
              <w:rPr>
                <w:rStyle w:val="Hipervnculo"/>
                <w:noProof/>
              </w:rPr>
              <w:t>3.2.1 Fuente de información 1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7" w:history="1">
            <w:r w:rsidR="00E20AA8" w:rsidRPr="00D15557">
              <w:rPr>
                <w:rStyle w:val="Hipervnculo"/>
                <w:noProof/>
              </w:rPr>
              <w:t>3.2.2 Fuente de información 2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8" w:history="1">
            <w:r w:rsidR="00E20AA8" w:rsidRPr="00D15557">
              <w:rPr>
                <w:rStyle w:val="Hipervnculo"/>
                <w:noProof/>
              </w:rPr>
              <w:t>3.2.n Fuente de información n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9" w:history="1">
            <w:r w:rsidR="00E20AA8" w:rsidRPr="00D15557">
              <w:rPr>
                <w:rStyle w:val="Hipervnculo"/>
                <w:noProof/>
              </w:rPr>
              <w:t>3.3 Fuentes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0" w:history="1">
            <w:r w:rsidR="00E20AA8" w:rsidRPr="00D15557">
              <w:rPr>
                <w:rStyle w:val="Hipervnculo"/>
                <w:noProof/>
              </w:rPr>
              <w:t>3.3.1 Fuente de información 1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1" w:history="1">
            <w:r w:rsidR="00E20AA8" w:rsidRPr="00D15557">
              <w:rPr>
                <w:rStyle w:val="Hipervnculo"/>
                <w:noProof/>
              </w:rPr>
              <w:t>3.3.2 Fuente de información 2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2" w:history="1">
            <w:r w:rsidR="00E20AA8" w:rsidRPr="00D15557">
              <w:rPr>
                <w:rStyle w:val="Hipervnculo"/>
                <w:noProof/>
              </w:rPr>
              <w:t>3.3.n Fuente de información n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3" w:history="1">
            <w:r w:rsidR="00E20AA8" w:rsidRPr="00D15557">
              <w:rPr>
                <w:rStyle w:val="Hipervnculo"/>
                <w:noProof/>
              </w:rPr>
              <w:t>4. Fuentes de información (cursos no gratuitos)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4" w:history="1">
            <w:r w:rsidR="00E20AA8" w:rsidRPr="00D15557">
              <w:rPr>
                <w:rStyle w:val="Hipervnculo"/>
                <w:noProof/>
              </w:rPr>
              <w:t>4.1 Cursos no gratuitos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5" w:history="1">
            <w:r w:rsidR="00E20AA8" w:rsidRPr="00D15557">
              <w:rPr>
                <w:rStyle w:val="Hipervnculo"/>
                <w:noProof/>
              </w:rPr>
              <w:t>4.1.1 Curso no gratuito 1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6" w:history="1">
            <w:r w:rsidR="00E20AA8" w:rsidRPr="00D15557">
              <w:rPr>
                <w:rStyle w:val="Hipervnculo"/>
                <w:noProof/>
              </w:rPr>
              <w:t>4.1.2 Curso no gratuito 2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7" w:history="1">
            <w:r w:rsidR="00E20AA8" w:rsidRPr="00D15557">
              <w:rPr>
                <w:rStyle w:val="Hipervnculo"/>
                <w:noProof/>
              </w:rPr>
              <w:t>4.1.n Curso no gratuito n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8" w:history="1">
            <w:r w:rsidR="00E20AA8" w:rsidRPr="00D15557">
              <w:rPr>
                <w:rStyle w:val="Hipervnculo"/>
                <w:noProof/>
              </w:rPr>
              <w:t>4.2 Cursos no gratuitos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9" w:history="1">
            <w:r w:rsidR="00E20AA8" w:rsidRPr="00D15557">
              <w:rPr>
                <w:rStyle w:val="Hipervnculo"/>
                <w:noProof/>
              </w:rPr>
              <w:t>4.2.1 Curso no gratuito 1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0" w:history="1">
            <w:r w:rsidR="00E20AA8" w:rsidRPr="00D15557">
              <w:rPr>
                <w:rStyle w:val="Hipervnculo"/>
                <w:noProof/>
              </w:rPr>
              <w:t>4.2.2 Curso no gratuito 2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1" w:history="1">
            <w:r w:rsidR="00E20AA8" w:rsidRPr="00D15557">
              <w:rPr>
                <w:rStyle w:val="Hipervnculo"/>
                <w:noProof/>
              </w:rPr>
              <w:t>4.2.n Curso no gratuito n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2" w:history="1">
            <w:r w:rsidR="00E20AA8" w:rsidRPr="00D15557">
              <w:rPr>
                <w:rStyle w:val="Hipervnculo"/>
                <w:noProof/>
              </w:rPr>
              <w:t>4.3 Cursos no gratuitos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3" w:history="1">
            <w:r w:rsidR="00E20AA8" w:rsidRPr="00D15557">
              <w:rPr>
                <w:rStyle w:val="Hipervnculo"/>
                <w:noProof/>
              </w:rPr>
              <w:t>4.3.1 Curso no gratuito 1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4" w:history="1">
            <w:r w:rsidR="00E20AA8" w:rsidRPr="00D15557">
              <w:rPr>
                <w:rStyle w:val="Hipervnculo"/>
                <w:noProof/>
              </w:rPr>
              <w:t>4.3.2 Curso no gratuito 2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5" w:history="1">
            <w:r w:rsidR="00E20AA8" w:rsidRPr="00D15557">
              <w:rPr>
                <w:rStyle w:val="Hipervnculo"/>
                <w:noProof/>
              </w:rPr>
              <w:t>4.3.n Curso no gratuito n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6" w:history="1">
            <w:r w:rsidR="00E20AA8" w:rsidRPr="00D15557">
              <w:rPr>
                <w:rStyle w:val="Hipervnculo"/>
                <w:noProof/>
              </w:rPr>
              <w:t>5. Fuentes de información (cursos gratuitos)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7" w:history="1">
            <w:r w:rsidR="00E20AA8" w:rsidRPr="00D15557">
              <w:rPr>
                <w:rStyle w:val="Hipervnculo"/>
                <w:noProof/>
              </w:rPr>
              <w:t>5.1 Cursos gratuitos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8" w:history="1">
            <w:r w:rsidR="00E20AA8" w:rsidRPr="00D15557">
              <w:rPr>
                <w:rStyle w:val="Hipervnculo"/>
                <w:noProof/>
              </w:rPr>
              <w:t>5.1.1 Curso gratuito 1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9" w:history="1">
            <w:r w:rsidR="00E20AA8" w:rsidRPr="00D15557">
              <w:rPr>
                <w:rStyle w:val="Hipervnculo"/>
                <w:noProof/>
              </w:rPr>
              <w:t>5.1.2 Curso gratuito 2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0" w:history="1">
            <w:r w:rsidR="00E20AA8" w:rsidRPr="00D15557">
              <w:rPr>
                <w:rStyle w:val="Hipervnculo"/>
                <w:noProof/>
              </w:rPr>
              <w:t>5.1.n Curso gratuito n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1" w:history="1">
            <w:r w:rsidR="00E20AA8" w:rsidRPr="00D15557">
              <w:rPr>
                <w:rStyle w:val="Hipervnculo"/>
                <w:noProof/>
              </w:rPr>
              <w:t>5.2 Cursos gratuitos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2" w:history="1">
            <w:r w:rsidR="00E20AA8" w:rsidRPr="00D15557">
              <w:rPr>
                <w:rStyle w:val="Hipervnculo"/>
                <w:noProof/>
              </w:rPr>
              <w:t>5.2.1 Curso gratuito 1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3" w:history="1">
            <w:r w:rsidR="00E20AA8" w:rsidRPr="00D15557">
              <w:rPr>
                <w:rStyle w:val="Hipervnculo"/>
                <w:noProof/>
              </w:rPr>
              <w:t>5.2.2 Curso gratuito 2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4" w:history="1">
            <w:r w:rsidR="00E20AA8" w:rsidRPr="00D15557">
              <w:rPr>
                <w:rStyle w:val="Hipervnculo"/>
                <w:noProof/>
              </w:rPr>
              <w:t>5.2.n Curso gratuito n sobre la tecnología especifica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5" w:history="1">
            <w:r w:rsidR="00E20AA8" w:rsidRPr="00D15557">
              <w:rPr>
                <w:rStyle w:val="Hipervnculo"/>
                <w:noProof/>
              </w:rPr>
              <w:t>5.3 Cursos gratuitos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6" w:history="1">
            <w:r w:rsidR="00E20AA8" w:rsidRPr="00D15557">
              <w:rPr>
                <w:rStyle w:val="Hipervnculo"/>
                <w:noProof/>
              </w:rPr>
              <w:t>5.3.1 Curso gratuito 1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7" w:history="1">
            <w:r w:rsidR="00E20AA8" w:rsidRPr="00D15557">
              <w:rPr>
                <w:rStyle w:val="Hipervnculo"/>
                <w:noProof/>
              </w:rPr>
              <w:t>5.3.2 Curso gratuito 2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8" w:history="1">
            <w:r w:rsidR="00E20AA8" w:rsidRPr="00D15557">
              <w:rPr>
                <w:rStyle w:val="Hipervnculo"/>
                <w:noProof/>
              </w:rPr>
              <w:t>5.3.n Curso gratuito n sobre la tecnología especifica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9" w:history="1">
            <w:r w:rsidR="00E20AA8" w:rsidRPr="00D15557">
              <w:rPr>
                <w:rStyle w:val="Hipervnculo"/>
                <w:noProof/>
              </w:rPr>
              <w:t>6. Ayudas económicas para estudiar las tecnologías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0" w:history="1">
            <w:r w:rsidR="00E20AA8" w:rsidRPr="00D15557">
              <w:rPr>
                <w:rStyle w:val="Hipervnculo"/>
                <w:noProof/>
              </w:rPr>
              <w:t>7. Recursos para implementar las tecnologías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1" w:history="1">
            <w:r w:rsidR="00E20AA8" w:rsidRPr="00D15557">
              <w:rPr>
                <w:rStyle w:val="Hipervnculo"/>
                <w:noProof/>
              </w:rPr>
              <w:t>7.1 Recursos para implementar la tecnología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2" w:history="1">
            <w:r w:rsidR="00E20AA8" w:rsidRPr="00D15557">
              <w:rPr>
                <w:rStyle w:val="Hipervnculo"/>
                <w:noProof/>
              </w:rPr>
              <w:t>7.1.1 Recursos gratuitos para implementar la tecnología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3" w:history="1">
            <w:r w:rsidR="00E20AA8" w:rsidRPr="00D15557">
              <w:rPr>
                <w:rStyle w:val="Hipervnculo"/>
                <w:noProof/>
              </w:rPr>
              <w:t>7.1.2 Recursos no gratuitos para implementar la tecnología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4" w:history="1">
            <w:r w:rsidR="00E20AA8" w:rsidRPr="00D15557">
              <w:rPr>
                <w:rStyle w:val="Hipervnculo"/>
                <w:noProof/>
              </w:rPr>
              <w:t>7.2 Recursos para implementar la tecnología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5" w:history="1">
            <w:r w:rsidR="00E20AA8" w:rsidRPr="00D15557">
              <w:rPr>
                <w:rStyle w:val="Hipervnculo"/>
                <w:noProof/>
              </w:rPr>
              <w:t>7.2.1 Recursos gratuitos para implementar la tecnología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6" w:history="1">
            <w:r w:rsidR="00E20AA8" w:rsidRPr="00D15557">
              <w:rPr>
                <w:rStyle w:val="Hipervnculo"/>
                <w:noProof/>
              </w:rPr>
              <w:t>7.2.2 Recursos no gratuitos para implementar la tecnología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0D091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7" w:history="1">
            <w:r w:rsidR="00E20AA8" w:rsidRPr="00D15557">
              <w:rPr>
                <w:rStyle w:val="Hipervnculo"/>
                <w:noProof/>
              </w:rPr>
              <w:t>8. Conclusiones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2018095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2018096"/>
      <w:r>
        <w:t>1.1 Autores</w:t>
      </w:r>
      <w:bookmarkEnd w:id="1"/>
    </w:p>
    <w:p w:rsidR="00C8301A" w:rsidRDefault="005703EB" w:rsidP="005703EB">
      <w:r w:rsidRPr="005703EB">
        <w:t>En este apartado se debe indicar el número de grupo y los nombres de los autores, poniendo en primer lugar al coordinador del grupo.</w:t>
      </w:r>
    </w:p>
    <w:p w:rsidR="00C8301A" w:rsidRDefault="00C8301A" w:rsidP="00C8301A">
      <w:pPr>
        <w:pStyle w:val="Ttulo2"/>
      </w:pPr>
      <w:bookmarkStart w:id="2" w:name="_Toc2018097"/>
      <w:r>
        <w:t>1.2 Planificación</w:t>
      </w:r>
      <w:bookmarkEnd w:id="2"/>
    </w:p>
    <w:p w:rsidR="00C8301A" w:rsidRDefault="00003FDE" w:rsidP="00C8301A">
      <w:r>
        <w:t xml:space="preserve">En este apartado se debe incluir </w:t>
      </w:r>
      <w:r w:rsidR="00EE591B">
        <w:t xml:space="preserve">copias de pantalla de la planificación del trabajo con diagramas Gantt: o bien </w:t>
      </w:r>
      <w:r>
        <w:t xml:space="preserve">un enlace (URL) </w:t>
      </w:r>
      <w:r w:rsidR="00EE591B">
        <w:t>a la web donde esté disponible la planificación si se ha utiliza</w:t>
      </w:r>
      <w:r>
        <w:t>do una herramienta online de diagramación Gantt (</w:t>
      </w:r>
      <w:r w:rsidR="00E20AA8">
        <w:t>por  ejemplo,</w:t>
      </w:r>
      <w:r w:rsidR="00EE591B">
        <w:t xml:space="preserve"> </w:t>
      </w:r>
      <w:hyperlink r:id="rId8" w:history="1">
        <w:proofErr w:type="spellStart"/>
        <w:r w:rsidR="00EE591B" w:rsidRPr="00EE591B">
          <w:rPr>
            <w:rStyle w:val="Hipervnculo"/>
          </w:rPr>
          <w:t>Teamweek</w:t>
        </w:r>
        <w:proofErr w:type="spellEnd"/>
      </w:hyperlink>
      <w:r w:rsidR="00EE591B">
        <w:t xml:space="preserve">, </w:t>
      </w:r>
      <w:hyperlink r:id="rId9" w:history="1">
        <w:proofErr w:type="spellStart"/>
        <w:r w:rsidR="00E20AA8" w:rsidRPr="00ED4D00">
          <w:rPr>
            <w:rStyle w:val="Hipervnculo"/>
          </w:rPr>
          <w:t>GanttPro</w:t>
        </w:r>
        <w:proofErr w:type="spellEnd"/>
      </w:hyperlink>
      <w:r w:rsidR="00ED4D00">
        <w:t xml:space="preserve">, </w:t>
      </w:r>
      <w:hyperlink r:id="rId10" w:history="1">
        <w:proofErr w:type="spellStart"/>
        <w:r w:rsidR="00ED4D00" w:rsidRPr="00ED4D00">
          <w:rPr>
            <w:rStyle w:val="Hipervnculo"/>
          </w:rPr>
          <w:t>tomsplanner</w:t>
        </w:r>
        <w:proofErr w:type="spellEnd"/>
      </w:hyperlink>
      <w:r w:rsidR="00ED4D00">
        <w:t>,</w:t>
      </w:r>
      <w:r w:rsidR="00EE591B">
        <w:t xml:space="preserve"> </w:t>
      </w:r>
      <w:hyperlink r:id="rId11" w:history="1">
        <w:proofErr w:type="spellStart"/>
        <w:r w:rsidR="00EE591B" w:rsidRPr="00EE591B">
          <w:rPr>
            <w:rStyle w:val="Hipervnculo"/>
          </w:rPr>
          <w:t>sinnaps</w:t>
        </w:r>
        <w:proofErr w:type="spellEnd"/>
      </w:hyperlink>
      <w:r w:rsidR="00EE591B">
        <w:t>,</w:t>
      </w:r>
      <w:r w:rsidR="00ED4D00">
        <w:t xml:space="preserve"> u otra</w:t>
      </w:r>
      <w:r>
        <w:t>).</w:t>
      </w:r>
    </w:p>
    <w:p w:rsidR="00D5770E" w:rsidRDefault="00003FDE" w:rsidP="00C8301A">
      <w:r>
        <w:t xml:space="preserve">Hay que tener en cuenta que cada participante del grupo debe tener asignadas </w:t>
      </w:r>
      <w:r w:rsidR="00EE591B">
        <w:t xml:space="preserve">en el plan </w:t>
      </w:r>
      <w:r>
        <w:t>tareas que sumen al menos 15 horas. El peso de este trabajo en la calificación total de la asig</w:t>
      </w:r>
      <w:r w:rsidR="00D5770E">
        <w:t xml:space="preserve">natura es de un 10%, por tanto requiere de una dedicación de </w:t>
      </w:r>
      <w:r>
        <w:t>15 horas</w:t>
      </w:r>
      <w:r w:rsidR="00D5770E">
        <w:t xml:space="preserve"> del </w:t>
      </w:r>
      <w:r>
        <w:t>total de 150 horas de la asignatura.</w:t>
      </w:r>
    </w:p>
    <w:p w:rsidR="00D5770E" w:rsidRDefault="00D5770E" w:rsidP="00D5770E">
      <w:pPr>
        <w:pStyle w:val="Ttulo2"/>
      </w:pPr>
      <w:bookmarkStart w:id="3" w:name="_Toc2018098"/>
      <w:r>
        <w:t>1.3 Entrega</w:t>
      </w:r>
      <w:bookmarkEnd w:id="3"/>
    </w:p>
    <w:p w:rsidR="00D5770E" w:rsidRDefault="00D5770E" w:rsidP="00C8301A">
      <w:r>
        <w:t>En este apartado debe incluirse un enlace (URL) a un repositorio en GitHub</w:t>
      </w:r>
      <w:r w:rsidR="00E20AA8">
        <w:t xml:space="preserve"> creado</w:t>
      </w:r>
      <w:r>
        <w:t>.</w:t>
      </w:r>
    </w:p>
    <w:p w:rsidR="008D0BF8" w:rsidRDefault="00D5770E" w:rsidP="00C8301A">
      <w:r>
        <w:t>En dicho repositorio debe encontrarse</w:t>
      </w:r>
      <w:r w:rsidR="008D0BF8">
        <w:t>, al menos los siguientes archivos en la rama máster: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Trabajo terminado: del trabajo terminado con el nombre TG1_final.</w:t>
      </w:r>
      <w:r w:rsidR="00A515F8">
        <w:t>ocx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Presentación del trabajo: TG1_final.pptx</w:t>
      </w:r>
    </w:p>
    <w:p w:rsidR="008D0BF8" w:rsidRDefault="008D0BF8" w:rsidP="008D0BF8">
      <w:r>
        <w:t>Dichos archivos será</w:t>
      </w:r>
      <w:r w:rsidR="00AF28D0">
        <w:t>n los que se tendrán en cuenta para la calificación</w:t>
      </w:r>
      <w:r>
        <w:t xml:space="preserve"> del trabajo.</w:t>
      </w:r>
    </w:p>
    <w:p w:rsidR="002D6287" w:rsidRDefault="002D6287" w:rsidP="00C8301A"/>
    <w:p w:rsidR="002310AF" w:rsidRDefault="002310AF" w:rsidP="005703EB">
      <w:pPr>
        <w:pStyle w:val="Ttulo1"/>
        <w:spacing w:before="360"/>
      </w:pPr>
      <w:bookmarkStart w:id="4" w:name="_Toc2018099"/>
      <w:r>
        <w:t xml:space="preserve">2. </w:t>
      </w:r>
      <w:r w:rsidRPr="002310AF">
        <w:t>Descripción del tipo de tecnología</w:t>
      </w:r>
      <w:bookmarkEnd w:id="4"/>
    </w:p>
    <w:p w:rsidR="005703EB" w:rsidRDefault="005703EB" w:rsidP="005703EB">
      <w:r>
        <w:t>En este apartado se debe indicar el tipo de tecnología en general y las tecnologías específicas sobre las que trata el trabajo.</w:t>
      </w:r>
    </w:p>
    <w:p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:rsidR="005703EB" w:rsidRPr="005703EB" w:rsidRDefault="005703EB" w:rsidP="005703EB">
      <w:r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>ha recopilado para poder aprender la teoría y práctica de dichas tecnologías, así como las ayudas que existen para poder financiar su estudio o s</w:t>
      </w:r>
      <w:r w:rsidR="00C237AF">
        <w:t>u</w:t>
      </w:r>
      <w:r>
        <w:t xml:space="preserve"> implementación en empresas u otras organizaciones.</w:t>
      </w:r>
    </w:p>
    <w:p w:rsidR="005703EB" w:rsidRDefault="005703EB" w:rsidP="005703EB">
      <w:pPr>
        <w:pStyle w:val="Ttulo1"/>
      </w:pPr>
      <w:bookmarkStart w:id="5" w:name="_Toc2018100"/>
      <w:r>
        <w:t xml:space="preserve">3. </w:t>
      </w:r>
      <w:r w:rsidRPr="002310AF">
        <w:t>Fuentes de información</w:t>
      </w:r>
      <w:r>
        <w:t xml:space="preserve"> (documentos)</w:t>
      </w:r>
      <w:bookmarkEnd w:id="5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Ttulo2"/>
      </w:pPr>
      <w:bookmarkStart w:id="6" w:name="_Toc2018101"/>
      <w:r>
        <w:lastRenderedPageBreak/>
        <w:t>3.</w:t>
      </w:r>
      <w:r w:rsidRPr="002310AF">
        <w:t>1 Fuentes sobre el tipo de tecnología</w:t>
      </w:r>
      <w:r>
        <w:t xml:space="preserve"> en general</w:t>
      </w:r>
      <w:bookmarkEnd w:id="6"/>
    </w:p>
    <w:p w:rsidR="00C237AF" w:rsidRDefault="00C237AF" w:rsidP="00C237AF">
      <w:pPr>
        <w:pStyle w:val="Ttulo3"/>
      </w:pPr>
      <w:bookmarkStart w:id="7" w:name="_Toc2018102"/>
      <w:r>
        <w:t>3.1.1 Fuente de información 1 sobre el tipo de tecnología en general</w:t>
      </w:r>
      <w:bookmarkEnd w:id="7"/>
    </w:p>
    <w:p w:rsidR="00C237AF" w:rsidRDefault="00C237AF" w:rsidP="00C237AF">
      <w:pPr>
        <w:pStyle w:val="Ttulo3"/>
      </w:pPr>
      <w:bookmarkStart w:id="8" w:name="_Toc2018103"/>
      <w:r>
        <w:t>3.1.2 Fuente de información 2 sobre el tipo de tecnología en general</w:t>
      </w:r>
      <w:bookmarkEnd w:id="8"/>
    </w:p>
    <w:p w:rsidR="00C237AF" w:rsidRDefault="00C237AF" w:rsidP="00C237AF">
      <w:pPr>
        <w:pStyle w:val="Ttulo3"/>
      </w:pPr>
      <w:bookmarkStart w:id="9" w:name="_Toc2018104"/>
      <w:r>
        <w:t>3.1.n Fuente de información n sobre el tipo de tecnología en general</w:t>
      </w:r>
      <w:bookmarkEnd w:id="9"/>
    </w:p>
    <w:p w:rsidR="00C237AF" w:rsidRPr="00C237AF" w:rsidRDefault="00C237AF" w:rsidP="00C237AF"/>
    <w:p w:rsidR="005703EB" w:rsidRDefault="005703EB" w:rsidP="005703EB">
      <w:pPr>
        <w:pStyle w:val="Ttulo2"/>
      </w:pPr>
      <w:bookmarkStart w:id="10" w:name="_Toc2018105"/>
      <w:r>
        <w:t xml:space="preserve">3.2 </w:t>
      </w:r>
      <w:r w:rsidRPr="002310AF">
        <w:t>Fuentes sobre la tecnología</w:t>
      </w:r>
      <w:r>
        <w:t xml:space="preserve"> específica A</w:t>
      </w:r>
      <w:bookmarkEnd w:id="10"/>
    </w:p>
    <w:p w:rsidR="00C237AF" w:rsidRDefault="00C237AF" w:rsidP="00C237AF">
      <w:pPr>
        <w:pStyle w:val="Ttulo3"/>
      </w:pPr>
      <w:bookmarkStart w:id="11" w:name="_Toc2018106"/>
      <w:r>
        <w:t>3.2.1 Fuente de información 1 sobre la tecnología específica A</w:t>
      </w:r>
      <w:bookmarkEnd w:id="11"/>
    </w:p>
    <w:p w:rsidR="00C237AF" w:rsidRDefault="00C237AF" w:rsidP="00C237AF">
      <w:pPr>
        <w:pStyle w:val="Ttulo3"/>
      </w:pPr>
      <w:bookmarkStart w:id="12" w:name="_Toc2018107"/>
      <w:r>
        <w:t>3.2.2 Fuente de información 2 sobre la tecnología específica A</w:t>
      </w:r>
      <w:bookmarkEnd w:id="12"/>
    </w:p>
    <w:p w:rsidR="00C237AF" w:rsidRDefault="00C237AF" w:rsidP="00C237AF">
      <w:pPr>
        <w:pStyle w:val="Ttulo3"/>
      </w:pPr>
      <w:bookmarkStart w:id="13" w:name="_Toc2018108"/>
      <w:r>
        <w:t>3.2.n Fuente de información n sobre la tecnología específica A</w:t>
      </w:r>
      <w:bookmarkEnd w:id="13"/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4" w:name="_Toc2018109"/>
      <w:r>
        <w:t xml:space="preserve">3.3 </w:t>
      </w:r>
      <w:r w:rsidRPr="002310AF">
        <w:t>Fuentes sobre la tecnología</w:t>
      </w:r>
      <w:r>
        <w:t xml:space="preserve"> específica B</w:t>
      </w:r>
      <w:bookmarkEnd w:id="14"/>
    </w:p>
    <w:p w:rsidR="007E2849" w:rsidRDefault="007E2849" w:rsidP="007E2849">
      <w:r>
        <w:t xml:space="preserve">3.3.1 https://www.chatbotsummit.com/blog/interview-with-nathan-bajrach-founder-ceo-virtual-spirits </w:t>
      </w:r>
    </w:p>
    <w:p w:rsidR="007E2849" w:rsidRDefault="007E2849" w:rsidP="007E2849"/>
    <w:p w:rsidR="007E2849" w:rsidRDefault="007E2849" w:rsidP="007E2849">
      <w:r>
        <w:t xml:space="preserve">3.3.2 https://www.youtube.com/watch?v=QON5KTmuBlc </w:t>
      </w:r>
    </w:p>
    <w:p w:rsidR="007E2849" w:rsidRDefault="007E2849" w:rsidP="007E2849"/>
    <w:p w:rsidR="00C237AF" w:rsidRPr="00C237AF" w:rsidRDefault="007E2849" w:rsidP="007E2849">
      <w:r>
        <w:t>3.3.3 https://www.similartech.com/technologies/virtual-spirits</w:t>
      </w:r>
    </w:p>
    <w:p w:rsidR="005703EB" w:rsidRPr="002310AF" w:rsidRDefault="005703EB" w:rsidP="005703EB">
      <w:pPr>
        <w:pStyle w:val="Ttulo1"/>
      </w:pPr>
      <w:bookmarkStart w:id="15" w:name="_Toc2018113"/>
      <w:r>
        <w:t xml:space="preserve">4. </w:t>
      </w:r>
      <w:r w:rsidRPr="002310AF">
        <w:t>Fuentes de información</w:t>
      </w:r>
      <w:r>
        <w:t xml:space="preserve"> (cursos no gratuitos)</w:t>
      </w:r>
      <w:bookmarkEnd w:id="15"/>
    </w:p>
    <w:p w:rsidR="005703EB" w:rsidRDefault="005703EB" w:rsidP="005703EB">
      <w:pPr>
        <w:pStyle w:val="Ttulo2"/>
      </w:pPr>
      <w:bookmarkStart w:id="16" w:name="_Toc2018114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16"/>
    </w:p>
    <w:p w:rsidR="007E2849" w:rsidRPr="007E2849" w:rsidRDefault="007E2849" w:rsidP="007E2849">
      <w:pPr>
        <w:rPr>
          <w:rFonts w:eastAsiaTheme="majorEastAsia"/>
          <w:color w:val="000000" w:themeColor="text1"/>
          <w:sz w:val="24"/>
          <w:szCs w:val="24"/>
        </w:rPr>
      </w:pPr>
      <w:r w:rsidRPr="007E2849">
        <w:rPr>
          <w:rFonts w:eastAsiaTheme="majorEastAsia"/>
          <w:color w:val="000000" w:themeColor="text1"/>
          <w:sz w:val="24"/>
          <w:szCs w:val="24"/>
        </w:rPr>
        <w:t xml:space="preserve">4.1.1 http://academiachatbot.com/ </w:t>
      </w:r>
    </w:p>
    <w:p w:rsidR="007E2849" w:rsidRPr="007E2849" w:rsidRDefault="007E2849" w:rsidP="007E2849">
      <w:pPr>
        <w:rPr>
          <w:rFonts w:eastAsiaTheme="majorEastAsia"/>
          <w:color w:val="000000" w:themeColor="text1"/>
          <w:sz w:val="24"/>
          <w:szCs w:val="24"/>
        </w:rPr>
      </w:pPr>
    </w:p>
    <w:p w:rsidR="007E2849" w:rsidRPr="007E2849" w:rsidRDefault="007E2849" w:rsidP="007E2849">
      <w:pPr>
        <w:rPr>
          <w:rFonts w:eastAsiaTheme="majorEastAsia"/>
          <w:color w:val="000000" w:themeColor="text1"/>
          <w:sz w:val="24"/>
          <w:szCs w:val="24"/>
        </w:rPr>
      </w:pPr>
      <w:r w:rsidRPr="007E2849">
        <w:rPr>
          <w:rFonts w:eastAsiaTheme="majorEastAsia"/>
          <w:color w:val="000000" w:themeColor="text1"/>
          <w:sz w:val="24"/>
          <w:szCs w:val="24"/>
        </w:rPr>
        <w:t xml:space="preserve">4.1.2 http://formatalent.com/curso-de-chatbot-programacion-en-madrid/ </w:t>
      </w:r>
    </w:p>
    <w:p w:rsidR="007E2849" w:rsidRPr="007E2849" w:rsidRDefault="007E2849" w:rsidP="007E2849">
      <w:pPr>
        <w:rPr>
          <w:rFonts w:eastAsiaTheme="majorEastAsia"/>
          <w:color w:val="000000" w:themeColor="text1"/>
          <w:sz w:val="24"/>
          <w:szCs w:val="24"/>
        </w:rPr>
      </w:pPr>
    </w:p>
    <w:p w:rsidR="00C237AF" w:rsidRPr="00C237AF" w:rsidRDefault="007E2849" w:rsidP="007E2849">
      <w:r w:rsidRPr="007E2849">
        <w:rPr>
          <w:rFonts w:eastAsiaTheme="majorEastAsia"/>
          <w:color w:val="000000" w:themeColor="text1"/>
          <w:sz w:val="24"/>
          <w:szCs w:val="24"/>
        </w:rPr>
        <w:t xml:space="preserve">4.1.3 https://botifica.teachable.com/p/chatfuel-como-pro  </w:t>
      </w:r>
    </w:p>
    <w:p w:rsidR="005703EB" w:rsidRDefault="005703EB" w:rsidP="005703EB">
      <w:pPr>
        <w:pStyle w:val="Ttulo2"/>
      </w:pPr>
      <w:bookmarkStart w:id="17" w:name="_Toc2018118"/>
      <w:r>
        <w:t>4.2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A</w:t>
      </w:r>
      <w:bookmarkEnd w:id="17"/>
    </w:p>
    <w:p w:rsidR="007E2849" w:rsidRPr="007E2849" w:rsidRDefault="007E2849" w:rsidP="007E2849">
      <w:pPr>
        <w:rPr>
          <w:rFonts w:eastAsiaTheme="majorEastAsia"/>
          <w:color w:val="000000" w:themeColor="text1"/>
          <w:sz w:val="24"/>
          <w:szCs w:val="24"/>
        </w:rPr>
      </w:pPr>
      <w:r w:rsidRPr="007E2849">
        <w:rPr>
          <w:rFonts w:eastAsiaTheme="majorEastAsia"/>
          <w:color w:val="000000" w:themeColor="text1"/>
          <w:sz w:val="24"/>
          <w:szCs w:val="24"/>
        </w:rPr>
        <w:t xml:space="preserve">Solamente encontramos la versión pro del software ya que al ser en su mayoría un software gratuito hasta cien usuarios existe mucha documentación gratuita en GitHub. </w:t>
      </w:r>
    </w:p>
    <w:p w:rsidR="007E2849" w:rsidRPr="007E2849" w:rsidRDefault="007E2849" w:rsidP="007E2849">
      <w:pPr>
        <w:rPr>
          <w:rFonts w:eastAsiaTheme="majorEastAsia"/>
          <w:color w:val="000000" w:themeColor="text1"/>
          <w:sz w:val="24"/>
          <w:szCs w:val="24"/>
        </w:rPr>
      </w:pPr>
    </w:p>
    <w:p w:rsidR="00C237AF" w:rsidRPr="00C237AF" w:rsidRDefault="007E2849" w:rsidP="007E2849">
      <w:r w:rsidRPr="007E2849">
        <w:rPr>
          <w:rFonts w:eastAsiaTheme="majorEastAsia"/>
          <w:color w:val="000000" w:themeColor="text1"/>
          <w:sz w:val="24"/>
          <w:szCs w:val="24"/>
        </w:rPr>
        <w:lastRenderedPageBreak/>
        <w:t>4.2.1 https://clustaar.com/pricing/</w:t>
      </w:r>
      <w:bookmarkStart w:id="18" w:name="_GoBack"/>
      <w:bookmarkEnd w:id="18"/>
    </w:p>
    <w:p w:rsidR="005703EB" w:rsidRDefault="005703EB" w:rsidP="005703EB">
      <w:pPr>
        <w:pStyle w:val="Ttulo2"/>
      </w:pPr>
      <w:bookmarkStart w:id="19" w:name="_Toc2018122"/>
      <w:r>
        <w:t>4.3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B</w:t>
      </w:r>
      <w:bookmarkEnd w:id="19"/>
    </w:p>
    <w:p w:rsidR="00D16572" w:rsidRDefault="00D16572" w:rsidP="00D16572">
      <w:pPr>
        <w:pStyle w:val="Ttulo3"/>
      </w:pPr>
      <w:bookmarkStart w:id="20" w:name="_Toc2018123"/>
      <w:r>
        <w:t>4.3.1 Curso no gratuito 1 sobre la tecnología específica B</w:t>
      </w:r>
      <w:bookmarkEnd w:id="20"/>
    </w:p>
    <w:p w:rsidR="00D16572" w:rsidRDefault="00D16572" w:rsidP="00D16572">
      <w:pPr>
        <w:pStyle w:val="Ttulo3"/>
      </w:pPr>
      <w:bookmarkStart w:id="21" w:name="_Toc2018124"/>
      <w:r>
        <w:t>4.3.2 Curso no gratuito 2 sobre la tecnología específica B</w:t>
      </w:r>
      <w:bookmarkEnd w:id="21"/>
    </w:p>
    <w:p w:rsidR="00D16572" w:rsidRDefault="00D16572" w:rsidP="00D16572">
      <w:pPr>
        <w:pStyle w:val="Ttulo3"/>
      </w:pPr>
      <w:bookmarkStart w:id="22" w:name="_Toc2018125"/>
      <w:r>
        <w:t>4.3.n Curso no gratuito n sobre la tecnología específica B</w:t>
      </w:r>
      <w:bookmarkEnd w:id="22"/>
    </w:p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23" w:name="_Toc2018126"/>
      <w:r>
        <w:t xml:space="preserve">5. </w:t>
      </w:r>
      <w:r w:rsidRPr="002310AF">
        <w:t>Fuentes de información</w:t>
      </w:r>
      <w:r>
        <w:t xml:space="preserve"> (cursos gratuitos)</w:t>
      </w:r>
      <w:bookmarkEnd w:id="23"/>
    </w:p>
    <w:p w:rsidR="005703EB" w:rsidRDefault="005703EB" w:rsidP="005703EB">
      <w:pPr>
        <w:pStyle w:val="Ttulo2"/>
      </w:pPr>
      <w:bookmarkStart w:id="24" w:name="_Toc2018127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24"/>
    </w:p>
    <w:p w:rsidR="00D16572" w:rsidRDefault="00D16572" w:rsidP="00D16572">
      <w:pPr>
        <w:pStyle w:val="Ttulo3"/>
      </w:pPr>
      <w:bookmarkStart w:id="25" w:name="_Toc2018128"/>
      <w:r>
        <w:t>5.1.1 Curso gratuito 1 sobre el tipo de tecnología en general</w:t>
      </w:r>
      <w:bookmarkEnd w:id="25"/>
    </w:p>
    <w:p w:rsidR="00D16572" w:rsidRDefault="00D16572" w:rsidP="00D16572">
      <w:pPr>
        <w:pStyle w:val="Ttulo3"/>
      </w:pPr>
      <w:bookmarkStart w:id="26" w:name="_Toc2018129"/>
      <w:r>
        <w:t>5.1.2 Curso gratuito 2 sobre el tipo de tecnología en general</w:t>
      </w:r>
      <w:bookmarkEnd w:id="26"/>
    </w:p>
    <w:p w:rsidR="00D16572" w:rsidRDefault="00D16572" w:rsidP="00D16572">
      <w:pPr>
        <w:pStyle w:val="Ttulo3"/>
      </w:pPr>
      <w:bookmarkStart w:id="27" w:name="_Toc2018130"/>
      <w:r>
        <w:t>5.1.n Curso gratuito n sobre el tipo de tecnología en general</w:t>
      </w:r>
      <w:bookmarkEnd w:id="27"/>
    </w:p>
    <w:p w:rsidR="00D16572" w:rsidRPr="00D16572" w:rsidRDefault="00D16572" w:rsidP="00D16572"/>
    <w:p w:rsidR="005703EB" w:rsidRDefault="005703EB" w:rsidP="005703EB">
      <w:pPr>
        <w:pStyle w:val="Ttulo2"/>
      </w:pPr>
      <w:bookmarkStart w:id="28" w:name="_Toc2018131"/>
      <w:r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28"/>
    </w:p>
    <w:p w:rsidR="001E0A8C" w:rsidRDefault="001E0A8C" w:rsidP="001E0A8C">
      <w:pPr>
        <w:pStyle w:val="Ttulo3"/>
      </w:pPr>
      <w:bookmarkStart w:id="29" w:name="_Toc2018132"/>
      <w:r>
        <w:t>5.2.1 Curso gratuito 1 sobre la tecnología específica A</w:t>
      </w:r>
      <w:bookmarkEnd w:id="29"/>
    </w:p>
    <w:p w:rsidR="001E0A8C" w:rsidRDefault="001E0A8C" w:rsidP="001E0A8C">
      <w:pPr>
        <w:pStyle w:val="Ttulo3"/>
      </w:pPr>
      <w:bookmarkStart w:id="30" w:name="_Toc2018133"/>
      <w:r>
        <w:t>5.2.2 Curso gratuito 2 sobre la tecnología específica A</w:t>
      </w:r>
      <w:bookmarkEnd w:id="30"/>
    </w:p>
    <w:p w:rsidR="001E0A8C" w:rsidRDefault="001E0A8C" w:rsidP="001E0A8C">
      <w:pPr>
        <w:pStyle w:val="Ttulo3"/>
      </w:pPr>
      <w:bookmarkStart w:id="31" w:name="_Toc2018134"/>
      <w:r>
        <w:t>5.2.n Curso gratuito n sobre la tecnología especifica A</w:t>
      </w:r>
      <w:bookmarkEnd w:id="31"/>
    </w:p>
    <w:p w:rsidR="001E0A8C" w:rsidRPr="001E0A8C" w:rsidRDefault="001E0A8C" w:rsidP="001E0A8C">
      <w:pPr>
        <w:pStyle w:val="Ttulo3"/>
      </w:pPr>
    </w:p>
    <w:p w:rsidR="005703EB" w:rsidRDefault="005703EB" w:rsidP="005703EB">
      <w:pPr>
        <w:pStyle w:val="Ttulo2"/>
      </w:pPr>
      <w:bookmarkStart w:id="32" w:name="_Toc2018135"/>
      <w:r>
        <w:t>5.3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B</w:t>
      </w:r>
      <w:bookmarkEnd w:id="32"/>
    </w:p>
    <w:p w:rsidR="001E0A8C" w:rsidRDefault="001E0A8C" w:rsidP="001E0A8C">
      <w:pPr>
        <w:pStyle w:val="Ttulo3"/>
      </w:pPr>
      <w:bookmarkStart w:id="33" w:name="_Toc2018136"/>
      <w:r>
        <w:t xml:space="preserve">5.3.1 Curso gratuito 1 sobre la tecnología específica </w:t>
      </w:r>
      <w:r w:rsidR="00A9468E">
        <w:t>B</w:t>
      </w:r>
      <w:bookmarkEnd w:id="33"/>
    </w:p>
    <w:p w:rsidR="001E0A8C" w:rsidRDefault="001E0A8C" w:rsidP="001E0A8C">
      <w:pPr>
        <w:pStyle w:val="Ttulo3"/>
      </w:pPr>
      <w:bookmarkStart w:id="34" w:name="_Toc2018137"/>
      <w:r>
        <w:t xml:space="preserve">5.3.2 Curso gratuito 2 sobre la tecnología específica </w:t>
      </w:r>
      <w:r w:rsidR="00A9468E">
        <w:t>B</w:t>
      </w:r>
      <w:bookmarkEnd w:id="34"/>
    </w:p>
    <w:p w:rsidR="001E0A8C" w:rsidRDefault="001E0A8C" w:rsidP="001E0A8C">
      <w:pPr>
        <w:pStyle w:val="Ttulo3"/>
      </w:pPr>
      <w:bookmarkStart w:id="35" w:name="_Toc2018138"/>
      <w:r>
        <w:t xml:space="preserve">5.3.n Curso gratuito n sobre la tecnología especifica </w:t>
      </w:r>
      <w:r w:rsidR="00A9468E">
        <w:t>B</w:t>
      </w:r>
      <w:bookmarkEnd w:id="35"/>
    </w:p>
    <w:p w:rsidR="005703EB" w:rsidRDefault="005703EB" w:rsidP="005703EB"/>
    <w:p w:rsidR="005703EB" w:rsidRDefault="005703EB" w:rsidP="005703EB">
      <w:pPr>
        <w:pStyle w:val="Ttulo1"/>
      </w:pPr>
      <w:bookmarkStart w:id="36" w:name="_Toc2018139"/>
      <w:r>
        <w:t xml:space="preserve">6. Ayudas </w:t>
      </w:r>
      <w:r w:rsidR="00E05CF0">
        <w:t xml:space="preserve">económicas </w:t>
      </w:r>
      <w:r>
        <w:t>para estudiar las tecnologías</w:t>
      </w:r>
      <w:bookmarkEnd w:id="36"/>
    </w:p>
    <w:p w:rsidR="00C237AF" w:rsidRPr="00C237AF" w:rsidRDefault="00C237AF" w:rsidP="00C237AF"/>
    <w:p w:rsidR="005703EB" w:rsidRDefault="005703EB" w:rsidP="005703EB"/>
    <w:p w:rsidR="005703EB" w:rsidRDefault="005703EB" w:rsidP="005703EB">
      <w:pPr>
        <w:pStyle w:val="Ttulo1"/>
      </w:pPr>
      <w:bookmarkStart w:id="37" w:name="_Toc2018140"/>
      <w:r>
        <w:lastRenderedPageBreak/>
        <w:t>7. Recursos para implementar las tecnologías</w:t>
      </w:r>
      <w:bookmarkEnd w:id="37"/>
    </w:p>
    <w:p w:rsidR="00C237AF" w:rsidRDefault="00C237AF" w:rsidP="00C237AF">
      <w:pPr>
        <w:pStyle w:val="Ttulo2"/>
      </w:pPr>
      <w:bookmarkStart w:id="38" w:name="_Toc2018141"/>
      <w:r>
        <w:t xml:space="preserve">7.1 Recursos </w:t>
      </w:r>
      <w:r w:rsidR="001E0A8C">
        <w:t>para implementar la tecnología A</w:t>
      </w:r>
      <w:bookmarkEnd w:id="38"/>
    </w:p>
    <w:p w:rsidR="001E0A8C" w:rsidRDefault="001E0A8C" w:rsidP="001E0A8C">
      <w:pPr>
        <w:pStyle w:val="Ttulo3"/>
      </w:pPr>
      <w:bookmarkStart w:id="39" w:name="_Toc2018142"/>
      <w:r>
        <w:t>7.1.1 Recursos gratuitos para implementar la tecnología A</w:t>
      </w:r>
      <w:bookmarkEnd w:id="39"/>
    </w:p>
    <w:p w:rsidR="001E0A8C" w:rsidRDefault="001E0A8C" w:rsidP="001E0A8C">
      <w:pPr>
        <w:pStyle w:val="Ttulo3"/>
      </w:pPr>
      <w:bookmarkStart w:id="40" w:name="_Toc2018143"/>
      <w:r>
        <w:t>7.1.</w:t>
      </w:r>
      <w:r w:rsidR="0073241A">
        <w:t>2</w:t>
      </w:r>
      <w:r>
        <w:t xml:space="preserve"> Recursos no gratuitos para implementar la tecnología A</w:t>
      </w:r>
      <w:bookmarkEnd w:id="40"/>
    </w:p>
    <w:p w:rsidR="001E0A8C" w:rsidRPr="001E0A8C" w:rsidRDefault="001E0A8C" w:rsidP="001E0A8C"/>
    <w:p w:rsidR="001E0A8C" w:rsidRDefault="001E0A8C" w:rsidP="001E0A8C">
      <w:pPr>
        <w:pStyle w:val="Ttulo2"/>
      </w:pPr>
      <w:bookmarkStart w:id="41" w:name="_Toc2018144"/>
      <w:r>
        <w:t xml:space="preserve">7.2 Recursos para implementar la tecnología </w:t>
      </w:r>
      <w:r w:rsidR="00A9468E">
        <w:t>B</w:t>
      </w:r>
      <w:bookmarkEnd w:id="41"/>
    </w:p>
    <w:p w:rsidR="001E0A8C" w:rsidRDefault="0073241A" w:rsidP="001E0A8C">
      <w:pPr>
        <w:pStyle w:val="Ttulo3"/>
      </w:pPr>
      <w:bookmarkStart w:id="42" w:name="_Toc2018145"/>
      <w:r>
        <w:t xml:space="preserve">7.2.1 Recursos </w:t>
      </w:r>
      <w:r w:rsidR="001E0A8C">
        <w:t xml:space="preserve">gratuitos para implementar la tecnología </w:t>
      </w:r>
      <w:r w:rsidR="00A9468E">
        <w:t>B</w:t>
      </w:r>
      <w:bookmarkEnd w:id="42"/>
    </w:p>
    <w:p w:rsidR="001E0A8C" w:rsidRDefault="001E0A8C" w:rsidP="001E0A8C">
      <w:pPr>
        <w:pStyle w:val="Ttulo3"/>
      </w:pPr>
      <w:bookmarkStart w:id="43" w:name="_Toc2018146"/>
      <w:r>
        <w:t>7.2.</w:t>
      </w:r>
      <w:r w:rsidR="0073241A">
        <w:t>2</w:t>
      </w:r>
      <w:r>
        <w:t xml:space="preserve"> Recursos no gratuitos para implementar la tecnología </w:t>
      </w:r>
      <w:r w:rsidR="00A9468E">
        <w:t>B</w:t>
      </w:r>
      <w:bookmarkEnd w:id="43"/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Ttulo1"/>
      </w:pPr>
      <w:bookmarkStart w:id="44" w:name="_Toc2018147"/>
      <w:r>
        <w:t>8. Conclusiones</w:t>
      </w:r>
      <w:bookmarkEnd w:id="44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910" w:rsidRDefault="000D0910" w:rsidP="005703EB">
      <w:pPr>
        <w:spacing w:after="0" w:line="240" w:lineRule="auto"/>
      </w:pPr>
      <w:r>
        <w:separator/>
      </w:r>
    </w:p>
  </w:endnote>
  <w:endnote w:type="continuationSeparator" w:id="0">
    <w:p w:rsidR="000D0910" w:rsidRDefault="000D0910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EFA">
          <w:rPr>
            <w:noProof/>
          </w:rPr>
          <w:t>5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910" w:rsidRDefault="000D0910" w:rsidP="005703EB">
      <w:pPr>
        <w:spacing w:after="0" w:line="240" w:lineRule="auto"/>
      </w:pPr>
      <w:r>
        <w:separator/>
      </w:r>
    </w:p>
  </w:footnote>
  <w:footnote w:type="continuationSeparator" w:id="0">
    <w:p w:rsidR="000D0910" w:rsidRDefault="000D0910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D0910"/>
    <w:rsid w:val="000D27BE"/>
    <w:rsid w:val="000D2C18"/>
    <w:rsid w:val="000D3FBC"/>
    <w:rsid w:val="000E6265"/>
    <w:rsid w:val="00124053"/>
    <w:rsid w:val="00127116"/>
    <w:rsid w:val="00150836"/>
    <w:rsid w:val="00150D32"/>
    <w:rsid w:val="00153F76"/>
    <w:rsid w:val="00161810"/>
    <w:rsid w:val="00176F9F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43EFA"/>
    <w:rsid w:val="00251D24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3241A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E2849"/>
    <w:rsid w:val="007F7FB7"/>
    <w:rsid w:val="0080191B"/>
    <w:rsid w:val="00813B2A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A33DA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A6F55"/>
    <w:rsid w:val="00CF03FF"/>
    <w:rsid w:val="00CF179F"/>
    <w:rsid w:val="00CF570B"/>
    <w:rsid w:val="00D00D88"/>
    <w:rsid w:val="00D16572"/>
    <w:rsid w:val="00D269C2"/>
    <w:rsid w:val="00D30CE5"/>
    <w:rsid w:val="00D40D08"/>
    <w:rsid w:val="00D5770E"/>
    <w:rsid w:val="00D6490A"/>
    <w:rsid w:val="00D7112D"/>
    <w:rsid w:val="00D7772F"/>
    <w:rsid w:val="00D81BC3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05CF0"/>
    <w:rsid w:val="00E102E5"/>
    <w:rsid w:val="00E20AA8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C3116"/>
    <w:rsid w:val="00ED4D00"/>
    <w:rsid w:val="00ED7F5B"/>
    <w:rsid w:val="00EE297D"/>
    <w:rsid w:val="00EE343D"/>
    <w:rsid w:val="00EE591B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4A64C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week.com/free-online-gantt-chart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innap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n.tomsplanner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nttpr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04D31-ACAC-4D43-9F2C-1A034B62A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1704</Words>
  <Characters>9376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javier rivas</cp:lastModifiedBy>
  <cp:revision>18</cp:revision>
  <dcterms:created xsi:type="dcterms:W3CDTF">2016-02-25T19:09:00Z</dcterms:created>
  <dcterms:modified xsi:type="dcterms:W3CDTF">2019-03-18T17:10:00Z</dcterms:modified>
</cp:coreProperties>
</file>