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3C9CA" w14:textId="77777777" w:rsidR="003454E6" w:rsidRDefault="0035152A" w:rsidP="0035152A">
      <w:pPr>
        <w:jc w:val="center"/>
        <w:rPr>
          <w:rFonts w:ascii="Arial" w:hAnsi="Arial" w:cs="Arial"/>
          <w:sz w:val="52"/>
          <w:szCs w:val="52"/>
        </w:rPr>
      </w:pPr>
      <w:r w:rsidRPr="0035152A">
        <w:rPr>
          <w:rFonts w:ascii="Arial" w:hAnsi="Arial" w:cs="Arial"/>
          <w:sz w:val="52"/>
          <w:szCs w:val="52"/>
        </w:rPr>
        <w:t>Contactor</w:t>
      </w:r>
    </w:p>
    <w:p w14:paraId="3F414737" w14:textId="77777777" w:rsidR="0035152A" w:rsidRDefault="00F34BCB" w:rsidP="001C54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 ABB</w:t>
      </w:r>
    </w:p>
    <w:p w14:paraId="4655D422" w14:textId="77777777" w:rsidR="00672A27" w:rsidRDefault="00672A27" w:rsidP="001C54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AF30-30-00-13</w:t>
      </w:r>
    </w:p>
    <w:p w14:paraId="65B7FD4F" w14:textId="77777777" w:rsidR="00F34BCB" w:rsidRDefault="00F34BCB" w:rsidP="001C54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Trifásico</w:t>
      </w:r>
    </w:p>
    <w:p w14:paraId="5E7D9B2F" w14:textId="77777777" w:rsidR="00F34BCB" w:rsidRDefault="00F34BCB" w:rsidP="001C54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Bobina de </w:t>
      </w:r>
      <w:r w:rsidR="00D43F35">
        <w:rPr>
          <w:rFonts w:ascii="Arial" w:hAnsi="Arial" w:cs="Arial"/>
          <w:sz w:val="24"/>
          <w:szCs w:val="24"/>
        </w:rPr>
        <w:t>100-</w:t>
      </w:r>
      <w:r>
        <w:rPr>
          <w:rFonts w:ascii="Arial" w:hAnsi="Arial" w:cs="Arial"/>
          <w:sz w:val="24"/>
          <w:szCs w:val="24"/>
        </w:rPr>
        <w:t xml:space="preserve">220v DC 50/60Hz </w:t>
      </w:r>
    </w:p>
    <w:p w14:paraId="13B751F6" w14:textId="77777777" w:rsidR="009D58F7" w:rsidRDefault="009D58F7" w:rsidP="001C54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Bobina electrónica </w:t>
      </w:r>
    </w:p>
    <w:p w14:paraId="7AD015D1" w14:textId="77777777" w:rsidR="009D58F7" w:rsidRDefault="009D58F7" w:rsidP="001C54C9">
      <w:pPr>
        <w:pStyle w:val="Prrafodelista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D58F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alimentación de hasta 690 V CA y 220 V CC</w:t>
      </w:r>
    </w:p>
    <w:p w14:paraId="1BE1EFC2" w14:textId="7B0F7DFD" w:rsidR="00D43F35" w:rsidRPr="009D58F7" w:rsidRDefault="00BA7B67" w:rsidP="001C54C9">
      <w:pPr>
        <w:pStyle w:val="Prrafodelista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3</w:t>
      </w:r>
      <w:bookmarkStart w:id="0" w:name="_GoBack"/>
      <w:bookmarkEnd w:id="0"/>
      <w:r w:rsidR="00D43F35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0 Amperes </w:t>
      </w:r>
    </w:p>
    <w:p w14:paraId="45B7B0A1" w14:textId="77777777" w:rsidR="00F34BCB" w:rsidRPr="009D58F7" w:rsidRDefault="00F34BCB" w:rsidP="009D58F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sectPr w:rsidR="00F34BCB" w:rsidRPr="009D5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C17"/>
    <w:multiLevelType w:val="hybridMultilevel"/>
    <w:tmpl w:val="BB4E4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67BB8"/>
    <w:multiLevelType w:val="hybridMultilevel"/>
    <w:tmpl w:val="0434A2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2A"/>
    <w:rsid w:val="001C54C9"/>
    <w:rsid w:val="0035152A"/>
    <w:rsid w:val="0046264D"/>
    <w:rsid w:val="00483A3C"/>
    <w:rsid w:val="005F6B82"/>
    <w:rsid w:val="00672A27"/>
    <w:rsid w:val="00695543"/>
    <w:rsid w:val="00847D29"/>
    <w:rsid w:val="009D58F7"/>
    <w:rsid w:val="00BA7B67"/>
    <w:rsid w:val="00C3491D"/>
    <w:rsid w:val="00D43F35"/>
    <w:rsid w:val="00E75C62"/>
    <w:rsid w:val="00F3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DE7D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52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5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58F7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52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5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58F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Ruben Muñoz</cp:lastModifiedBy>
  <cp:revision>11</cp:revision>
  <dcterms:created xsi:type="dcterms:W3CDTF">2019-08-01T19:03:00Z</dcterms:created>
  <dcterms:modified xsi:type="dcterms:W3CDTF">2019-08-13T20:55:00Z</dcterms:modified>
</cp:coreProperties>
</file>