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573C" w14:textId="77777777" w:rsidR="00210F13" w:rsidRPr="00277462" w:rsidRDefault="00210F13" w:rsidP="0079764C">
      <w:pPr>
        <w:pStyle w:val="BodyText"/>
        <w:spacing w:before="26" w:after="120"/>
        <w:ind w:right="10"/>
        <w:jc w:val="center"/>
      </w:pPr>
      <w:r w:rsidRPr="00277462">
        <w:t>The Weight of History: Diagnosing Identification in IV Local Projections IRFs</w:t>
      </w:r>
    </w:p>
    <w:p w14:paraId="0EDBB204" w14:textId="7F3BF3FA" w:rsidR="00EE7427" w:rsidRPr="00277462" w:rsidRDefault="00156ADB" w:rsidP="0079764C">
      <w:pPr>
        <w:pStyle w:val="BodyText"/>
        <w:spacing w:before="26" w:after="120"/>
        <w:ind w:right="10"/>
        <w:jc w:val="center"/>
        <w:rPr>
          <w:lang w:val="es-ES"/>
        </w:rPr>
      </w:pPr>
      <w:r w:rsidRPr="00277462">
        <w:rPr>
          <w:lang w:val="es-ES"/>
        </w:rPr>
        <w:t xml:space="preserve">Rubén Gonzálvez </w:t>
      </w:r>
      <w:r w:rsidR="002E7447" w:rsidRPr="00277462">
        <w:rPr>
          <w:lang w:val="es-ES"/>
        </w:rPr>
        <w:t>&amp;</w:t>
      </w:r>
      <w:r w:rsidRPr="00277462">
        <w:rPr>
          <w:lang w:val="es-ES"/>
        </w:rPr>
        <w:t xml:space="preserve"> </w:t>
      </w:r>
      <w:r w:rsidR="00210F13" w:rsidRPr="00277462">
        <w:rPr>
          <w:lang w:val="es-ES"/>
        </w:rPr>
        <w:t>Daniel Fernández</w:t>
      </w:r>
      <w:r w:rsidR="00FF4E19" w:rsidRPr="00277462">
        <w:rPr>
          <w:lang w:val="es-ES"/>
        </w:rPr>
        <w:t xml:space="preserve"> Romero</w:t>
      </w:r>
    </w:p>
    <w:p w14:paraId="72D5524D" w14:textId="201392FE" w:rsidR="008866AA" w:rsidRPr="00277462" w:rsidRDefault="00210F13" w:rsidP="0079764C">
      <w:pPr>
        <w:pStyle w:val="BodyText"/>
        <w:spacing w:before="26" w:after="120"/>
        <w:ind w:right="10"/>
        <w:jc w:val="center"/>
        <w:rPr>
          <w:lang w:val="en-GB"/>
        </w:rPr>
      </w:pPr>
      <w:r w:rsidRPr="00277462">
        <w:rPr>
          <w:lang w:val="en-GB"/>
        </w:rPr>
        <w:t>January</w:t>
      </w:r>
      <w:r w:rsidR="00EE7427" w:rsidRPr="00277462">
        <w:rPr>
          <w:spacing w:val="-4"/>
          <w:lang w:val="en-GB"/>
        </w:rPr>
        <w:t xml:space="preserve"> 202</w:t>
      </w:r>
      <w:r w:rsidRPr="00277462">
        <w:rPr>
          <w:spacing w:val="-4"/>
          <w:lang w:val="en-GB"/>
        </w:rPr>
        <w:t>6</w:t>
      </w:r>
    </w:p>
    <w:p w14:paraId="7CC33886" w14:textId="77777777" w:rsidR="008866AA" w:rsidRPr="00277462" w:rsidRDefault="008866AA" w:rsidP="004209EE">
      <w:pPr>
        <w:jc w:val="center"/>
        <w:rPr>
          <w:b/>
          <w:bCs/>
          <w:i/>
          <w:iCs/>
          <w:sz w:val="24"/>
          <w:szCs w:val="24"/>
          <w:u w:val="single"/>
          <w:lang w:val="en-GB"/>
        </w:rPr>
      </w:pPr>
    </w:p>
    <w:p w14:paraId="3B70FB5E" w14:textId="03F025A3" w:rsidR="008866AA" w:rsidRPr="00277462" w:rsidRDefault="00000000" w:rsidP="004209EE">
      <w:pPr>
        <w:jc w:val="center"/>
        <w:rPr>
          <w:b/>
          <w:bCs/>
          <w:i/>
          <w:iCs/>
          <w:sz w:val="24"/>
          <w:szCs w:val="24"/>
          <w:u w:val="single"/>
        </w:rPr>
      </w:pPr>
      <w:r w:rsidRPr="00277462">
        <w:rPr>
          <w:b/>
          <w:bCs/>
          <w:i/>
          <w:iCs/>
          <w:sz w:val="24"/>
          <w:szCs w:val="24"/>
          <w:u w:val="single"/>
        </w:rPr>
        <w:t>Replication Files</w:t>
      </w:r>
    </w:p>
    <w:p w14:paraId="33E9E22C" w14:textId="0A875505" w:rsidR="00457416" w:rsidRPr="00277462" w:rsidRDefault="00000000" w:rsidP="00F278A4">
      <w:pPr>
        <w:pStyle w:val="ListParagraph"/>
        <w:numPr>
          <w:ilvl w:val="0"/>
          <w:numId w:val="5"/>
        </w:numPr>
        <w:pBdr>
          <w:bottom w:val="single" w:sz="6" w:space="1" w:color="auto"/>
        </w:pBdr>
        <w:tabs>
          <w:tab w:val="left" w:pos="-90"/>
        </w:tabs>
        <w:spacing w:before="52" w:after="120"/>
        <w:ind w:right="10"/>
        <w:rPr>
          <w:b/>
          <w:sz w:val="24"/>
          <w:szCs w:val="24"/>
        </w:rPr>
      </w:pPr>
      <w:r w:rsidRPr="00277462">
        <w:rPr>
          <w:b/>
          <w:sz w:val="24"/>
          <w:szCs w:val="24"/>
        </w:rPr>
        <w:t>Structure of the archive</w:t>
      </w:r>
    </w:p>
    <w:p w14:paraId="067DAF27" w14:textId="2192B109" w:rsidR="00EE7427" w:rsidRPr="00277462" w:rsidRDefault="00EE7427" w:rsidP="00C467BE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3" w:after="120" w:line="312" w:lineRule="exact"/>
        <w:ind w:left="851" w:right="10" w:hanging="361"/>
        <w:rPr>
          <w:sz w:val="24"/>
          <w:szCs w:val="24"/>
        </w:rPr>
      </w:pPr>
      <w:r w:rsidRPr="00277462">
        <w:rPr>
          <w:rFonts w:ascii="Courier New" w:hAnsi="Courier New"/>
          <w:sz w:val="24"/>
          <w:szCs w:val="24"/>
        </w:rPr>
        <w:t>Code</w:t>
      </w:r>
      <w:r w:rsidR="0079764C" w:rsidRPr="00277462">
        <w:rPr>
          <w:rFonts w:ascii="Courier New" w:hAnsi="Courier New"/>
          <w:sz w:val="24"/>
          <w:szCs w:val="24"/>
        </w:rPr>
        <w:t xml:space="preserve"> </w:t>
      </w:r>
      <w:r w:rsidRPr="00277462">
        <w:rPr>
          <w:sz w:val="24"/>
          <w:szCs w:val="24"/>
        </w:rPr>
        <w:t xml:space="preserve">is a folder containing all the do files to replicate the paper. The </w:t>
      </w:r>
      <w:r w:rsidR="00FE4B93" w:rsidRPr="00277462">
        <w:rPr>
          <w:sz w:val="24"/>
          <w:szCs w:val="24"/>
        </w:rPr>
        <w:t>c</w:t>
      </w:r>
      <w:r w:rsidRPr="00277462">
        <w:rPr>
          <w:sz w:val="24"/>
          <w:szCs w:val="24"/>
        </w:rPr>
        <w:t xml:space="preserve">ode has been written and running using </w:t>
      </w:r>
      <w:r w:rsidR="0079764C" w:rsidRPr="00277462">
        <w:rPr>
          <w:sz w:val="24"/>
          <w:szCs w:val="24"/>
        </w:rPr>
        <w:t>S</w:t>
      </w:r>
      <w:r w:rsidRPr="00277462">
        <w:rPr>
          <w:sz w:val="24"/>
          <w:szCs w:val="24"/>
        </w:rPr>
        <w:t>tata 17.</w:t>
      </w:r>
      <w:r w:rsidR="005400FA" w:rsidRPr="00277462">
        <w:rPr>
          <w:sz w:val="24"/>
          <w:szCs w:val="24"/>
        </w:rPr>
        <w:t xml:space="preserve"> </w:t>
      </w:r>
    </w:p>
    <w:p w14:paraId="28BF7D35" w14:textId="5BC50F21" w:rsidR="008866AA" w:rsidRPr="00277462" w:rsidRDefault="00D4239E" w:rsidP="00C467BE">
      <w:pPr>
        <w:pStyle w:val="ListParagraph"/>
        <w:numPr>
          <w:ilvl w:val="2"/>
          <w:numId w:val="3"/>
        </w:numPr>
        <w:tabs>
          <w:tab w:val="left" w:pos="1080"/>
        </w:tabs>
        <w:spacing w:before="3" w:after="120" w:line="312" w:lineRule="exact"/>
        <w:ind w:left="1701" w:right="10" w:hanging="283"/>
        <w:rPr>
          <w:sz w:val="24"/>
          <w:szCs w:val="24"/>
        </w:rPr>
      </w:pPr>
      <w:r w:rsidRPr="00277462">
        <w:rPr>
          <w:rFonts w:ascii="Courier New" w:hAnsi="Courier New"/>
          <w:sz w:val="24"/>
          <w:szCs w:val="24"/>
        </w:rPr>
        <w:t xml:space="preserve">00.Master.do </w:t>
      </w:r>
      <w:r w:rsidRPr="00277462">
        <w:rPr>
          <w:sz w:val="24"/>
          <w:szCs w:val="24"/>
        </w:rPr>
        <w:t>is</w:t>
      </w:r>
      <w:r w:rsidRPr="00277462">
        <w:rPr>
          <w:spacing w:val="-6"/>
          <w:sz w:val="24"/>
          <w:szCs w:val="24"/>
        </w:rPr>
        <w:t xml:space="preserve"> </w:t>
      </w:r>
      <w:r w:rsidRPr="00277462">
        <w:rPr>
          <w:sz w:val="24"/>
          <w:szCs w:val="24"/>
        </w:rPr>
        <w:t>the</w:t>
      </w:r>
      <w:r w:rsidRPr="00277462">
        <w:rPr>
          <w:spacing w:val="-1"/>
          <w:sz w:val="24"/>
          <w:szCs w:val="24"/>
        </w:rPr>
        <w:t xml:space="preserve"> </w:t>
      </w:r>
      <w:r w:rsidRPr="00277462">
        <w:rPr>
          <w:sz w:val="24"/>
          <w:szCs w:val="24"/>
        </w:rPr>
        <w:t>main</w:t>
      </w:r>
      <w:r w:rsidRPr="00277462">
        <w:rPr>
          <w:spacing w:val="-3"/>
          <w:sz w:val="24"/>
          <w:szCs w:val="24"/>
        </w:rPr>
        <w:t xml:space="preserve"> </w:t>
      </w:r>
      <w:r w:rsidRPr="00277462">
        <w:rPr>
          <w:sz w:val="24"/>
          <w:szCs w:val="24"/>
        </w:rPr>
        <w:t>code</w:t>
      </w:r>
      <w:r w:rsidRPr="00277462">
        <w:rPr>
          <w:spacing w:val="-1"/>
          <w:sz w:val="24"/>
          <w:szCs w:val="24"/>
        </w:rPr>
        <w:t xml:space="preserve"> </w:t>
      </w:r>
      <w:r w:rsidRPr="00277462">
        <w:rPr>
          <w:spacing w:val="-4"/>
          <w:sz w:val="24"/>
          <w:szCs w:val="24"/>
        </w:rPr>
        <w:t>file</w:t>
      </w:r>
      <w:r w:rsidR="00EE7427" w:rsidRPr="00277462">
        <w:rPr>
          <w:spacing w:val="-4"/>
          <w:sz w:val="24"/>
          <w:szCs w:val="24"/>
        </w:rPr>
        <w:t xml:space="preserve"> that </w:t>
      </w:r>
      <w:proofErr w:type="gramStart"/>
      <w:r w:rsidR="00EE7427" w:rsidRPr="00277462">
        <w:rPr>
          <w:spacing w:val="-4"/>
          <w:sz w:val="24"/>
          <w:szCs w:val="24"/>
        </w:rPr>
        <w:t>run</w:t>
      </w:r>
      <w:proofErr w:type="gramEnd"/>
      <w:r w:rsidR="00EE7427" w:rsidRPr="00277462">
        <w:rPr>
          <w:spacing w:val="-4"/>
          <w:sz w:val="24"/>
          <w:szCs w:val="24"/>
        </w:rPr>
        <w:t xml:space="preserve"> all the necessary nested </w:t>
      </w:r>
      <w:proofErr w:type="spellStart"/>
      <w:r w:rsidR="00EE7427" w:rsidRPr="00277462">
        <w:rPr>
          <w:spacing w:val="-4"/>
          <w:sz w:val="24"/>
          <w:szCs w:val="24"/>
        </w:rPr>
        <w:t>dofiles</w:t>
      </w:r>
      <w:proofErr w:type="spellEnd"/>
      <w:r w:rsidRPr="00277462">
        <w:rPr>
          <w:spacing w:val="-4"/>
          <w:sz w:val="24"/>
          <w:szCs w:val="24"/>
        </w:rPr>
        <w:t>.</w:t>
      </w:r>
    </w:p>
    <w:p w14:paraId="59878022" w14:textId="5226E768" w:rsidR="00EE7427" w:rsidRPr="00277462" w:rsidRDefault="00074FBD" w:rsidP="00C467BE">
      <w:pPr>
        <w:pStyle w:val="ListParagraph"/>
        <w:numPr>
          <w:ilvl w:val="2"/>
          <w:numId w:val="3"/>
        </w:numPr>
        <w:tabs>
          <w:tab w:val="left" w:pos="1080"/>
        </w:tabs>
        <w:spacing w:before="3" w:after="120" w:line="312" w:lineRule="exact"/>
        <w:ind w:left="1701" w:right="10" w:hanging="283"/>
        <w:rPr>
          <w:sz w:val="24"/>
          <w:szCs w:val="24"/>
        </w:rPr>
      </w:pPr>
      <w:r w:rsidRPr="00277462">
        <w:rPr>
          <w:rFonts w:ascii="Courier New" w:hAnsi="Courier New" w:cs="Courier New"/>
          <w:sz w:val="24"/>
          <w:szCs w:val="24"/>
        </w:rPr>
        <w:t xml:space="preserve">1_Main </w:t>
      </w:r>
      <w:r w:rsidRPr="00277462">
        <w:rPr>
          <w:sz w:val="24"/>
          <w:szCs w:val="24"/>
        </w:rPr>
        <w:t xml:space="preserve">do files </w:t>
      </w:r>
      <w:proofErr w:type="gramStart"/>
      <w:r w:rsidRPr="00277462">
        <w:rPr>
          <w:sz w:val="24"/>
          <w:szCs w:val="24"/>
        </w:rPr>
        <w:t>c</w:t>
      </w:r>
      <w:r w:rsidR="00EE7427" w:rsidRPr="00277462">
        <w:rPr>
          <w:sz w:val="24"/>
          <w:szCs w:val="24"/>
        </w:rPr>
        <w:t>ontains</w:t>
      </w:r>
      <w:proofErr w:type="gramEnd"/>
      <w:r w:rsidR="00EE7427" w:rsidRPr="00277462">
        <w:rPr>
          <w:sz w:val="24"/>
          <w:szCs w:val="24"/>
        </w:rPr>
        <w:t xml:space="preserve"> the </w:t>
      </w:r>
      <w:proofErr w:type="spellStart"/>
      <w:r w:rsidR="00EE7427" w:rsidRPr="00277462">
        <w:rPr>
          <w:sz w:val="24"/>
          <w:szCs w:val="24"/>
        </w:rPr>
        <w:t>dofiles</w:t>
      </w:r>
      <w:proofErr w:type="spellEnd"/>
      <w:r w:rsidR="00EE7427" w:rsidRPr="00277462">
        <w:rPr>
          <w:sz w:val="24"/>
          <w:szCs w:val="24"/>
        </w:rPr>
        <w:t xml:space="preserve"> used to run the results in the main text. </w:t>
      </w:r>
    </w:p>
    <w:p w14:paraId="532E74D5" w14:textId="214B7A81" w:rsidR="00EE7427" w:rsidRPr="00277462" w:rsidRDefault="00074FBD" w:rsidP="00C467BE">
      <w:pPr>
        <w:pStyle w:val="ListParagraph"/>
        <w:numPr>
          <w:ilvl w:val="2"/>
          <w:numId w:val="3"/>
        </w:numPr>
        <w:tabs>
          <w:tab w:val="left" w:pos="1080"/>
        </w:tabs>
        <w:spacing w:before="3" w:after="120" w:line="312" w:lineRule="exact"/>
        <w:ind w:left="1701" w:right="10" w:hanging="283"/>
        <w:rPr>
          <w:sz w:val="24"/>
          <w:szCs w:val="24"/>
        </w:rPr>
      </w:pPr>
      <w:r w:rsidRPr="00277462">
        <w:rPr>
          <w:rFonts w:ascii="Courier New" w:hAnsi="Courier New" w:cs="Courier New"/>
          <w:sz w:val="24"/>
          <w:szCs w:val="24"/>
        </w:rPr>
        <w:t>2_</w:t>
      </w:r>
      <w:proofErr w:type="gramStart"/>
      <w:r w:rsidRPr="00277462">
        <w:rPr>
          <w:rFonts w:ascii="Courier New" w:hAnsi="Courier New" w:cs="Courier New"/>
          <w:sz w:val="24"/>
          <w:szCs w:val="24"/>
        </w:rPr>
        <w:t>Appendix</w:t>
      </w:r>
      <w:r w:rsidR="004209EE" w:rsidRPr="00277462">
        <w:rPr>
          <w:rFonts w:ascii="Courier New" w:hAnsi="Courier New" w:cs="Courier New"/>
          <w:sz w:val="24"/>
          <w:szCs w:val="24"/>
        </w:rPr>
        <w:t xml:space="preserve"> </w:t>
      </w:r>
      <w:r w:rsidRPr="00277462">
        <w:rPr>
          <w:sz w:val="24"/>
          <w:szCs w:val="24"/>
        </w:rPr>
        <w:t>do</w:t>
      </w:r>
      <w:proofErr w:type="gramEnd"/>
      <w:r w:rsidRPr="00277462">
        <w:rPr>
          <w:sz w:val="24"/>
          <w:szCs w:val="24"/>
        </w:rPr>
        <w:t xml:space="preserve"> files r</w:t>
      </w:r>
      <w:r w:rsidR="00EE7427" w:rsidRPr="00277462">
        <w:rPr>
          <w:sz w:val="24"/>
          <w:szCs w:val="24"/>
        </w:rPr>
        <w:t xml:space="preserve">un the do files to replicate the results in the appendix. </w:t>
      </w:r>
    </w:p>
    <w:p w14:paraId="30B7B8FA" w14:textId="39ABCC30" w:rsidR="00B22931" w:rsidRPr="00277462" w:rsidRDefault="00074FBD" w:rsidP="00C467BE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3" w:after="120" w:line="312" w:lineRule="exact"/>
        <w:ind w:left="851" w:right="10" w:hanging="361"/>
        <w:jc w:val="both"/>
        <w:rPr>
          <w:sz w:val="24"/>
          <w:szCs w:val="24"/>
        </w:rPr>
      </w:pPr>
      <w:r w:rsidRPr="00277462">
        <w:rPr>
          <w:i/>
          <w:iCs/>
          <w:sz w:val="24"/>
          <w:szCs w:val="24"/>
        </w:rPr>
        <w:t xml:space="preserve">1_Data </w:t>
      </w:r>
      <w:r w:rsidR="007E5D94" w:rsidRPr="00277462">
        <w:rPr>
          <w:sz w:val="24"/>
          <w:szCs w:val="24"/>
        </w:rPr>
        <w:t>is a folder containing all the raw data used in this replication file</w:t>
      </w:r>
      <w:r w:rsidR="00210F13" w:rsidRPr="00277462">
        <w:rPr>
          <w:sz w:val="24"/>
          <w:szCs w:val="24"/>
        </w:rPr>
        <w:t>.</w:t>
      </w:r>
    </w:p>
    <w:p w14:paraId="07B50E60" w14:textId="6716D7C4" w:rsidR="00B22931" w:rsidRPr="00277462" w:rsidRDefault="00D4239E" w:rsidP="00C467BE">
      <w:pPr>
        <w:pStyle w:val="ListParagraph"/>
        <w:numPr>
          <w:ilvl w:val="1"/>
          <w:numId w:val="3"/>
        </w:numPr>
        <w:tabs>
          <w:tab w:val="left" w:pos="860"/>
          <w:tab w:val="left" w:pos="861"/>
        </w:tabs>
        <w:spacing w:before="3" w:after="120" w:line="312" w:lineRule="exact"/>
        <w:ind w:left="851" w:right="10" w:hanging="361"/>
        <w:rPr>
          <w:sz w:val="24"/>
          <w:szCs w:val="24"/>
        </w:rPr>
      </w:pPr>
      <w:r w:rsidRPr="00277462">
        <w:rPr>
          <w:sz w:val="24"/>
          <w:szCs w:val="24"/>
        </w:rPr>
        <w:t>Additionally</w:t>
      </w:r>
      <w:r w:rsidR="00187D4A" w:rsidRPr="00277462">
        <w:rPr>
          <w:sz w:val="24"/>
          <w:szCs w:val="24"/>
        </w:rPr>
        <w:t xml:space="preserve">, </w:t>
      </w:r>
      <w:proofErr w:type="gramStart"/>
      <w:r w:rsidR="002214DB" w:rsidRPr="00277462">
        <w:rPr>
          <w:rFonts w:ascii="Courier New" w:hAnsi="Courier New" w:cs="Courier New"/>
          <w:sz w:val="24"/>
          <w:szCs w:val="24"/>
        </w:rPr>
        <w:t>00.Master.do</w:t>
      </w:r>
      <w:proofErr w:type="gramEnd"/>
      <w:r w:rsidR="002214DB" w:rsidRPr="00277462">
        <w:rPr>
          <w:sz w:val="24"/>
          <w:szCs w:val="24"/>
        </w:rPr>
        <w:t xml:space="preserve"> </w:t>
      </w:r>
      <w:r w:rsidR="00421574" w:rsidRPr="00277462">
        <w:rPr>
          <w:sz w:val="24"/>
          <w:szCs w:val="24"/>
        </w:rPr>
        <w:t xml:space="preserve">creates the following folders: </w:t>
      </w:r>
    </w:p>
    <w:p w14:paraId="07205B77" w14:textId="618B8FD2" w:rsidR="007A5056" w:rsidRPr="00277462" w:rsidRDefault="00074FBD" w:rsidP="00C467BE">
      <w:pPr>
        <w:pStyle w:val="ListParagraph"/>
        <w:numPr>
          <w:ilvl w:val="2"/>
          <w:numId w:val="3"/>
        </w:numPr>
        <w:tabs>
          <w:tab w:val="left" w:pos="1170"/>
        </w:tabs>
        <w:spacing w:after="120" w:line="312" w:lineRule="exact"/>
        <w:ind w:left="1701" w:right="10" w:hanging="283"/>
        <w:jc w:val="both"/>
        <w:rPr>
          <w:sz w:val="24"/>
          <w:szCs w:val="24"/>
        </w:rPr>
      </w:pPr>
      <w:r w:rsidRPr="00277462">
        <w:rPr>
          <w:rFonts w:ascii="Courier New" w:hAnsi="Courier New" w:cs="Courier New"/>
          <w:sz w:val="24"/>
          <w:szCs w:val="24"/>
          <w:lang w:val="en-GB"/>
        </w:rPr>
        <w:t>3_Output</w:t>
      </w:r>
      <w:r w:rsidR="00B22931" w:rsidRPr="00277462">
        <w:rPr>
          <w:sz w:val="24"/>
          <w:szCs w:val="24"/>
          <w:lang w:val="en-GB"/>
        </w:rPr>
        <w:t xml:space="preserve"> stores </w:t>
      </w:r>
      <w:r w:rsidRPr="00277462">
        <w:rPr>
          <w:sz w:val="24"/>
          <w:szCs w:val="24"/>
          <w:lang w:val="en-GB"/>
        </w:rPr>
        <w:t>al</w:t>
      </w:r>
      <w:r w:rsidR="006427A1" w:rsidRPr="00277462">
        <w:rPr>
          <w:sz w:val="24"/>
          <w:szCs w:val="24"/>
          <w:lang w:val="en-GB"/>
        </w:rPr>
        <w:t>l</w:t>
      </w:r>
      <w:r w:rsidRPr="00277462">
        <w:rPr>
          <w:sz w:val="24"/>
          <w:szCs w:val="24"/>
          <w:lang w:val="en-GB"/>
        </w:rPr>
        <w:t xml:space="preserve"> the graphs</w:t>
      </w:r>
      <w:r w:rsidR="006427A1" w:rsidRPr="00277462">
        <w:rPr>
          <w:sz w:val="24"/>
          <w:szCs w:val="24"/>
          <w:lang w:val="en-GB"/>
        </w:rPr>
        <w:t xml:space="preserve"> and results</w:t>
      </w:r>
      <w:r w:rsidRPr="00277462">
        <w:rPr>
          <w:sz w:val="24"/>
          <w:szCs w:val="24"/>
          <w:lang w:val="en-GB"/>
        </w:rPr>
        <w:t xml:space="preserve"> produced</w:t>
      </w:r>
      <w:r w:rsidR="005400FA" w:rsidRPr="00277462">
        <w:rPr>
          <w:sz w:val="24"/>
          <w:szCs w:val="24"/>
          <w:lang w:val="en-GB"/>
        </w:rPr>
        <w:t>.</w:t>
      </w:r>
    </w:p>
    <w:p w14:paraId="603880BE" w14:textId="77777777" w:rsidR="007A5056" w:rsidRPr="00277462" w:rsidRDefault="007A5056" w:rsidP="007A5056">
      <w:pPr>
        <w:tabs>
          <w:tab w:val="left" w:pos="1170"/>
        </w:tabs>
        <w:spacing w:line="312" w:lineRule="exact"/>
        <w:ind w:right="11"/>
        <w:jc w:val="both"/>
        <w:rPr>
          <w:sz w:val="24"/>
          <w:szCs w:val="24"/>
        </w:rPr>
      </w:pPr>
    </w:p>
    <w:p w14:paraId="37ABC037" w14:textId="0A766E60" w:rsidR="00457416" w:rsidRPr="00277462" w:rsidRDefault="00457416" w:rsidP="0079764C">
      <w:pPr>
        <w:pStyle w:val="ListParagraph"/>
        <w:numPr>
          <w:ilvl w:val="0"/>
          <w:numId w:val="5"/>
        </w:numPr>
        <w:pBdr>
          <w:bottom w:val="single" w:sz="6" w:space="1" w:color="auto"/>
        </w:pBdr>
        <w:tabs>
          <w:tab w:val="left" w:pos="-90"/>
        </w:tabs>
        <w:spacing w:before="52" w:after="120"/>
        <w:ind w:right="10"/>
        <w:rPr>
          <w:b/>
          <w:sz w:val="24"/>
          <w:szCs w:val="24"/>
        </w:rPr>
      </w:pPr>
      <w:r w:rsidRPr="00277462">
        <w:rPr>
          <w:b/>
          <w:sz w:val="24"/>
          <w:szCs w:val="24"/>
        </w:rPr>
        <w:t xml:space="preserve">Data description </w:t>
      </w:r>
    </w:p>
    <w:p w14:paraId="25555933" w14:textId="19BE6639" w:rsidR="008866AA" w:rsidRPr="00277462" w:rsidRDefault="00457416" w:rsidP="004209EE">
      <w:pPr>
        <w:spacing w:after="240"/>
        <w:rPr>
          <w:b/>
          <w:bCs/>
          <w:i/>
          <w:iCs/>
          <w:sz w:val="24"/>
          <w:szCs w:val="24"/>
          <w:u w:val="single"/>
        </w:rPr>
      </w:pPr>
      <w:r w:rsidRPr="00277462">
        <w:rPr>
          <w:b/>
          <w:bCs/>
          <w:i/>
          <w:iCs/>
          <w:sz w:val="24"/>
          <w:szCs w:val="24"/>
          <w:u w:val="single"/>
        </w:rPr>
        <w:t>2.1 MAIN</w:t>
      </w:r>
      <w:r w:rsidRPr="00277462">
        <w:rPr>
          <w:b/>
          <w:bCs/>
          <w:i/>
          <w:iCs/>
          <w:spacing w:val="2"/>
          <w:sz w:val="24"/>
          <w:szCs w:val="24"/>
          <w:u w:val="single"/>
        </w:rPr>
        <w:t xml:space="preserve"> </w:t>
      </w:r>
      <w:r w:rsidRPr="00277462">
        <w:rPr>
          <w:b/>
          <w:bCs/>
          <w:i/>
          <w:iCs/>
          <w:spacing w:val="-4"/>
          <w:sz w:val="24"/>
          <w:szCs w:val="24"/>
          <w:u w:val="single"/>
        </w:rPr>
        <w:t>DATA</w:t>
      </w:r>
    </w:p>
    <w:p w14:paraId="50D14C17" w14:textId="31F74A34" w:rsidR="00421574" w:rsidRPr="00277462" w:rsidRDefault="00210F13" w:rsidP="004209EE">
      <w:pPr>
        <w:spacing w:after="240"/>
        <w:rPr>
          <w:b/>
          <w:bCs/>
          <w:sz w:val="24"/>
          <w:szCs w:val="24"/>
          <w:u w:val="single"/>
        </w:rPr>
      </w:pPr>
      <w:r w:rsidRPr="00277462">
        <w:rPr>
          <w:b/>
          <w:bCs/>
          <w:sz w:val="24"/>
          <w:szCs w:val="24"/>
          <w:u w:val="single"/>
        </w:rPr>
        <w:t>Replication from Ramey &amp; Zubairy</w:t>
      </w:r>
      <w:r w:rsidR="00CF5484" w:rsidRPr="00277462">
        <w:rPr>
          <w:b/>
          <w:bCs/>
          <w:sz w:val="24"/>
          <w:szCs w:val="24"/>
          <w:u w:val="single"/>
        </w:rPr>
        <w:t xml:space="preserve"> (2018)</w:t>
      </w:r>
    </w:p>
    <w:p w14:paraId="246EA022" w14:textId="3579F45A" w:rsidR="00F80006" w:rsidRPr="00277462" w:rsidRDefault="00F80006" w:rsidP="004209EE">
      <w:pPr>
        <w:spacing w:after="240"/>
        <w:rPr>
          <w:b/>
          <w:bCs/>
          <w:sz w:val="24"/>
          <w:szCs w:val="24"/>
        </w:rPr>
      </w:pPr>
      <w:r w:rsidRPr="00277462">
        <w:rPr>
          <w:sz w:val="24"/>
          <w:szCs w:val="24"/>
        </w:rPr>
        <w:t xml:space="preserve">The data is obtained </w:t>
      </w:r>
      <w:r w:rsidR="002D0B14" w:rsidRPr="00277462">
        <w:rPr>
          <w:sz w:val="24"/>
          <w:szCs w:val="24"/>
        </w:rPr>
        <w:t>following</w:t>
      </w:r>
      <w:r w:rsidRPr="00277462">
        <w:rPr>
          <w:sz w:val="24"/>
          <w:szCs w:val="24"/>
        </w:rPr>
        <w:t xml:space="preserve"> </w:t>
      </w:r>
      <w:hyperlink r:id="rId7" w:history="1">
        <w:r w:rsidRPr="00277462">
          <w:rPr>
            <w:rStyle w:val="Hyperlink"/>
            <w:sz w:val="24"/>
            <w:szCs w:val="24"/>
            <w:u w:val="none"/>
          </w:rPr>
          <w:t>Ramey and Zubairy (2018)</w:t>
        </w:r>
      </w:hyperlink>
      <w:r w:rsidRPr="00277462">
        <w:rPr>
          <w:sz w:val="24"/>
          <w:szCs w:val="24"/>
        </w:rPr>
        <w:t xml:space="preserve"> </w:t>
      </w:r>
      <w:r w:rsidR="002D0B14" w:rsidRPr="00277462">
        <w:rPr>
          <w:sz w:val="24"/>
          <w:szCs w:val="24"/>
        </w:rPr>
        <w:t>from</w:t>
      </w:r>
      <w:r w:rsidRPr="00277462">
        <w:rPr>
          <w:sz w:val="24"/>
          <w:szCs w:val="24"/>
        </w:rPr>
        <w:t xml:space="preserve"> this [</w:t>
      </w:r>
      <w:hyperlink r:id="rId8" w:history="1">
        <w:r w:rsidRPr="00277462">
          <w:rPr>
            <w:rStyle w:val="Hyperlink"/>
            <w:sz w:val="24"/>
            <w:szCs w:val="24"/>
          </w:rPr>
          <w:t>link</w:t>
        </w:r>
      </w:hyperlink>
      <w:r w:rsidRPr="00277462">
        <w:rPr>
          <w:sz w:val="24"/>
          <w:szCs w:val="24"/>
        </w:rPr>
        <w:t>]</w:t>
      </w:r>
    </w:p>
    <w:p w14:paraId="36B0AC52" w14:textId="62FFF524" w:rsidR="00457416" w:rsidRPr="00277462" w:rsidRDefault="00457416" w:rsidP="004209EE">
      <w:pPr>
        <w:spacing w:after="240"/>
        <w:rPr>
          <w:b/>
          <w:bCs/>
          <w:i/>
          <w:iCs/>
          <w:sz w:val="24"/>
          <w:szCs w:val="24"/>
          <w:u w:val="single"/>
        </w:rPr>
      </w:pPr>
      <w:r w:rsidRPr="00277462">
        <w:rPr>
          <w:b/>
          <w:bCs/>
          <w:i/>
          <w:iCs/>
          <w:sz w:val="24"/>
          <w:szCs w:val="24"/>
          <w:u w:val="single"/>
        </w:rPr>
        <w:t xml:space="preserve">2.1 </w:t>
      </w:r>
      <w:r w:rsidR="00210F13" w:rsidRPr="00277462">
        <w:rPr>
          <w:b/>
          <w:bCs/>
          <w:i/>
          <w:iCs/>
          <w:sz w:val="24"/>
          <w:szCs w:val="24"/>
          <w:u w:val="single"/>
        </w:rPr>
        <w:t>Appendix Data</w:t>
      </w:r>
    </w:p>
    <w:p w14:paraId="75ABB8A5" w14:textId="7200954C" w:rsidR="00C00CD5" w:rsidRPr="00277462" w:rsidRDefault="00210F13" w:rsidP="004209EE">
      <w:pPr>
        <w:spacing w:after="240"/>
        <w:rPr>
          <w:b/>
          <w:bCs/>
          <w:i/>
          <w:iCs/>
          <w:sz w:val="24"/>
          <w:szCs w:val="24"/>
          <w:u w:val="single"/>
        </w:rPr>
      </w:pPr>
      <w:r w:rsidRPr="00277462">
        <w:rPr>
          <w:b/>
          <w:bCs/>
          <w:i/>
          <w:iCs/>
          <w:sz w:val="24"/>
          <w:szCs w:val="24"/>
          <w:u w:val="single"/>
        </w:rPr>
        <w:t>Romer &amp; Romer (2004)</w:t>
      </w:r>
    </w:p>
    <w:p w14:paraId="4EA38372" w14:textId="4448BAC2" w:rsidR="00CF4404" w:rsidRPr="00277462" w:rsidRDefault="00CF4404" w:rsidP="004209EE">
      <w:pPr>
        <w:rPr>
          <w:sz w:val="24"/>
          <w:szCs w:val="24"/>
        </w:rPr>
      </w:pPr>
      <w:r w:rsidRPr="00277462">
        <w:rPr>
          <w:sz w:val="24"/>
          <w:szCs w:val="24"/>
        </w:rPr>
        <w:t xml:space="preserve">The data is obtained </w:t>
      </w:r>
      <w:r w:rsidR="00A801BC" w:rsidRPr="00277462">
        <w:rPr>
          <w:sz w:val="24"/>
          <w:szCs w:val="24"/>
        </w:rPr>
        <w:t>following</w:t>
      </w:r>
      <w:r w:rsidRPr="00277462">
        <w:rPr>
          <w:sz w:val="24"/>
          <w:szCs w:val="24"/>
        </w:rPr>
        <w:t xml:space="preserve"> Romer and Romer (2004</w:t>
      </w:r>
      <w:r w:rsidR="002D0B14" w:rsidRPr="00277462">
        <w:rPr>
          <w:sz w:val="24"/>
          <w:szCs w:val="24"/>
        </w:rPr>
        <w:t xml:space="preserve">) and </w:t>
      </w:r>
      <w:r w:rsidRPr="00277462">
        <w:rPr>
          <w:sz w:val="24"/>
          <w:szCs w:val="24"/>
        </w:rPr>
        <w:t>updated by</w:t>
      </w:r>
      <w:r w:rsidR="002D0B14" w:rsidRPr="00277462">
        <w:rPr>
          <w:sz w:val="24"/>
          <w:szCs w:val="24"/>
        </w:rPr>
        <w:t xml:space="preserve"> Wieland and Yang (2019)</w:t>
      </w:r>
      <w:r w:rsidRPr="00277462">
        <w:rPr>
          <w:sz w:val="24"/>
          <w:szCs w:val="24"/>
        </w:rPr>
        <w:t xml:space="preserve"> </w:t>
      </w:r>
      <w:r w:rsidR="00A801BC" w:rsidRPr="00277462">
        <w:rPr>
          <w:sz w:val="24"/>
          <w:szCs w:val="24"/>
        </w:rPr>
        <w:t>from</w:t>
      </w:r>
      <w:r w:rsidRPr="00277462">
        <w:rPr>
          <w:sz w:val="24"/>
          <w:szCs w:val="24"/>
        </w:rPr>
        <w:t xml:space="preserve"> this</w:t>
      </w:r>
      <w:r w:rsidR="004209EE" w:rsidRPr="00277462">
        <w:rPr>
          <w:sz w:val="24"/>
          <w:szCs w:val="24"/>
        </w:rPr>
        <w:t xml:space="preserve"> </w:t>
      </w:r>
      <w:r w:rsidRPr="00277462">
        <w:rPr>
          <w:sz w:val="24"/>
          <w:szCs w:val="24"/>
        </w:rPr>
        <w:t>[</w:t>
      </w:r>
      <w:hyperlink r:id="rId9" w:history="1">
        <w:r w:rsidRPr="00277462">
          <w:rPr>
            <w:rStyle w:val="Hyperlink"/>
            <w:sz w:val="24"/>
            <w:szCs w:val="24"/>
          </w:rPr>
          <w:t>link</w:t>
        </w:r>
      </w:hyperlink>
      <w:r w:rsidRPr="00277462">
        <w:rPr>
          <w:sz w:val="24"/>
          <w:szCs w:val="24"/>
        </w:rPr>
        <w:t>]</w:t>
      </w:r>
      <w:r w:rsidR="00A801BC" w:rsidRPr="00277462">
        <w:rPr>
          <w:sz w:val="24"/>
          <w:szCs w:val="24"/>
        </w:rPr>
        <w:t xml:space="preserve"> and [</w:t>
      </w:r>
      <w:hyperlink r:id="rId10" w:history="1">
        <w:r w:rsidR="00A801BC" w:rsidRPr="00277462">
          <w:rPr>
            <w:rStyle w:val="Hyperlink"/>
            <w:sz w:val="24"/>
            <w:szCs w:val="24"/>
          </w:rPr>
          <w:t>link</w:t>
        </w:r>
      </w:hyperlink>
      <w:r w:rsidR="00A801BC" w:rsidRPr="00277462">
        <w:rPr>
          <w:sz w:val="24"/>
          <w:szCs w:val="24"/>
        </w:rPr>
        <w:t>] respectively</w:t>
      </w:r>
      <w:r w:rsidRPr="00277462">
        <w:rPr>
          <w:sz w:val="24"/>
          <w:szCs w:val="24"/>
        </w:rPr>
        <w:t xml:space="preserve">. </w:t>
      </w:r>
    </w:p>
    <w:p w14:paraId="19485805" w14:textId="4842823F" w:rsidR="00CF4404" w:rsidRPr="00277462" w:rsidRDefault="00CF4404" w:rsidP="004209EE">
      <w:pPr>
        <w:spacing w:after="240"/>
        <w:rPr>
          <w:sz w:val="24"/>
          <w:szCs w:val="24"/>
        </w:rPr>
      </w:pPr>
      <w:r w:rsidRPr="00277462">
        <w:rPr>
          <w:sz w:val="24"/>
          <w:szCs w:val="24"/>
        </w:rPr>
        <w:t>Data for GDP and for unemployment are obtained from St. Louis Fred Data in [</w:t>
      </w:r>
      <w:hyperlink r:id="rId11" w:history="1">
        <w:r w:rsidRPr="00277462">
          <w:rPr>
            <w:sz w:val="24"/>
            <w:szCs w:val="24"/>
          </w:rPr>
          <w:t>link</w:t>
        </w:r>
      </w:hyperlink>
      <w:r w:rsidRPr="00277462">
        <w:rPr>
          <w:sz w:val="24"/>
          <w:szCs w:val="24"/>
        </w:rPr>
        <w:t>], and [</w:t>
      </w:r>
      <w:hyperlink r:id="rId12" w:history="1">
        <w:r w:rsidRPr="00277462">
          <w:rPr>
            <w:sz w:val="24"/>
            <w:szCs w:val="24"/>
          </w:rPr>
          <w:t>link</w:t>
        </w:r>
      </w:hyperlink>
      <w:r w:rsidRPr="00277462">
        <w:rPr>
          <w:sz w:val="24"/>
          <w:szCs w:val="24"/>
        </w:rPr>
        <w:t xml:space="preserve">] respectively. The replication codes are obtained from </w:t>
      </w:r>
      <w:proofErr w:type="spellStart"/>
      <w:r w:rsidRPr="00277462">
        <w:rPr>
          <w:sz w:val="24"/>
          <w:szCs w:val="24"/>
        </w:rPr>
        <w:t>Òscar</w:t>
      </w:r>
      <w:proofErr w:type="spellEnd"/>
      <w:r w:rsidRPr="00277462">
        <w:rPr>
          <w:sz w:val="24"/>
          <w:szCs w:val="24"/>
        </w:rPr>
        <w:t xml:space="preserve"> Jordà </w:t>
      </w:r>
      <w:hyperlink r:id="rId13" w:history="1">
        <w:r w:rsidRPr="00277462">
          <w:rPr>
            <w:rStyle w:val="Hyperlink"/>
            <w:sz w:val="24"/>
            <w:szCs w:val="24"/>
          </w:rPr>
          <w:t>webpage</w:t>
        </w:r>
      </w:hyperlink>
      <w:r w:rsidRPr="00277462">
        <w:rPr>
          <w:sz w:val="24"/>
          <w:szCs w:val="24"/>
        </w:rPr>
        <w:t>.</w:t>
      </w:r>
    </w:p>
    <w:p w14:paraId="7EED55C6" w14:textId="1B6C74EE" w:rsidR="00C00CD5" w:rsidRPr="00277462" w:rsidRDefault="00210F13" w:rsidP="004209EE">
      <w:pPr>
        <w:spacing w:after="240"/>
        <w:rPr>
          <w:b/>
          <w:bCs/>
          <w:i/>
          <w:iCs/>
          <w:sz w:val="24"/>
          <w:szCs w:val="24"/>
          <w:u w:val="single"/>
          <w:lang w:val="en-GB"/>
        </w:rPr>
      </w:pPr>
      <w:r w:rsidRPr="00277462">
        <w:rPr>
          <w:b/>
          <w:bCs/>
          <w:i/>
          <w:iCs/>
          <w:sz w:val="24"/>
          <w:szCs w:val="24"/>
          <w:u w:val="single"/>
          <w:lang w:val="en-GB"/>
        </w:rPr>
        <w:t>Romer &amp; Romer (2010)</w:t>
      </w:r>
    </w:p>
    <w:p w14:paraId="527EBF6D" w14:textId="7E43A100" w:rsidR="009F60A4" w:rsidRPr="00277462" w:rsidRDefault="009F60A4" w:rsidP="004209EE">
      <w:pPr>
        <w:spacing w:after="240"/>
        <w:rPr>
          <w:b/>
          <w:bCs/>
          <w:sz w:val="24"/>
          <w:szCs w:val="24"/>
        </w:rPr>
      </w:pPr>
      <w:r w:rsidRPr="00277462">
        <w:rPr>
          <w:sz w:val="24"/>
          <w:szCs w:val="24"/>
        </w:rPr>
        <w:t>The data is obtained following Romer and Romer (2010) from this [</w:t>
      </w:r>
      <w:hyperlink r:id="rId14" w:history="1">
        <w:r w:rsidR="005C139C" w:rsidRPr="00277462">
          <w:rPr>
            <w:rStyle w:val="Hyperlink"/>
            <w:sz w:val="24"/>
            <w:szCs w:val="24"/>
          </w:rPr>
          <w:t>link</w:t>
        </w:r>
      </w:hyperlink>
      <w:r w:rsidRPr="00277462">
        <w:rPr>
          <w:sz w:val="24"/>
          <w:szCs w:val="24"/>
        </w:rPr>
        <w:t>]</w:t>
      </w:r>
      <w:r w:rsidR="004209EE" w:rsidRPr="00277462">
        <w:rPr>
          <w:sz w:val="24"/>
          <w:szCs w:val="24"/>
        </w:rPr>
        <w:t>.</w:t>
      </w:r>
    </w:p>
    <w:p w14:paraId="650BCB1D" w14:textId="2ACE8CBA" w:rsidR="00C00CD5" w:rsidRPr="00277462" w:rsidRDefault="00210F13" w:rsidP="004209EE">
      <w:pPr>
        <w:spacing w:after="240"/>
        <w:rPr>
          <w:b/>
          <w:bCs/>
          <w:i/>
          <w:iCs/>
          <w:sz w:val="24"/>
          <w:szCs w:val="24"/>
          <w:u w:val="single"/>
          <w:lang w:val="en-GB"/>
        </w:rPr>
      </w:pPr>
      <w:r w:rsidRPr="00277462">
        <w:rPr>
          <w:b/>
          <w:bCs/>
          <w:i/>
          <w:iCs/>
          <w:sz w:val="24"/>
          <w:szCs w:val="24"/>
          <w:u w:val="single"/>
          <w:lang w:val="en-GB"/>
        </w:rPr>
        <w:t>Gertler &amp; Karadi (2015)</w:t>
      </w:r>
    </w:p>
    <w:p w14:paraId="3A26DA38" w14:textId="15F91559" w:rsidR="005C139C" w:rsidRPr="00277462" w:rsidRDefault="005C139C" w:rsidP="004209EE">
      <w:pPr>
        <w:spacing w:after="240"/>
        <w:rPr>
          <w:sz w:val="24"/>
          <w:szCs w:val="24"/>
        </w:rPr>
      </w:pPr>
      <w:r w:rsidRPr="00277462">
        <w:rPr>
          <w:sz w:val="24"/>
          <w:szCs w:val="24"/>
        </w:rPr>
        <w:t>The data is obtained following Gertler and Karadi (2015) from this [</w:t>
      </w:r>
      <w:hyperlink r:id="rId15" w:history="1">
        <w:r w:rsidRPr="00277462">
          <w:rPr>
            <w:rStyle w:val="Hyperlink"/>
            <w:sz w:val="24"/>
            <w:szCs w:val="24"/>
          </w:rPr>
          <w:t>link</w:t>
        </w:r>
      </w:hyperlink>
      <w:r w:rsidRPr="00277462">
        <w:rPr>
          <w:sz w:val="24"/>
          <w:szCs w:val="24"/>
        </w:rPr>
        <w:t>]</w:t>
      </w:r>
      <w:r w:rsidR="004209EE" w:rsidRPr="00277462">
        <w:rPr>
          <w:sz w:val="24"/>
          <w:szCs w:val="24"/>
        </w:rPr>
        <w:t>.</w:t>
      </w:r>
    </w:p>
    <w:p w14:paraId="599AA80F" w14:textId="77777777" w:rsidR="004209EE" w:rsidRPr="00277462" w:rsidRDefault="004209EE" w:rsidP="004209EE">
      <w:pPr>
        <w:spacing w:after="240"/>
        <w:rPr>
          <w:b/>
          <w:bCs/>
          <w:sz w:val="24"/>
          <w:szCs w:val="24"/>
        </w:rPr>
      </w:pPr>
    </w:p>
    <w:p w14:paraId="05E72534" w14:textId="19DAF46B" w:rsidR="00210F13" w:rsidRPr="00277462" w:rsidRDefault="00210F13" w:rsidP="004209EE">
      <w:pPr>
        <w:spacing w:after="240"/>
        <w:rPr>
          <w:b/>
          <w:bCs/>
          <w:sz w:val="24"/>
          <w:szCs w:val="24"/>
          <w:u w:val="single"/>
          <w:lang w:val="en-GB"/>
        </w:rPr>
      </w:pPr>
      <w:r w:rsidRPr="00277462">
        <w:rPr>
          <w:b/>
          <w:bCs/>
          <w:sz w:val="24"/>
          <w:szCs w:val="24"/>
          <w:u w:val="single"/>
          <w:lang w:val="en-GB"/>
        </w:rPr>
        <w:lastRenderedPageBreak/>
        <w:t>Jordà, Singh &amp; Taylor (2024)</w:t>
      </w:r>
    </w:p>
    <w:p w14:paraId="437C7BB2" w14:textId="7D0420F6" w:rsidR="00C0135B" w:rsidRPr="00277462" w:rsidRDefault="00C0135B" w:rsidP="00277462">
      <w:pPr>
        <w:spacing w:after="240"/>
        <w:jc w:val="both"/>
        <w:rPr>
          <w:b/>
          <w:bCs/>
          <w:sz w:val="24"/>
          <w:szCs w:val="24"/>
        </w:rPr>
      </w:pPr>
      <w:r w:rsidRPr="00277462">
        <w:rPr>
          <w:sz w:val="24"/>
          <w:szCs w:val="24"/>
        </w:rPr>
        <w:t>The data is obtained following Jordà, Singh and Taylor (2024) from this [</w:t>
      </w:r>
      <w:hyperlink r:id="rId16" w:history="1">
        <w:r w:rsidRPr="00277462">
          <w:rPr>
            <w:rStyle w:val="Hyperlink"/>
            <w:sz w:val="24"/>
            <w:szCs w:val="24"/>
          </w:rPr>
          <w:t>link</w:t>
        </w:r>
      </w:hyperlink>
      <w:r w:rsidRPr="00277462">
        <w:rPr>
          <w:sz w:val="24"/>
          <w:szCs w:val="24"/>
        </w:rPr>
        <w:t xml:space="preserve">]. Macro-variables data for 17 countries is obtained from </w:t>
      </w:r>
      <w:hyperlink r:id="rId17" w:history="1">
        <w:proofErr w:type="spellStart"/>
        <w:r w:rsidRPr="00277462">
          <w:rPr>
            <w:rStyle w:val="Hyperlink"/>
            <w:sz w:val="24"/>
            <w:szCs w:val="24"/>
          </w:rPr>
          <w:t>Macrohistory</w:t>
        </w:r>
        <w:proofErr w:type="spellEnd"/>
        <w:r w:rsidRPr="00277462">
          <w:rPr>
            <w:rStyle w:val="Hyperlink"/>
            <w:sz w:val="24"/>
            <w:szCs w:val="24"/>
          </w:rPr>
          <w:t xml:space="preserve"> Database</w:t>
        </w:r>
      </w:hyperlink>
      <w:r w:rsidRPr="00277462">
        <w:rPr>
          <w:sz w:val="24"/>
          <w:szCs w:val="24"/>
        </w:rPr>
        <w:t xml:space="preserve"> (Jordà, Schularick, and Taylor, 2017).</w:t>
      </w:r>
    </w:p>
    <w:p w14:paraId="3D1B7EF6" w14:textId="4E082E7A" w:rsidR="005A000C" w:rsidRPr="00277462" w:rsidRDefault="005A000C" w:rsidP="0079764C">
      <w:pPr>
        <w:pStyle w:val="ListParagraph"/>
        <w:numPr>
          <w:ilvl w:val="0"/>
          <w:numId w:val="5"/>
        </w:numPr>
        <w:pBdr>
          <w:bottom w:val="single" w:sz="6" w:space="1" w:color="auto"/>
        </w:pBdr>
        <w:tabs>
          <w:tab w:val="left" w:pos="-90"/>
        </w:tabs>
        <w:spacing w:before="52" w:after="120"/>
        <w:ind w:right="10"/>
        <w:rPr>
          <w:b/>
          <w:sz w:val="24"/>
          <w:szCs w:val="24"/>
        </w:rPr>
      </w:pPr>
      <w:r w:rsidRPr="00277462">
        <w:rPr>
          <w:b/>
          <w:sz w:val="24"/>
          <w:szCs w:val="24"/>
        </w:rPr>
        <w:t>Running code to replicate all figures and tables</w:t>
      </w:r>
    </w:p>
    <w:p w14:paraId="3C524807" w14:textId="77777777" w:rsidR="008866AA" w:rsidRPr="00277462" w:rsidRDefault="00000000" w:rsidP="0079764C">
      <w:pPr>
        <w:pStyle w:val="BodyText"/>
        <w:spacing w:before="9" w:after="120" w:line="242" w:lineRule="auto"/>
        <w:ind w:right="10"/>
        <w:jc w:val="both"/>
      </w:pPr>
      <w:r w:rsidRPr="00277462">
        <w:t>To</w:t>
      </w:r>
      <w:r w:rsidRPr="00277462">
        <w:rPr>
          <w:spacing w:val="25"/>
        </w:rPr>
        <w:t xml:space="preserve"> </w:t>
      </w:r>
      <w:r w:rsidRPr="00277462">
        <w:t>generate</w:t>
      </w:r>
      <w:r w:rsidRPr="00277462">
        <w:rPr>
          <w:spacing w:val="27"/>
        </w:rPr>
        <w:t xml:space="preserve"> </w:t>
      </w:r>
      <w:r w:rsidRPr="00277462">
        <w:t>all</w:t>
      </w:r>
      <w:r w:rsidRPr="00277462">
        <w:rPr>
          <w:spacing w:val="26"/>
        </w:rPr>
        <w:t xml:space="preserve"> </w:t>
      </w:r>
      <w:r w:rsidRPr="00277462">
        <w:t>tables</w:t>
      </w:r>
      <w:r w:rsidRPr="00277462">
        <w:rPr>
          <w:spacing w:val="23"/>
        </w:rPr>
        <w:t xml:space="preserve"> </w:t>
      </w:r>
      <w:r w:rsidRPr="00277462">
        <w:t>and</w:t>
      </w:r>
      <w:r w:rsidRPr="00277462">
        <w:rPr>
          <w:spacing w:val="26"/>
        </w:rPr>
        <w:t xml:space="preserve"> </w:t>
      </w:r>
      <w:r w:rsidRPr="00277462">
        <w:t>figures</w:t>
      </w:r>
      <w:r w:rsidRPr="00277462">
        <w:rPr>
          <w:spacing w:val="23"/>
        </w:rPr>
        <w:t xml:space="preserve"> </w:t>
      </w:r>
      <w:r w:rsidRPr="00277462">
        <w:t>from</w:t>
      </w:r>
      <w:r w:rsidRPr="00277462">
        <w:rPr>
          <w:spacing w:val="25"/>
        </w:rPr>
        <w:t xml:space="preserve"> </w:t>
      </w:r>
      <w:r w:rsidRPr="00277462">
        <w:t>the</w:t>
      </w:r>
      <w:r w:rsidRPr="00277462">
        <w:rPr>
          <w:spacing w:val="27"/>
        </w:rPr>
        <w:t xml:space="preserve"> </w:t>
      </w:r>
      <w:r w:rsidRPr="00277462">
        <w:t>paper</w:t>
      </w:r>
      <w:r w:rsidRPr="00277462">
        <w:rPr>
          <w:spacing w:val="23"/>
        </w:rPr>
        <w:t xml:space="preserve"> </w:t>
      </w:r>
      <w:r w:rsidRPr="00277462">
        <w:t>and</w:t>
      </w:r>
      <w:r w:rsidRPr="00277462">
        <w:rPr>
          <w:spacing w:val="26"/>
        </w:rPr>
        <w:t xml:space="preserve"> </w:t>
      </w:r>
      <w:r w:rsidRPr="00277462">
        <w:t>the</w:t>
      </w:r>
      <w:r w:rsidRPr="00277462">
        <w:rPr>
          <w:spacing w:val="27"/>
        </w:rPr>
        <w:t xml:space="preserve"> </w:t>
      </w:r>
      <w:r w:rsidRPr="00277462">
        <w:t>online</w:t>
      </w:r>
      <w:r w:rsidRPr="00277462">
        <w:rPr>
          <w:spacing w:val="27"/>
        </w:rPr>
        <w:t xml:space="preserve"> </w:t>
      </w:r>
      <w:r w:rsidRPr="00277462">
        <w:t>appendices,</w:t>
      </w:r>
      <w:r w:rsidRPr="00277462">
        <w:rPr>
          <w:spacing w:val="27"/>
        </w:rPr>
        <w:t xml:space="preserve"> </w:t>
      </w:r>
      <w:r w:rsidRPr="00277462">
        <w:t>proceed</w:t>
      </w:r>
      <w:r w:rsidRPr="00277462">
        <w:rPr>
          <w:spacing w:val="26"/>
        </w:rPr>
        <w:t xml:space="preserve"> </w:t>
      </w:r>
      <w:r w:rsidRPr="00277462">
        <w:t>in</w:t>
      </w:r>
      <w:r w:rsidRPr="00277462">
        <w:rPr>
          <w:spacing w:val="26"/>
        </w:rPr>
        <w:t xml:space="preserve"> </w:t>
      </w:r>
      <w:r w:rsidRPr="00277462">
        <w:t>the following way:</w:t>
      </w:r>
    </w:p>
    <w:p w14:paraId="041EF810" w14:textId="77777777" w:rsidR="00A01287" w:rsidRPr="00277462" w:rsidRDefault="00000000" w:rsidP="001F0C81">
      <w:pPr>
        <w:pStyle w:val="ListParagraph"/>
        <w:numPr>
          <w:ilvl w:val="2"/>
          <w:numId w:val="5"/>
        </w:numPr>
        <w:tabs>
          <w:tab w:val="left" w:pos="860"/>
          <w:tab w:val="left" w:pos="861"/>
          <w:tab w:val="left" w:pos="3836"/>
          <w:tab w:val="left" w:pos="4636"/>
          <w:tab w:val="left" w:pos="5361"/>
          <w:tab w:val="left" w:pos="6236"/>
          <w:tab w:val="left" w:pos="7656"/>
          <w:tab w:val="left" w:pos="8536"/>
          <w:tab w:val="left" w:pos="9176"/>
        </w:tabs>
        <w:spacing w:after="120" w:line="309" w:lineRule="exact"/>
        <w:ind w:left="709" w:right="10"/>
        <w:jc w:val="both"/>
        <w:rPr>
          <w:sz w:val="24"/>
          <w:szCs w:val="24"/>
        </w:rPr>
      </w:pPr>
      <w:r w:rsidRPr="00277462">
        <w:rPr>
          <w:spacing w:val="-4"/>
          <w:sz w:val="24"/>
          <w:szCs w:val="24"/>
        </w:rPr>
        <w:t>Open</w:t>
      </w:r>
      <w:r w:rsidR="00A01287" w:rsidRPr="00277462">
        <w:rPr>
          <w:sz w:val="24"/>
          <w:szCs w:val="24"/>
        </w:rPr>
        <w:t xml:space="preserve"> </w:t>
      </w:r>
      <w:proofErr w:type="gramStart"/>
      <w:r w:rsidR="00D4239E" w:rsidRPr="00277462">
        <w:rPr>
          <w:rFonts w:ascii="Courier New" w:hAnsi="Courier New" w:cs="Courier New"/>
          <w:sz w:val="24"/>
          <w:szCs w:val="24"/>
        </w:rPr>
        <w:t>00.Master.do</w:t>
      </w:r>
      <w:proofErr w:type="gramEnd"/>
      <w:r w:rsidR="00D4239E" w:rsidRPr="00277462">
        <w:rPr>
          <w:rFonts w:ascii="Courier New" w:hAnsi="Courier New"/>
          <w:sz w:val="24"/>
          <w:szCs w:val="24"/>
        </w:rPr>
        <w:t xml:space="preserve"> </w:t>
      </w:r>
    </w:p>
    <w:p w14:paraId="528A5D39" w14:textId="2938F356" w:rsidR="008866AA" w:rsidRPr="00277462" w:rsidRDefault="00A01287" w:rsidP="001F0C81">
      <w:pPr>
        <w:pStyle w:val="ListParagraph"/>
        <w:numPr>
          <w:ilvl w:val="2"/>
          <w:numId w:val="5"/>
        </w:numPr>
        <w:tabs>
          <w:tab w:val="left" w:pos="860"/>
          <w:tab w:val="left" w:pos="861"/>
          <w:tab w:val="left" w:pos="3836"/>
          <w:tab w:val="left" w:pos="4636"/>
          <w:tab w:val="left" w:pos="5361"/>
          <w:tab w:val="left" w:pos="6236"/>
          <w:tab w:val="left" w:pos="7656"/>
          <w:tab w:val="left" w:pos="8536"/>
          <w:tab w:val="left" w:pos="9176"/>
        </w:tabs>
        <w:spacing w:after="120" w:line="309" w:lineRule="exact"/>
        <w:ind w:left="709" w:right="10"/>
        <w:jc w:val="both"/>
        <w:rPr>
          <w:sz w:val="24"/>
          <w:szCs w:val="24"/>
        </w:rPr>
      </w:pPr>
      <w:r w:rsidRPr="00277462">
        <w:rPr>
          <w:spacing w:val="-5"/>
          <w:sz w:val="24"/>
          <w:szCs w:val="24"/>
        </w:rPr>
        <w:t xml:space="preserve">Set </w:t>
      </w:r>
      <w:r w:rsidRPr="00277462">
        <w:rPr>
          <w:spacing w:val="-4"/>
          <w:sz w:val="24"/>
          <w:szCs w:val="24"/>
        </w:rPr>
        <w:t>your</w:t>
      </w:r>
      <w:r w:rsidRPr="00277462">
        <w:rPr>
          <w:sz w:val="24"/>
          <w:szCs w:val="24"/>
        </w:rPr>
        <w:t xml:space="preserve"> </w:t>
      </w:r>
      <w:r w:rsidRPr="00277462">
        <w:rPr>
          <w:spacing w:val="-2"/>
          <w:sz w:val="24"/>
          <w:szCs w:val="24"/>
        </w:rPr>
        <w:t xml:space="preserve">machine’s </w:t>
      </w:r>
      <w:r w:rsidRPr="00277462">
        <w:rPr>
          <w:spacing w:val="-4"/>
          <w:sz w:val="24"/>
          <w:szCs w:val="24"/>
        </w:rPr>
        <w:t xml:space="preserve">path </w:t>
      </w:r>
      <w:r w:rsidRPr="00277462">
        <w:rPr>
          <w:spacing w:val="-5"/>
          <w:sz w:val="24"/>
          <w:szCs w:val="24"/>
        </w:rPr>
        <w:t xml:space="preserve">to the </w:t>
      </w:r>
      <w:proofErr w:type="spellStart"/>
      <w:r w:rsidR="005A5A32" w:rsidRPr="00277462">
        <w:rPr>
          <w:rFonts w:ascii="Courier New"/>
          <w:sz w:val="24"/>
          <w:szCs w:val="24"/>
        </w:rPr>
        <w:t>Replicatoin_File</w:t>
      </w:r>
      <w:proofErr w:type="spellEnd"/>
      <w:r w:rsidRPr="00277462">
        <w:rPr>
          <w:rFonts w:ascii="Courier New"/>
          <w:sz w:val="24"/>
          <w:szCs w:val="24"/>
        </w:rPr>
        <w:t xml:space="preserve"> </w:t>
      </w:r>
      <w:r w:rsidRPr="00277462">
        <w:rPr>
          <w:sz w:val="24"/>
          <w:szCs w:val="24"/>
        </w:rPr>
        <w:t>folder.</w:t>
      </w:r>
      <w:r w:rsidRPr="00277462">
        <w:rPr>
          <w:spacing w:val="-10"/>
          <w:sz w:val="24"/>
          <w:szCs w:val="24"/>
        </w:rPr>
        <w:t xml:space="preserve"> </w:t>
      </w:r>
      <w:r w:rsidRPr="00277462">
        <w:rPr>
          <w:sz w:val="24"/>
          <w:szCs w:val="24"/>
        </w:rPr>
        <w:t>This</w:t>
      </w:r>
      <w:r w:rsidRPr="00277462">
        <w:rPr>
          <w:spacing w:val="-3"/>
          <w:sz w:val="24"/>
          <w:szCs w:val="24"/>
        </w:rPr>
        <w:t xml:space="preserve"> </w:t>
      </w:r>
      <w:r w:rsidRPr="00277462">
        <w:rPr>
          <w:sz w:val="24"/>
          <w:szCs w:val="24"/>
        </w:rPr>
        <w:t>is</w:t>
      </w:r>
      <w:r w:rsidRPr="00277462">
        <w:rPr>
          <w:spacing w:val="-3"/>
          <w:sz w:val="24"/>
          <w:szCs w:val="24"/>
        </w:rPr>
        <w:t xml:space="preserve"> </w:t>
      </w:r>
      <w:r w:rsidRPr="00277462">
        <w:rPr>
          <w:sz w:val="24"/>
          <w:szCs w:val="24"/>
        </w:rPr>
        <w:t>done</w:t>
      </w:r>
      <w:r w:rsidRPr="00277462">
        <w:rPr>
          <w:spacing w:val="-3"/>
          <w:sz w:val="24"/>
          <w:szCs w:val="24"/>
        </w:rPr>
        <w:t xml:space="preserve"> </w:t>
      </w:r>
      <w:r w:rsidRPr="00277462">
        <w:rPr>
          <w:sz w:val="24"/>
          <w:szCs w:val="24"/>
        </w:rPr>
        <w:t>in</w:t>
      </w:r>
      <w:r w:rsidRPr="00277462">
        <w:rPr>
          <w:spacing w:val="-5"/>
          <w:sz w:val="24"/>
          <w:szCs w:val="24"/>
        </w:rPr>
        <w:t xml:space="preserve"> </w:t>
      </w:r>
      <w:r w:rsidRPr="00277462">
        <w:rPr>
          <w:sz w:val="24"/>
          <w:szCs w:val="24"/>
        </w:rPr>
        <w:t>line</w:t>
      </w:r>
      <w:r w:rsidRPr="00277462">
        <w:rPr>
          <w:spacing w:val="-3"/>
          <w:sz w:val="24"/>
          <w:szCs w:val="24"/>
        </w:rPr>
        <w:t xml:space="preserve"> </w:t>
      </w:r>
      <w:r w:rsidR="00D4239E" w:rsidRPr="00277462">
        <w:rPr>
          <w:spacing w:val="-5"/>
          <w:sz w:val="24"/>
          <w:szCs w:val="24"/>
        </w:rPr>
        <w:t>5</w:t>
      </w:r>
      <w:r w:rsidRPr="00277462">
        <w:rPr>
          <w:spacing w:val="-5"/>
          <w:sz w:val="24"/>
          <w:szCs w:val="24"/>
        </w:rPr>
        <w:t>.</w:t>
      </w:r>
    </w:p>
    <w:p w14:paraId="21272ADA" w14:textId="1253C451" w:rsidR="008866AA" w:rsidRPr="00277462" w:rsidRDefault="00000000" w:rsidP="001F0C81">
      <w:pPr>
        <w:pStyle w:val="ListParagraph"/>
        <w:numPr>
          <w:ilvl w:val="2"/>
          <w:numId w:val="5"/>
        </w:numPr>
        <w:tabs>
          <w:tab w:val="left" w:pos="860"/>
          <w:tab w:val="left" w:pos="861"/>
        </w:tabs>
        <w:spacing w:before="2" w:after="120"/>
        <w:ind w:left="709" w:right="10"/>
        <w:jc w:val="both"/>
        <w:rPr>
          <w:sz w:val="24"/>
          <w:szCs w:val="24"/>
          <w:lang w:val="it-IT"/>
        </w:rPr>
      </w:pPr>
      <w:r w:rsidRPr="00277462">
        <w:rPr>
          <w:sz w:val="24"/>
          <w:szCs w:val="24"/>
          <w:lang w:val="it-IT"/>
        </w:rPr>
        <w:t>Execute</w:t>
      </w:r>
      <w:r w:rsidRPr="00277462">
        <w:rPr>
          <w:spacing w:val="-6"/>
          <w:sz w:val="24"/>
          <w:szCs w:val="24"/>
          <w:lang w:val="it-IT"/>
        </w:rPr>
        <w:t xml:space="preserve"> </w:t>
      </w:r>
      <w:proofErr w:type="gramStart"/>
      <w:r w:rsidR="00D4239E" w:rsidRPr="00277462">
        <w:rPr>
          <w:rFonts w:ascii="Courier New" w:hAnsi="Courier New" w:cs="Courier New"/>
          <w:sz w:val="24"/>
          <w:szCs w:val="24"/>
          <w:lang w:val="it-IT"/>
        </w:rPr>
        <w:t>00.Master.do</w:t>
      </w:r>
      <w:proofErr w:type="gramEnd"/>
      <w:r w:rsidR="00D4239E" w:rsidRPr="00277462">
        <w:rPr>
          <w:sz w:val="24"/>
          <w:szCs w:val="24"/>
          <w:lang w:val="it-IT"/>
        </w:rPr>
        <w:t xml:space="preserve"> </w:t>
      </w:r>
      <w:r w:rsidRPr="00277462">
        <w:rPr>
          <w:sz w:val="24"/>
          <w:szCs w:val="24"/>
          <w:lang w:val="it-IT"/>
        </w:rPr>
        <w:t>in</w:t>
      </w:r>
      <w:r w:rsidRPr="00277462">
        <w:rPr>
          <w:spacing w:val="-4"/>
          <w:sz w:val="24"/>
          <w:szCs w:val="24"/>
          <w:lang w:val="it-IT"/>
        </w:rPr>
        <w:t xml:space="preserve"> </w:t>
      </w:r>
      <w:r w:rsidRPr="00277462">
        <w:rPr>
          <w:sz w:val="24"/>
          <w:szCs w:val="24"/>
          <w:lang w:val="it-IT"/>
        </w:rPr>
        <w:t>Stata</w:t>
      </w:r>
      <w:r w:rsidR="00D4239E" w:rsidRPr="00277462">
        <w:rPr>
          <w:spacing w:val="-3"/>
          <w:sz w:val="24"/>
          <w:szCs w:val="24"/>
          <w:lang w:val="it-IT"/>
        </w:rPr>
        <w:t>.</w:t>
      </w:r>
    </w:p>
    <w:p w14:paraId="0B623EDA" w14:textId="33975023" w:rsidR="00CD0AE8" w:rsidRPr="00277462" w:rsidRDefault="00A3240C" w:rsidP="004209EE">
      <w:pPr>
        <w:pStyle w:val="ListParagraph"/>
        <w:numPr>
          <w:ilvl w:val="2"/>
          <w:numId w:val="5"/>
        </w:numPr>
        <w:tabs>
          <w:tab w:val="left" w:pos="860"/>
          <w:tab w:val="left" w:pos="861"/>
        </w:tabs>
        <w:spacing w:before="100" w:beforeAutospacing="1" w:after="240"/>
        <w:ind w:left="706" w:right="14"/>
        <w:jc w:val="both"/>
        <w:rPr>
          <w:sz w:val="24"/>
          <w:szCs w:val="24"/>
        </w:rPr>
      </w:pPr>
      <w:r w:rsidRPr="00277462">
        <w:rPr>
          <w:spacing w:val="-3"/>
          <w:sz w:val="24"/>
          <w:szCs w:val="24"/>
        </w:rPr>
        <w:t>All results</w:t>
      </w:r>
      <w:r w:rsidR="00CF72D1" w:rsidRPr="00277462">
        <w:rPr>
          <w:spacing w:val="-3"/>
          <w:sz w:val="24"/>
          <w:szCs w:val="24"/>
        </w:rPr>
        <w:t xml:space="preserve"> and </w:t>
      </w:r>
      <w:r w:rsidRPr="00277462">
        <w:rPr>
          <w:spacing w:val="-3"/>
          <w:sz w:val="24"/>
          <w:szCs w:val="24"/>
        </w:rPr>
        <w:t>Figures</w:t>
      </w:r>
      <w:r w:rsidR="00CF72D1" w:rsidRPr="00277462">
        <w:rPr>
          <w:spacing w:val="-3"/>
          <w:sz w:val="24"/>
          <w:szCs w:val="24"/>
        </w:rPr>
        <w:t xml:space="preserve"> will be created inside </w:t>
      </w:r>
      <w:r w:rsidRPr="00277462">
        <w:rPr>
          <w:rFonts w:ascii="Courier New" w:hAnsi="Courier New" w:cs="Courier New"/>
          <w:spacing w:val="-3"/>
          <w:sz w:val="24"/>
          <w:szCs w:val="24"/>
        </w:rPr>
        <w:t>3_Output</w:t>
      </w:r>
      <w:r w:rsidR="005400FA" w:rsidRPr="00277462">
        <w:rPr>
          <w:rFonts w:ascii="Courier New" w:hAnsi="Courier New" w:cs="Courier New"/>
          <w:spacing w:val="-3"/>
          <w:sz w:val="24"/>
          <w:szCs w:val="24"/>
        </w:rPr>
        <w:t xml:space="preserve"> </w:t>
      </w:r>
      <w:r w:rsidR="00CF72D1" w:rsidRPr="00277462">
        <w:rPr>
          <w:spacing w:val="-3"/>
          <w:sz w:val="24"/>
          <w:szCs w:val="24"/>
        </w:rPr>
        <w:t>folder.</w:t>
      </w:r>
    </w:p>
    <w:p w14:paraId="208B3B11" w14:textId="5B51F340" w:rsidR="001F0C81" w:rsidRPr="00277462" w:rsidRDefault="001F0C81" w:rsidP="001F0C81">
      <w:pPr>
        <w:tabs>
          <w:tab w:val="left" w:pos="860"/>
          <w:tab w:val="left" w:pos="861"/>
        </w:tabs>
        <w:spacing w:before="2" w:after="120"/>
        <w:ind w:right="10"/>
        <w:jc w:val="both"/>
        <w:rPr>
          <w:b/>
          <w:i/>
          <w:iCs/>
          <w:sz w:val="24"/>
          <w:szCs w:val="24"/>
          <w:u w:val="single"/>
        </w:rPr>
      </w:pPr>
      <w:r w:rsidRPr="00277462">
        <w:rPr>
          <w:b/>
          <w:i/>
          <w:iCs/>
          <w:sz w:val="24"/>
          <w:szCs w:val="24"/>
          <w:u w:val="single"/>
        </w:rPr>
        <w:t>References</w:t>
      </w:r>
    </w:p>
    <w:p w14:paraId="66E81F3B" w14:textId="60F85FB3" w:rsidR="00CD0AE8" w:rsidRPr="00277462" w:rsidRDefault="00CD0AE8" w:rsidP="00007029">
      <w:pPr>
        <w:tabs>
          <w:tab w:val="left" w:pos="567"/>
        </w:tabs>
        <w:spacing w:before="2" w:after="120"/>
        <w:ind w:left="567" w:right="10" w:hanging="567"/>
        <w:jc w:val="both"/>
        <w:rPr>
          <w:spacing w:val="-3"/>
          <w:sz w:val="24"/>
          <w:szCs w:val="24"/>
        </w:rPr>
      </w:pPr>
      <w:r w:rsidRPr="00277462">
        <w:rPr>
          <w:spacing w:val="-3"/>
          <w:sz w:val="24"/>
          <w:szCs w:val="24"/>
        </w:rPr>
        <w:t>Gertler, M., &amp; Karadi, P. (2015). Monetary policy surprises, credit costs, and economic activity. American Economic Journal: Macroeconomics, 7(1), 44-76.</w:t>
      </w:r>
    </w:p>
    <w:p w14:paraId="3A06853A" w14:textId="3F3E6646" w:rsidR="00CD0AE8" w:rsidRPr="00277462" w:rsidRDefault="00CD0AE8" w:rsidP="00007029">
      <w:pPr>
        <w:tabs>
          <w:tab w:val="left" w:pos="567"/>
        </w:tabs>
        <w:spacing w:before="2" w:after="120"/>
        <w:ind w:left="567" w:right="10" w:hanging="567"/>
        <w:jc w:val="both"/>
        <w:rPr>
          <w:spacing w:val="-3"/>
          <w:sz w:val="24"/>
          <w:szCs w:val="24"/>
        </w:rPr>
      </w:pPr>
      <w:r w:rsidRPr="00277462">
        <w:rPr>
          <w:spacing w:val="-3"/>
          <w:sz w:val="24"/>
          <w:szCs w:val="24"/>
        </w:rPr>
        <w:t xml:space="preserve">Jordà, Ò., </w:t>
      </w:r>
      <w:proofErr w:type="spellStart"/>
      <w:r w:rsidRPr="00277462">
        <w:rPr>
          <w:spacing w:val="-3"/>
          <w:sz w:val="24"/>
          <w:szCs w:val="24"/>
        </w:rPr>
        <w:t>Schularick</w:t>
      </w:r>
      <w:proofErr w:type="spellEnd"/>
      <w:r w:rsidRPr="00277462">
        <w:rPr>
          <w:spacing w:val="-3"/>
          <w:sz w:val="24"/>
          <w:szCs w:val="24"/>
        </w:rPr>
        <w:t xml:space="preserve">, M., &amp; Taylor, A. M. (2017). </w:t>
      </w:r>
      <w:proofErr w:type="spellStart"/>
      <w:r w:rsidRPr="00277462">
        <w:rPr>
          <w:spacing w:val="-3"/>
          <w:sz w:val="24"/>
          <w:szCs w:val="24"/>
        </w:rPr>
        <w:t>Macrofinancial</w:t>
      </w:r>
      <w:proofErr w:type="spellEnd"/>
      <w:r w:rsidRPr="00277462">
        <w:rPr>
          <w:spacing w:val="-3"/>
          <w:sz w:val="24"/>
          <w:szCs w:val="24"/>
        </w:rPr>
        <w:t xml:space="preserve"> history and the new business cycle facts. NBER macroeconomics annual, 31(1), 213-263.</w:t>
      </w:r>
    </w:p>
    <w:p w14:paraId="78C077D0" w14:textId="51BD1433" w:rsidR="00CD0AE8" w:rsidRPr="00277462" w:rsidRDefault="00CD0AE8" w:rsidP="00007029">
      <w:pPr>
        <w:tabs>
          <w:tab w:val="left" w:pos="567"/>
        </w:tabs>
        <w:spacing w:before="2" w:after="120"/>
        <w:ind w:left="567" w:right="10" w:hanging="567"/>
        <w:jc w:val="both"/>
        <w:rPr>
          <w:spacing w:val="-3"/>
          <w:sz w:val="24"/>
          <w:szCs w:val="24"/>
        </w:rPr>
      </w:pPr>
      <w:r w:rsidRPr="00277462">
        <w:rPr>
          <w:spacing w:val="-3"/>
          <w:sz w:val="24"/>
          <w:szCs w:val="24"/>
        </w:rPr>
        <w:t>Jordà, Ò., Singh, S. R., &amp; Taylor, A. M. (2024). The long-run effects of monetary policy. Review of Economics and Statistics, 1-49.</w:t>
      </w:r>
    </w:p>
    <w:p w14:paraId="6E56E89C" w14:textId="55E86093" w:rsidR="00CD0AE8" w:rsidRPr="00277462" w:rsidRDefault="00CD0AE8" w:rsidP="00007029">
      <w:pPr>
        <w:tabs>
          <w:tab w:val="left" w:pos="567"/>
        </w:tabs>
        <w:spacing w:before="2" w:after="120"/>
        <w:ind w:left="567" w:right="10" w:hanging="567"/>
        <w:jc w:val="both"/>
        <w:rPr>
          <w:spacing w:val="-3"/>
          <w:sz w:val="24"/>
          <w:szCs w:val="24"/>
        </w:rPr>
      </w:pPr>
      <w:r w:rsidRPr="00277462">
        <w:rPr>
          <w:spacing w:val="-3"/>
          <w:sz w:val="24"/>
          <w:szCs w:val="24"/>
        </w:rPr>
        <w:t>Ramey, V. A., &amp; Zubairy, S. (2018). Government spending multipliers in good times and in bad: evidence from US historical data. Journal of political economy, 126(2), 850-901.</w:t>
      </w:r>
    </w:p>
    <w:p w14:paraId="6D478229" w14:textId="420D0AAC" w:rsidR="00CD0AE8" w:rsidRPr="00277462" w:rsidRDefault="00CD0AE8" w:rsidP="00007029">
      <w:pPr>
        <w:tabs>
          <w:tab w:val="left" w:pos="567"/>
        </w:tabs>
        <w:spacing w:before="2" w:after="120"/>
        <w:ind w:left="567" w:right="10" w:hanging="567"/>
        <w:jc w:val="both"/>
        <w:rPr>
          <w:spacing w:val="-3"/>
          <w:sz w:val="24"/>
          <w:szCs w:val="24"/>
        </w:rPr>
      </w:pPr>
      <w:r w:rsidRPr="00277462">
        <w:rPr>
          <w:spacing w:val="-3"/>
          <w:sz w:val="24"/>
          <w:szCs w:val="24"/>
        </w:rPr>
        <w:t>Romer, C. D., &amp; Romer, D. H. (2004). A new measure of monetary shocks: Derivation and implications. American economic review, 94(4), 1055-1084.</w:t>
      </w:r>
    </w:p>
    <w:p w14:paraId="39419A80" w14:textId="6C5E8499" w:rsidR="00CD0AE8" w:rsidRPr="00277462" w:rsidRDefault="00CD0AE8" w:rsidP="00007029">
      <w:pPr>
        <w:tabs>
          <w:tab w:val="left" w:pos="567"/>
        </w:tabs>
        <w:spacing w:before="2" w:after="120"/>
        <w:ind w:left="567" w:right="10" w:hanging="567"/>
        <w:jc w:val="both"/>
        <w:rPr>
          <w:spacing w:val="-3"/>
          <w:sz w:val="24"/>
          <w:szCs w:val="24"/>
        </w:rPr>
      </w:pPr>
      <w:r w:rsidRPr="00277462">
        <w:rPr>
          <w:spacing w:val="-3"/>
          <w:sz w:val="24"/>
          <w:szCs w:val="24"/>
        </w:rPr>
        <w:t>Romer, C. D., &amp; Romer, D. H. (2010). The macroeconomic effects of tax changes: estimates based on a new measure of fiscal shocks. American economic review, 100(3), 763-801.</w:t>
      </w:r>
    </w:p>
    <w:p w14:paraId="6CF5D90F" w14:textId="1F8E429E" w:rsidR="00CD0AE8" w:rsidRPr="00277462" w:rsidRDefault="00CD0AE8" w:rsidP="00007029">
      <w:pPr>
        <w:tabs>
          <w:tab w:val="left" w:pos="567"/>
        </w:tabs>
        <w:spacing w:before="2" w:after="120"/>
        <w:ind w:left="567" w:right="10" w:hanging="567"/>
        <w:jc w:val="both"/>
        <w:rPr>
          <w:spacing w:val="-3"/>
          <w:sz w:val="24"/>
          <w:szCs w:val="24"/>
        </w:rPr>
      </w:pPr>
      <w:r w:rsidRPr="00277462">
        <w:rPr>
          <w:spacing w:val="-3"/>
          <w:sz w:val="24"/>
          <w:szCs w:val="24"/>
        </w:rPr>
        <w:t>Wieland, J. F., &amp; Yang, M. J. (2020). Financial dampening. Journal of Money, Credit and Banking, 52(1), 79-113.</w:t>
      </w:r>
    </w:p>
    <w:sectPr w:rsidR="00CD0AE8" w:rsidRPr="00277462">
      <w:footerReference w:type="default" r:id="rId18"/>
      <w:pgSz w:w="12240" w:h="15840"/>
      <w:pgMar w:top="1420" w:right="1300" w:bottom="960" w:left="1300" w:header="0" w:footer="7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744D9" w14:textId="77777777" w:rsidR="00713EC4" w:rsidRDefault="00713EC4">
      <w:r>
        <w:separator/>
      </w:r>
    </w:p>
  </w:endnote>
  <w:endnote w:type="continuationSeparator" w:id="0">
    <w:p w14:paraId="03C9C2C0" w14:textId="77777777" w:rsidR="00713EC4" w:rsidRDefault="00713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D8389" w14:textId="51FC83C7" w:rsidR="008866AA" w:rsidRDefault="00EE742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F8033A0" wp14:editId="3419847D">
              <wp:simplePos x="0" y="0"/>
              <wp:positionH relativeFrom="page">
                <wp:posOffset>6746240</wp:posOffset>
              </wp:positionH>
              <wp:positionV relativeFrom="page">
                <wp:posOffset>9436100</wp:posOffset>
              </wp:positionV>
              <wp:extent cx="166370" cy="177800"/>
              <wp:effectExtent l="0" t="0" r="0" b="0"/>
              <wp:wrapNone/>
              <wp:docPr id="1293445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4935BA" w14:textId="77777777" w:rsidR="008866AA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8033A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1.2pt;margin-top:743pt;width:13.1pt;height:1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" filled="f" stroked="f">
              <v:textbox inset="0,0,0,0">
                <w:txbxContent>
                  <w:p w14:paraId="444935BA" w14:textId="77777777" w:rsidR="008866AA" w:rsidRDefault="00000000">
                    <w:pPr>
                      <w:pStyle w:val="Textoindependiente"/>
                      <w:spacing w:line="26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230D5" w14:textId="77777777" w:rsidR="00713EC4" w:rsidRDefault="00713EC4">
      <w:r>
        <w:separator/>
      </w:r>
    </w:p>
  </w:footnote>
  <w:footnote w:type="continuationSeparator" w:id="0">
    <w:p w14:paraId="0A7CCBF8" w14:textId="77777777" w:rsidR="00713EC4" w:rsidRDefault="00713E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537"/>
    <w:multiLevelType w:val="hybridMultilevel"/>
    <w:tmpl w:val="C5444D3A"/>
    <w:lvl w:ilvl="0" w:tplc="246001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DC191A"/>
    <w:multiLevelType w:val="multilevel"/>
    <w:tmpl w:val="5DD4096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u w:val="single"/>
      </w:rPr>
    </w:lvl>
  </w:abstractNum>
  <w:abstractNum w:abstractNumId="2" w15:restartNumberingAfterBreak="0">
    <w:nsid w:val="1145361E"/>
    <w:multiLevelType w:val="multilevel"/>
    <w:tmpl w:val="A2C60D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3" w15:restartNumberingAfterBreak="0">
    <w:nsid w:val="126C7D0E"/>
    <w:multiLevelType w:val="hybridMultilevel"/>
    <w:tmpl w:val="E026B4CC"/>
    <w:lvl w:ilvl="0" w:tplc="FFFFFFFF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0DA2137"/>
    <w:multiLevelType w:val="hybridMultilevel"/>
    <w:tmpl w:val="E026B4CC"/>
    <w:lvl w:ilvl="0" w:tplc="6BB0D5E2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2F80588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882A391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3" w:tplc="F3E89B5E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4" w:tplc="0D140E1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5" w:tplc="E3A007A0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6" w:tplc="C980BECA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  <w:lvl w:ilvl="7" w:tplc="E570B4FE"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plc="F5BA68F4"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E558B0"/>
    <w:multiLevelType w:val="multilevel"/>
    <w:tmpl w:val="CB7A90B4"/>
    <w:lvl w:ilvl="0">
      <w:start w:val="2"/>
      <w:numFmt w:val="decimal"/>
      <w:lvlText w:val="%1"/>
      <w:lvlJc w:val="left"/>
      <w:pPr>
        <w:ind w:left="565" w:hanging="425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65" w:hanging="425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1835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11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86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2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7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3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8" w:hanging="425"/>
      </w:pPr>
      <w:rPr>
        <w:rFonts w:hint="default"/>
        <w:lang w:val="en-US" w:eastAsia="en-US" w:bidi="ar-SA"/>
      </w:rPr>
    </w:lvl>
  </w:abstractNum>
  <w:abstractNum w:abstractNumId="6" w15:restartNumberingAfterBreak="0">
    <w:nsid w:val="49B03489"/>
    <w:multiLevelType w:val="hybridMultilevel"/>
    <w:tmpl w:val="6142A528"/>
    <w:lvl w:ilvl="0" w:tplc="74882448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485C73AA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D5C46D6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7B52636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B922C218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BB924958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1F602C7C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14DE008E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9EC2F65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 w16cid:durableId="553661616">
    <w:abstractNumId w:val="6"/>
  </w:num>
  <w:num w:numId="2" w16cid:durableId="732582415">
    <w:abstractNumId w:val="5"/>
  </w:num>
  <w:num w:numId="3" w16cid:durableId="1716781896">
    <w:abstractNumId w:val="4"/>
  </w:num>
  <w:num w:numId="4" w16cid:durableId="1484543588">
    <w:abstractNumId w:val="0"/>
  </w:num>
  <w:num w:numId="5" w16cid:durableId="1253586240">
    <w:abstractNumId w:val="3"/>
  </w:num>
  <w:num w:numId="6" w16cid:durableId="904031051">
    <w:abstractNumId w:val="2"/>
  </w:num>
  <w:num w:numId="7" w16cid:durableId="38483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AA"/>
    <w:rsid w:val="00007029"/>
    <w:rsid w:val="00014DAB"/>
    <w:rsid w:val="0006769F"/>
    <w:rsid w:val="00074FBD"/>
    <w:rsid w:val="000B21F7"/>
    <w:rsid w:val="000F206E"/>
    <w:rsid w:val="00124619"/>
    <w:rsid w:val="001478EB"/>
    <w:rsid w:val="00156ADB"/>
    <w:rsid w:val="00163566"/>
    <w:rsid w:val="00187D4A"/>
    <w:rsid w:val="001A305E"/>
    <w:rsid w:val="001D45EC"/>
    <w:rsid w:val="001F0C81"/>
    <w:rsid w:val="00205FA3"/>
    <w:rsid w:val="00210502"/>
    <w:rsid w:val="00210F13"/>
    <w:rsid w:val="002214DB"/>
    <w:rsid w:val="00277462"/>
    <w:rsid w:val="002D0B14"/>
    <w:rsid w:val="002E7447"/>
    <w:rsid w:val="00307583"/>
    <w:rsid w:val="00381010"/>
    <w:rsid w:val="00382D01"/>
    <w:rsid w:val="003B69A9"/>
    <w:rsid w:val="003B7455"/>
    <w:rsid w:val="003F20C1"/>
    <w:rsid w:val="00415028"/>
    <w:rsid w:val="004209EE"/>
    <w:rsid w:val="00421574"/>
    <w:rsid w:val="00457416"/>
    <w:rsid w:val="0048583B"/>
    <w:rsid w:val="00530AC7"/>
    <w:rsid w:val="005400FA"/>
    <w:rsid w:val="00592D40"/>
    <w:rsid w:val="005A000C"/>
    <w:rsid w:val="005A5A32"/>
    <w:rsid w:val="005C139C"/>
    <w:rsid w:val="005C631B"/>
    <w:rsid w:val="005E6EA2"/>
    <w:rsid w:val="006427A1"/>
    <w:rsid w:val="00660CAE"/>
    <w:rsid w:val="006A0ACE"/>
    <w:rsid w:val="006D644F"/>
    <w:rsid w:val="006E707D"/>
    <w:rsid w:val="006F43E6"/>
    <w:rsid w:val="00713EC4"/>
    <w:rsid w:val="00721EEA"/>
    <w:rsid w:val="00730AB4"/>
    <w:rsid w:val="0079764C"/>
    <w:rsid w:val="007A5056"/>
    <w:rsid w:val="007A7F27"/>
    <w:rsid w:val="007E5D94"/>
    <w:rsid w:val="008140BE"/>
    <w:rsid w:val="00843336"/>
    <w:rsid w:val="008866AA"/>
    <w:rsid w:val="008F282D"/>
    <w:rsid w:val="00907C0B"/>
    <w:rsid w:val="00993AFC"/>
    <w:rsid w:val="009E406B"/>
    <w:rsid w:val="009F60A4"/>
    <w:rsid w:val="00A01287"/>
    <w:rsid w:val="00A307D8"/>
    <w:rsid w:val="00A3240C"/>
    <w:rsid w:val="00A44DAF"/>
    <w:rsid w:val="00A801BC"/>
    <w:rsid w:val="00AA2331"/>
    <w:rsid w:val="00AE3B8E"/>
    <w:rsid w:val="00B22931"/>
    <w:rsid w:val="00B6151B"/>
    <w:rsid w:val="00BB3279"/>
    <w:rsid w:val="00BC0F55"/>
    <w:rsid w:val="00BC56A7"/>
    <w:rsid w:val="00C00CD5"/>
    <w:rsid w:val="00C0135B"/>
    <w:rsid w:val="00C048F1"/>
    <w:rsid w:val="00C467BE"/>
    <w:rsid w:val="00C93636"/>
    <w:rsid w:val="00CD0AE8"/>
    <w:rsid w:val="00CF4404"/>
    <w:rsid w:val="00CF5484"/>
    <w:rsid w:val="00CF72D1"/>
    <w:rsid w:val="00D4239E"/>
    <w:rsid w:val="00DA308B"/>
    <w:rsid w:val="00DE3436"/>
    <w:rsid w:val="00DE51F4"/>
    <w:rsid w:val="00DF4BA5"/>
    <w:rsid w:val="00EA4111"/>
    <w:rsid w:val="00EE7427"/>
    <w:rsid w:val="00EF7C52"/>
    <w:rsid w:val="00F25401"/>
    <w:rsid w:val="00F26296"/>
    <w:rsid w:val="00F278A4"/>
    <w:rsid w:val="00F80006"/>
    <w:rsid w:val="00FE4B93"/>
    <w:rsid w:val="00FE5961"/>
    <w:rsid w:val="00FF4E19"/>
    <w:rsid w:val="00FF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ED4F7"/>
  <w15:docId w15:val="{FCF8276B-8BBE-4C8C-8C5D-1A5A2C76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4"/>
      <w:szCs w:val="24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3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15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574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36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1635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ournals.uchicago.edu/doi/suppl/10.1086/696277/suppl_file/2014646data.zip" TargetMode="External"/><Relationship Id="rId13" Type="http://schemas.openxmlformats.org/officeDocument/2006/relationships/hyperlink" Target="https://sites.google.com/site/oscarjorda/home/local-projections/aea-continuing-education-2023?authuser=0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journals.uchicago.edu/doi/suppl/10.1086/696277" TargetMode="External"/><Relationship Id="rId12" Type="http://schemas.openxmlformats.org/officeDocument/2006/relationships/hyperlink" Target="https://fred.stlouisfed.org/series/UNRATE" TargetMode="External"/><Relationship Id="rId17" Type="http://schemas.openxmlformats.org/officeDocument/2006/relationships/hyperlink" Target="https://www.macrohistory.net/databas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taverse.harvard.edu/dataset.xhtml?persistentId=doi:10.7910/DVN/5DASMW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ed.stlouisfed.org/series/GDPC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openicpsr.org/openicpsr/project/114082/version/V1/view" TargetMode="External"/><Relationship Id="rId10" Type="http://schemas.openxmlformats.org/officeDocument/2006/relationships/hyperlink" Target="https://github.com/johanneswieland/RomerShock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penicpsr.org/openicpsr/project/116025/version/V1/view" TargetMode="External"/><Relationship Id="rId14" Type="http://schemas.openxmlformats.org/officeDocument/2006/relationships/hyperlink" Target="https://www.openicpsr.org/openicpsr/project/112357/version/V1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Rubén Manuel Gonzálvez Salmerón</cp:lastModifiedBy>
  <cp:revision>59</cp:revision>
  <dcterms:created xsi:type="dcterms:W3CDTF">2025-08-19T15:30:00Z</dcterms:created>
  <dcterms:modified xsi:type="dcterms:W3CDTF">2026-01-15T16:27:00Z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2025-08-19T00:00:00Z</vt:filetime>
  </property>
</Properties>
</file>