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Florista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Uma empresa pretende inserir uma base de dados para não só gerir os stocks do armazém como também gerir o pagamento dos salários dos seus funcionários.</w:t>
        <w:br w:type="textWrapping"/>
        <w:tab/>
        <w:t xml:space="preserve">A empresa vende vários artigos ligados a floricultura. Sempre que se queira a empresa deve saber a quantidade de artigos existente no armazém. O cliente ao ir à loja tem a opção de comprar os artigos presentes na loja ou,  se o mesmo quiser algo diferenciado, pode optar por fazer uma encomenda para o funcionário orientado para essa função. O cliente é identificado pelo número de cliente e pelo NIF. Tanto para a compra do artigo sem encomenda como para a compra com encomenda é necessário um código que os identifique assim como o valor pago. Para além do mais, as encomendas são pedidas e entregues no mesmo dia.</w:t>
        <w:br w:type="textWrapping"/>
        <w:tab/>
        <w:t xml:space="preserve">Para a compra temos o número de funcionário, o número do artigo, numero do cliente, número de compra, tipo de compra.</w:t>
        <w:br w:type="textWrapping"/>
        <w:tab/>
        <w:t xml:space="preserve">Os artigos vão ser encontrados num armazém denominado “Stocks”. Nele vai nos ser informado o nome do produto, quantidade, número do artigo, número do fornecedor. Esta empresa é de pequena dimensão, logo, teremos o dono a supervisionar os 2 funcionário. Temos um funcionário para a reposição e outro para a caixa. Todos os funcionários assim como o dono da loja são identificados pelo NIF, nome, morada, BI, salário.</w:t>
        <w:br w:type="textWrapping"/>
        <w:tab/>
        <w:t xml:space="preserve">O funcionário que trabalha na reposição recebe todos os dias artigos de vários fornecedores. Esse fornecedor é identificado pelo nome, número do fornecedor e número de encomenda.</w:t>
        <w:br w:type="textWrapping"/>
        <w:tab/>
        <w:t xml:space="preserve">O cliente é identificado com o número do cliente, número de identificação fiscal e o número da compra.</w:t>
        <w:br w:type="textWrapping"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P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