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28A40" w14:textId="77777777" w:rsidR="00681569" w:rsidRPr="00681569" w:rsidRDefault="00681569" w:rsidP="00681569">
      <w:pPr>
        <w:pStyle w:val="Titre"/>
        <w:rPr>
          <w:b/>
          <w:bCs/>
        </w:rPr>
      </w:pPr>
      <w:r w:rsidRPr="00681569">
        <w:rPr>
          <w:b/>
          <w:bCs/>
        </w:rPr>
        <w:t>Guide opérationnel Power BI Desktop – Version complète et illustrée</w:t>
      </w:r>
    </w:p>
    <w:p w14:paraId="425E7C76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pict w14:anchorId="4EFA9935">
          <v:rect id="_x0000_i1275" style="width:0;height:1.5pt" o:hralign="center" o:hrstd="t" o:hr="t" fillcolor="#a0a0a0" stroked="f"/>
        </w:pict>
      </w:r>
    </w:p>
    <w:p w14:paraId="3DD99216" w14:textId="77777777" w:rsidR="00681569" w:rsidRPr="00681569" w:rsidRDefault="00681569" w:rsidP="00681569">
      <w:pPr>
        <w:rPr>
          <w:rFonts w:ascii="Segoe UI Emoji" w:hAnsi="Segoe UI Emoji" w:cs="Segoe UI Emoji"/>
          <w:b/>
          <w:bCs/>
        </w:rPr>
      </w:pPr>
      <w:r w:rsidRPr="00681569">
        <w:rPr>
          <w:rFonts w:ascii="Segoe UI Emoji" w:hAnsi="Segoe UI Emoji" w:cs="Segoe UI Emoji"/>
          <w:b/>
          <w:bCs/>
        </w:rPr>
        <w:t>Étape 1 — Installation et configuration initiale</w:t>
      </w:r>
    </w:p>
    <w:p w14:paraId="5EC619F3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Procédure détaillée</w:t>
      </w:r>
    </w:p>
    <w:p w14:paraId="70DE75D0" w14:textId="77777777" w:rsidR="00681569" w:rsidRPr="00681569" w:rsidRDefault="00681569" w:rsidP="00681569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Télécharger Power BI Desktop depuis le site officiel : </w:t>
      </w:r>
      <w:hyperlink r:id="rId5" w:history="1">
        <w:r w:rsidRPr="00681569">
          <w:rPr>
            <w:rStyle w:val="Lienhypertexte"/>
            <w:rFonts w:ascii="Segoe UI Emoji" w:hAnsi="Segoe UI Emoji" w:cs="Segoe UI Emoji"/>
          </w:rPr>
          <w:t>Télécharger Power BI Desktop</w:t>
        </w:r>
      </w:hyperlink>
    </w:p>
    <w:p w14:paraId="215A940A" w14:textId="77777777" w:rsidR="00681569" w:rsidRPr="00681569" w:rsidRDefault="00681569" w:rsidP="00681569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Lancer l’installation et accepter les paramètres par défaut, sauf si votre DSI fournit une configuration spécifique.</w:t>
      </w:r>
    </w:p>
    <w:p w14:paraId="2AEE17A1" w14:textId="77777777" w:rsidR="00681569" w:rsidRPr="00681569" w:rsidRDefault="00681569" w:rsidP="00681569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Ouvrir l’application après installation.</w:t>
      </w:r>
    </w:p>
    <w:p w14:paraId="0B0D46B8" w14:textId="77777777" w:rsidR="00681569" w:rsidRPr="00681569" w:rsidRDefault="00681569" w:rsidP="00681569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Configurer les options via </w:t>
      </w:r>
      <w:r w:rsidRPr="00681569">
        <w:rPr>
          <w:rFonts w:ascii="Segoe UI Emoji" w:hAnsi="Segoe UI Emoji" w:cs="Segoe UI Emoji"/>
          <w:b/>
          <w:bCs/>
        </w:rPr>
        <w:t>Fichier &gt; Options et paramètres &gt; Options</w:t>
      </w:r>
      <w:r w:rsidRPr="00681569">
        <w:rPr>
          <w:rFonts w:ascii="Segoe UI Emoji" w:hAnsi="Segoe UI Emoji" w:cs="Segoe UI Emoji"/>
        </w:rPr>
        <w:t xml:space="preserve"> : </w:t>
      </w:r>
    </w:p>
    <w:p w14:paraId="175EC269" w14:textId="77777777" w:rsidR="00681569" w:rsidRPr="00681569" w:rsidRDefault="00681569" w:rsidP="00681569">
      <w:pPr>
        <w:numPr>
          <w:ilvl w:val="1"/>
          <w:numId w:val="3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Paramètres régionaux</w:t>
      </w:r>
      <w:r w:rsidRPr="00681569">
        <w:rPr>
          <w:rFonts w:ascii="Segoe UI Emoji" w:hAnsi="Segoe UI Emoji" w:cs="Segoe UI Emoji"/>
        </w:rPr>
        <w:t xml:space="preserve"> → Français (France) pour formats date/nombre.</w:t>
      </w:r>
    </w:p>
    <w:p w14:paraId="2954E726" w14:textId="77777777" w:rsidR="00681569" w:rsidRPr="00681569" w:rsidRDefault="00681569" w:rsidP="00681569">
      <w:pPr>
        <w:numPr>
          <w:ilvl w:val="1"/>
          <w:numId w:val="3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Chargement des données</w:t>
      </w:r>
      <w:r w:rsidRPr="00681569">
        <w:rPr>
          <w:rFonts w:ascii="Segoe UI Emoji" w:hAnsi="Segoe UI Emoji" w:cs="Segoe UI Emoji"/>
        </w:rPr>
        <w:t xml:space="preserve"> → désactiver “Date/heure automatique”.</w:t>
      </w:r>
    </w:p>
    <w:p w14:paraId="39346EB4" w14:textId="77777777" w:rsidR="00681569" w:rsidRPr="00681569" w:rsidRDefault="00681569" w:rsidP="00681569">
      <w:pPr>
        <w:numPr>
          <w:ilvl w:val="1"/>
          <w:numId w:val="3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Sécurité</w:t>
      </w:r>
      <w:r w:rsidRPr="00681569">
        <w:rPr>
          <w:rFonts w:ascii="Segoe UI Emoji" w:hAnsi="Segoe UI Emoji" w:cs="Segoe UI Emoji"/>
        </w:rPr>
        <w:t xml:space="preserve"> → désactiver le téléchargement auto de visuels externes si votre politique interne l’exige.</w:t>
      </w:r>
    </w:p>
    <w:p w14:paraId="2B87B753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Exemple</w:t>
      </w:r>
    </w:p>
    <w:p w14:paraId="1090AD04" w14:textId="77777777" w:rsidR="00681569" w:rsidRPr="00681569" w:rsidRDefault="00681569" w:rsidP="00681569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Si vos ventes sont saisies “02/03/2024” en format FR, elles seront correctement interprétées comme le 2 mars, pas le 3 février.</w:t>
      </w:r>
    </w:p>
    <w:p w14:paraId="194A3F55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Contrôles qualité</w:t>
      </w:r>
    </w:p>
    <w:p w14:paraId="506C614A" w14:textId="77777777" w:rsidR="00681569" w:rsidRPr="00681569" w:rsidRDefault="00681569" w:rsidP="00681569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Le champ Date affiche JJ/MM/AAAA dans les aperçus.</w:t>
      </w:r>
    </w:p>
    <w:p w14:paraId="68DD43AC" w14:textId="77777777" w:rsidR="00681569" w:rsidRPr="00681569" w:rsidRDefault="00681569" w:rsidP="00681569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Les valeurs monétaires utilisent la virgule comme séparateur décimal.</w:t>
      </w:r>
    </w:p>
    <w:p w14:paraId="0B7A1DFD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Erreurs fréquentes</w:t>
      </w:r>
    </w:p>
    <w:p w14:paraId="66DD3A17" w14:textId="77777777" w:rsidR="00681569" w:rsidRPr="00681569" w:rsidRDefault="00681569" w:rsidP="00681569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Laisser “Date/heure automatique” actif → tables date parasites.</w:t>
      </w:r>
    </w:p>
    <w:p w14:paraId="500A73A0" w14:textId="77777777" w:rsidR="00681569" w:rsidRPr="00681569" w:rsidRDefault="00681569" w:rsidP="00681569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Mauvais format régional → erreurs d’interprétation.</w:t>
      </w:r>
    </w:p>
    <w:p w14:paraId="3C0290D9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Sources &amp; Dépannage</w:t>
      </w:r>
    </w:p>
    <w:p w14:paraId="497BB8DC" w14:textId="77777777" w:rsidR="00681569" w:rsidRPr="00681569" w:rsidRDefault="00681569" w:rsidP="00681569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Guide officiel Microsoft : </w:t>
      </w:r>
      <w:hyperlink r:id="rId6" w:history="1">
        <w:r w:rsidRPr="00681569">
          <w:rPr>
            <w:rStyle w:val="Lienhypertexte"/>
            <w:rFonts w:ascii="Segoe UI Emoji" w:hAnsi="Segoe UI Emoji" w:cs="Segoe UI Emoji"/>
          </w:rPr>
          <w:t>Installer Power BI Desktop</w:t>
        </w:r>
      </w:hyperlink>
    </w:p>
    <w:p w14:paraId="2A6FBC92" w14:textId="77777777" w:rsidR="00681569" w:rsidRPr="00681569" w:rsidRDefault="00681569" w:rsidP="00681569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FAQ installation : </w:t>
      </w:r>
      <w:hyperlink r:id="rId7" w:history="1">
        <w:r w:rsidRPr="00681569">
          <w:rPr>
            <w:rStyle w:val="Lienhypertexte"/>
            <w:rFonts w:ascii="Segoe UI Emoji" w:hAnsi="Segoe UI Emoji" w:cs="Segoe UI Emoji"/>
          </w:rPr>
          <w:t>Centre de support Power BI</w:t>
        </w:r>
      </w:hyperlink>
    </w:p>
    <w:p w14:paraId="1BA1EF0E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lastRenderedPageBreak/>
        <w:pict w14:anchorId="7ED47452">
          <v:rect id="_x0000_i1276" style="width:0;height:1.5pt" o:hralign="center" o:hrstd="t" o:hr="t" fillcolor="#a0a0a0" stroked="f"/>
        </w:pict>
      </w:r>
    </w:p>
    <w:p w14:paraId="2E5CA08A" w14:textId="77777777" w:rsidR="00681569" w:rsidRPr="00681569" w:rsidRDefault="00681569" w:rsidP="00681569">
      <w:pPr>
        <w:rPr>
          <w:rFonts w:ascii="Segoe UI Emoji" w:hAnsi="Segoe UI Emoji" w:cs="Segoe UI Emoji"/>
          <w:b/>
          <w:bCs/>
        </w:rPr>
      </w:pPr>
      <w:r w:rsidRPr="00681569">
        <w:rPr>
          <w:rFonts w:ascii="Segoe UI Emoji" w:hAnsi="Segoe UI Emoji" w:cs="Segoe UI Emoji"/>
          <w:b/>
          <w:bCs/>
        </w:rPr>
        <w:t>Étape 2 — Connexion et importation de données</w:t>
      </w:r>
    </w:p>
    <w:p w14:paraId="3287874E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Procédure détaillée</w:t>
      </w:r>
    </w:p>
    <w:p w14:paraId="145E8585" w14:textId="77777777" w:rsidR="00681569" w:rsidRPr="00681569" w:rsidRDefault="00681569" w:rsidP="00681569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Accueil &gt; Obtenir des données</w:t>
      </w:r>
    </w:p>
    <w:p w14:paraId="0934EC0D" w14:textId="77777777" w:rsidR="00681569" w:rsidRPr="00681569" w:rsidRDefault="00681569" w:rsidP="00681569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Choisir le connecteur approprié : Excel, CSV, SQL Server, Web, SharePoint…</w:t>
      </w:r>
    </w:p>
    <w:p w14:paraId="4E50730F" w14:textId="77777777" w:rsidR="00681569" w:rsidRPr="00681569" w:rsidRDefault="00681569" w:rsidP="00681569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Sélectionner le fichier/base, puis valider.</w:t>
      </w:r>
    </w:p>
    <w:p w14:paraId="7F5AD319" w14:textId="77777777" w:rsidR="00681569" w:rsidRPr="00681569" w:rsidRDefault="00681569" w:rsidP="00681569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Important</w:t>
      </w:r>
      <w:r w:rsidRPr="00681569">
        <w:rPr>
          <w:rFonts w:ascii="Segoe UI Emoji" w:hAnsi="Segoe UI Emoji" w:cs="Segoe UI Emoji"/>
        </w:rPr>
        <w:t xml:space="preserve"> : cliquer </w:t>
      </w:r>
      <w:r w:rsidRPr="00681569">
        <w:rPr>
          <w:rFonts w:ascii="Segoe UI Emoji" w:hAnsi="Segoe UI Emoji" w:cs="Segoe UI Emoji"/>
          <w:b/>
          <w:bCs/>
        </w:rPr>
        <w:t>Transformer les données</w:t>
      </w:r>
      <w:r w:rsidRPr="00681569">
        <w:rPr>
          <w:rFonts w:ascii="Segoe UI Emoji" w:hAnsi="Segoe UI Emoji" w:cs="Segoe UI Emoji"/>
        </w:rPr>
        <w:t xml:space="preserve"> et non </w:t>
      </w:r>
      <w:r w:rsidRPr="00681569">
        <w:rPr>
          <w:rFonts w:ascii="Segoe UI Emoji" w:hAnsi="Segoe UI Emoji" w:cs="Segoe UI Emoji"/>
          <w:b/>
          <w:bCs/>
        </w:rPr>
        <w:t>Charger</w:t>
      </w:r>
      <w:r w:rsidRPr="00681569">
        <w:rPr>
          <w:rFonts w:ascii="Segoe UI Emoji" w:hAnsi="Segoe UI Emoji" w:cs="Segoe UI Emoji"/>
        </w:rPr>
        <w:t>.</w:t>
      </w:r>
    </w:p>
    <w:p w14:paraId="5A615F51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Exemple</w:t>
      </w:r>
    </w:p>
    <w:p w14:paraId="64927C5E" w14:textId="77777777" w:rsidR="00681569" w:rsidRPr="00681569" w:rsidRDefault="00681569" w:rsidP="00681569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Fichier Ventes_2024.xlsx : onglet “</w:t>
      </w:r>
      <w:proofErr w:type="spellStart"/>
      <w:r w:rsidRPr="00681569">
        <w:rPr>
          <w:rFonts w:ascii="Segoe UI Emoji" w:hAnsi="Segoe UI Emoji" w:cs="Segoe UI Emoji"/>
        </w:rPr>
        <w:t>Ventes_Mensuelles</w:t>
      </w:r>
      <w:proofErr w:type="spellEnd"/>
      <w:r w:rsidRPr="00681569">
        <w:rPr>
          <w:rFonts w:ascii="Segoe UI Emoji" w:hAnsi="Segoe UI Emoji" w:cs="Segoe UI Emoji"/>
        </w:rPr>
        <w:t>” → colonnes : Date, Produit, Montant (€).</w:t>
      </w:r>
    </w:p>
    <w:p w14:paraId="62BA0919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Contrôles qualité</w:t>
      </w:r>
    </w:p>
    <w:p w14:paraId="15FBF3F4" w14:textId="77777777" w:rsidR="00681569" w:rsidRPr="00681569" w:rsidRDefault="00681569" w:rsidP="00681569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Première ligne = en-têtes.</w:t>
      </w:r>
    </w:p>
    <w:p w14:paraId="7DCA9262" w14:textId="77777777" w:rsidR="00681569" w:rsidRPr="00681569" w:rsidRDefault="00681569" w:rsidP="00681569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Colonnes correctement nommées et compréhensibles.</w:t>
      </w:r>
    </w:p>
    <w:p w14:paraId="5F5EA306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Erreurs fréquentes</w:t>
      </w:r>
    </w:p>
    <w:p w14:paraId="4CA10CE6" w14:textId="77777777" w:rsidR="00681569" w:rsidRPr="00681569" w:rsidRDefault="00681569" w:rsidP="00681569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Charger directement → mauvaise typage des données, anomalies.</w:t>
      </w:r>
    </w:p>
    <w:p w14:paraId="5978A6B9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Sources &amp; Dépannage</w:t>
      </w:r>
    </w:p>
    <w:p w14:paraId="04A0F8E1" w14:textId="77777777" w:rsidR="00681569" w:rsidRPr="00681569" w:rsidRDefault="00681569" w:rsidP="00681569">
      <w:pPr>
        <w:numPr>
          <w:ilvl w:val="0"/>
          <w:numId w:val="42"/>
        </w:numPr>
        <w:rPr>
          <w:rFonts w:ascii="Segoe UI Emoji" w:hAnsi="Segoe UI Emoji" w:cs="Segoe UI Emoji"/>
        </w:rPr>
      </w:pPr>
      <w:hyperlink r:id="rId8" w:history="1">
        <w:r w:rsidRPr="00681569">
          <w:rPr>
            <w:rStyle w:val="Lienhypertexte"/>
            <w:rFonts w:ascii="Segoe UI Emoji" w:hAnsi="Segoe UI Emoji" w:cs="Segoe UI Emoji"/>
          </w:rPr>
          <w:t>Se connecter à des données dans Power BI Desktop</w:t>
        </w:r>
      </w:hyperlink>
    </w:p>
    <w:p w14:paraId="2E7871E8" w14:textId="77777777" w:rsidR="00681569" w:rsidRPr="00681569" w:rsidRDefault="00681569" w:rsidP="00681569">
      <w:pPr>
        <w:numPr>
          <w:ilvl w:val="0"/>
          <w:numId w:val="42"/>
        </w:numPr>
        <w:rPr>
          <w:rFonts w:ascii="Segoe UI Emoji" w:hAnsi="Segoe UI Emoji" w:cs="Segoe UI Emoji"/>
        </w:rPr>
      </w:pPr>
      <w:hyperlink r:id="rId9" w:history="1">
        <w:r w:rsidRPr="00681569">
          <w:rPr>
            <w:rStyle w:val="Lienhypertexte"/>
            <w:rFonts w:ascii="Segoe UI Emoji" w:hAnsi="Segoe UI Emoji" w:cs="Segoe UI Emoji"/>
          </w:rPr>
          <w:t xml:space="preserve">Nettoyage des données dans Power </w:t>
        </w:r>
        <w:proofErr w:type="spellStart"/>
        <w:r w:rsidRPr="00681569">
          <w:rPr>
            <w:rStyle w:val="Lienhypertexte"/>
            <w:rFonts w:ascii="Segoe UI Emoji" w:hAnsi="Segoe UI Emoji" w:cs="Segoe UI Emoji"/>
          </w:rPr>
          <w:t>Query</w:t>
        </w:r>
        <w:proofErr w:type="spellEnd"/>
      </w:hyperlink>
    </w:p>
    <w:p w14:paraId="5DB6A486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pict w14:anchorId="377F6779">
          <v:rect id="_x0000_i1277" style="width:0;height:1.5pt" o:hralign="center" o:hrstd="t" o:hr="t" fillcolor="#a0a0a0" stroked="f"/>
        </w:pict>
      </w:r>
    </w:p>
    <w:p w14:paraId="42D2A150" w14:textId="77777777" w:rsidR="00681569" w:rsidRPr="00681569" w:rsidRDefault="00681569" w:rsidP="00681569">
      <w:pPr>
        <w:rPr>
          <w:rFonts w:ascii="Segoe UI Emoji" w:hAnsi="Segoe UI Emoji" w:cs="Segoe UI Emoji"/>
          <w:b/>
          <w:bCs/>
        </w:rPr>
      </w:pPr>
      <w:r w:rsidRPr="00681569">
        <w:rPr>
          <w:rFonts w:ascii="Segoe UI Emoji" w:hAnsi="Segoe UI Emoji" w:cs="Segoe UI Emoji"/>
          <w:b/>
          <w:bCs/>
        </w:rPr>
        <w:t xml:space="preserve">Étape 3 — Nettoyage et transformation (Power </w:t>
      </w:r>
      <w:proofErr w:type="spellStart"/>
      <w:r w:rsidRPr="00681569">
        <w:rPr>
          <w:rFonts w:ascii="Segoe UI Emoji" w:hAnsi="Segoe UI Emoji" w:cs="Segoe UI Emoji"/>
          <w:b/>
          <w:bCs/>
        </w:rPr>
        <w:t>Query</w:t>
      </w:r>
      <w:proofErr w:type="spellEnd"/>
      <w:r w:rsidRPr="00681569">
        <w:rPr>
          <w:rFonts w:ascii="Segoe UI Emoji" w:hAnsi="Segoe UI Emoji" w:cs="Segoe UI Emoji"/>
          <w:b/>
          <w:bCs/>
        </w:rPr>
        <w:t>)</w:t>
      </w:r>
    </w:p>
    <w:p w14:paraId="258364D6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Procédure détaillée</w:t>
      </w:r>
    </w:p>
    <w:p w14:paraId="3CC0395D" w14:textId="77777777" w:rsidR="00681569" w:rsidRPr="00681569" w:rsidRDefault="00681569" w:rsidP="00681569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Définir le type de chaque colonne (Date, Décimal, Entier, Texte).</w:t>
      </w:r>
    </w:p>
    <w:p w14:paraId="35657389" w14:textId="77777777" w:rsidR="00681569" w:rsidRPr="00681569" w:rsidRDefault="00681569" w:rsidP="00681569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Supprimer colonnes inutiles.</w:t>
      </w:r>
    </w:p>
    <w:p w14:paraId="100E24F1" w14:textId="77777777" w:rsidR="00681569" w:rsidRPr="00681569" w:rsidRDefault="00681569" w:rsidP="00681569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Nettoyer les valeurs (“</w:t>
      </w:r>
      <w:proofErr w:type="gramStart"/>
      <w:r w:rsidRPr="00681569">
        <w:rPr>
          <w:rFonts w:ascii="Segoe UI Emoji" w:hAnsi="Segoe UI Emoji" w:cs="Segoe UI Emoji"/>
        </w:rPr>
        <w:t>Paris</w:t>
      </w:r>
      <w:r w:rsidRPr="00681569">
        <w:rPr>
          <w:rFonts w:ascii="Arial" w:hAnsi="Arial" w:cs="Arial"/>
        </w:rPr>
        <w:t> </w:t>
      </w:r>
      <w:r w:rsidRPr="00681569">
        <w:rPr>
          <w:rFonts w:ascii="Segoe UI Emoji" w:hAnsi="Segoe UI Emoji" w:cs="Segoe UI Emoji"/>
        </w:rPr>
        <w:t xml:space="preserve"> ”</w:t>
      </w:r>
      <w:proofErr w:type="gramEnd"/>
      <w:r w:rsidRPr="00681569">
        <w:rPr>
          <w:rFonts w:ascii="Segoe UI Emoji" w:hAnsi="Segoe UI Emoji" w:cs="Segoe UI Emoji"/>
        </w:rPr>
        <w:t xml:space="preserve"> → “Paris”).</w:t>
      </w:r>
    </w:p>
    <w:p w14:paraId="09ABE0AF" w14:textId="77777777" w:rsidR="00681569" w:rsidRPr="00681569" w:rsidRDefault="00681569" w:rsidP="00681569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Remplacer codes manquants (N/A, —) par </w:t>
      </w:r>
      <w:proofErr w:type="spellStart"/>
      <w:r w:rsidRPr="00681569">
        <w:rPr>
          <w:rFonts w:ascii="Segoe UI Emoji" w:hAnsi="Segoe UI Emoji" w:cs="Segoe UI Emoji"/>
        </w:rPr>
        <w:t>null</w:t>
      </w:r>
      <w:proofErr w:type="spellEnd"/>
      <w:r w:rsidRPr="00681569">
        <w:rPr>
          <w:rFonts w:ascii="Segoe UI Emoji" w:hAnsi="Segoe UI Emoji" w:cs="Segoe UI Emoji"/>
        </w:rPr>
        <w:t>.</w:t>
      </w:r>
    </w:p>
    <w:p w14:paraId="21D756B8" w14:textId="77777777" w:rsidR="00681569" w:rsidRPr="00681569" w:rsidRDefault="00681569" w:rsidP="00681569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Renommer colonnes pour clarté et cohérence.</w:t>
      </w:r>
    </w:p>
    <w:p w14:paraId="5D268CB6" w14:textId="77777777" w:rsidR="00681569" w:rsidRPr="00681569" w:rsidRDefault="00681569" w:rsidP="00681569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Créer une </w:t>
      </w:r>
      <w:r w:rsidRPr="00681569">
        <w:rPr>
          <w:rFonts w:ascii="Segoe UI Emoji" w:hAnsi="Segoe UI Emoji" w:cs="Segoe UI Emoji"/>
          <w:b/>
          <w:bCs/>
        </w:rPr>
        <w:t>table calendrier</w:t>
      </w:r>
      <w:r w:rsidRPr="00681569">
        <w:rPr>
          <w:rFonts w:ascii="Segoe UI Emoji" w:hAnsi="Segoe UI Emoji" w:cs="Segoe UI Emoji"/>
        </w:rPr>
        <w:t xml:space="preserve"> si analyse temporelle prévue.</w:t>
      </w:r>
    </w:p>
    <w:p w14:paraId="2AF100FA" w14:textId="77777777" w:rsidR="00681569" w:rsidRPr="00681569" w:rsidRDefault="00681569" w:rsidP="00681569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lastRenderedPageBreak/>
        <w:t xml:space="preserve">Valider par </w:t>
      </w:r>
      <w:r w:rsidRPr="00681569">
        <w:rPr>
          <w:rFonts w:ascii="Segoe UI Emoji" w:hAnsi="Segoe UI Emoji" w:cs="Segoe UI Emoji"/>
          <w:b/>
          <w:bCs/>
        </w:rPr>
        <w:t>Fermer et appliquer</w:t>
      </w:r>
      <w:r w:rsidRPr="00681569">
        <w:rPr>
          <w:rFonts w:ascii="Segoe UI Emoji" w:hAnsi="Segoe UI Emoji" w:cs="Segoe UI Emoji"/>
        </w:rPr>
        <w:t>.</w:t>
      </w:r>
    </w:p>
    <w:p w14:paraId="7ABF4F02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Exemple</w:t>
      </w:r>
    </w:p>
    <w:p w14:paraId="1846F7EA" w14:textId="77777777" w:rsidR="00681569" w:rsidRPr="00681569" w:rsidRDefault="00681569" w:rsidP="00681569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“1 245,50” détecté comme texte → changer type de données avec culture “</w:t>
      </w:r>
      <w:proofErr w:type="spellStart"/>
      <w:r w:rsidRPr="00681569">
        <w:rPr>
          <w:rFonts w:ascii="Segoe UI Emoji" w:hAnsi="Segoe UI Emoji" w:cs="Segoe UI Emoji"/>
        </w:rPr>
        <w:t>fr-FR</w:t>
      </w:r>
      <w:proofErr w:type="spellEnd"/>
      <w:r w:rsidRPr="00681569">
        <w:rPr>
          <w:rFonts w:ascii="Segoe UI Emoji" w:hAnsi="Segoe UI Emoji" w:cs="Segoe UI Emoji"/>
        </w:rPr>
        <w:t>”.</w:t>
      </w:r>
    </w:p>
    <w:p w14:paraId="75A18CF8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Contrôles qualité</w:t>
      </w:r>
    </w:p>
    <w:p w14:paraId="51A9F270" w14:textId="77777777" w:rsidR="00681569" w:rsidRPr="00681569" w:rsidRDefault="00681569" w:rsidP="00681569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Pas de mélange texte/nombre dans une même colonne.</w:t>
      </w:r>
    </w:p>
    <w:p w14:paraId="7FC6A5B3" w14:textId="77777777" w:rsidR="00681569" w:rsidRPr="00681569" w:rsidRDefault="00681569" w:rsidP="00681569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Pas de doublons sur les clés.</w:t>
      </w:r>
    </w:p>
    <w:p w14:paraId="02CFBD44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Erreurs fréquentes</w:t>
      </w:r>
    </w:p>
    <w:p w14:paraId="769C8948" w14:textId="77777777" w:rsidR="00681569" w:rsidRPr="00681569" w:rsidRDefault="00681569" w:rsidP="00681569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Dates mal interprétées → vérifier paramètre de culture.</w:t>
      </w:r>
    </w:p>
    <w:p w14:paraId="6E4B761C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Sources &amp; Dépannage</w:t>
      </w:r>
    </w:p>
    <w:p w14:paraId="5FFEF0C1" w14:textId="77777777" w:rsidR="00681569" w:rsidRPr="00681569" w:rsidRDefault="00681569" w:rsidP="00681569">
      <w:pPr>
        <w:numPr>
          <w:ilvl w:val="0"/>
          <w:numId w:val="47"/>
        </w:numPr>
        <w:rPr>
          <w:rFonts w:ascii="Segoe UI Emoji" w:hAnsi="Segoe UI Emoji" w:cs="Segoe UI Emoji"/>
        </w:rPr>
      </w:pPr>
      <w:hyperlink r:id="rId10" w:history="1">
        <w:r w:rsidRPr="00681569">
          <w:rPr>
            <w:rStyle w:val="Lienhypertexte"/>
            <w:rFonts w:ascii="Segoe UI Emoji" w:hAnsi="Segoe UI Emoji" w:cs="Segoe UI Emoji"/>
          </w:rPr>
          <w:t xml:space="preserve">Documentation Power </w:t>
        </w:r>
        <w:proofErr w:type="spellStart"/>
        <w:r w:rsidRPr="00681569">
          <w:rPr>
            <w:rStyle w:val="Lienhypertexte"/>
            <w:rFonts w:ascii="Segoe UI Emoji" w:hAnsi="Segoe UI Emoji" w:cs="Segoe UI Emoji"/>
          </w:rPr>
          <w:t>Query</w:t>
        </w:r>
        <w:proofErr w:type="spellEnd"/>
      </w:hyperlink>
    </w:p>
    <w:p w14:paraId="5266FB32" w14:textId="77777777" w:rsidR="00681569" w:rsidRPr="00681569" w:rsidRDefault="00681569" w:rsidP="00681569">
      <w:pPr>
        <w:numPr>
          <w:ilvl w:val="0"/>
          <w:numId w:val="47"/>
        </w:numPr>
        <w:rPr>
          <w:rFonts w:ascii="Segoe UI Emoji" w:hAnsi="Segoe UI Emoji" w:cs="Segoe UI Emoji"/>
        </w:rPr>
      </w:pPr>
      <w:hyperlink r:id="rId11" w:history="1">
        <w:r w:rsidRPr="00681569">
          <w:rPr>
            <w:rStyle w:val="Lienhypertexte"/>
            <w:rFonts w:ascii="Segoe UI Emoji" w:hAnsi="Segoe UI Emoji" w:cs="Segoe UI Emoji"/>
          </w:rPr>
          <w:t>Résolution des problèmes de type de données</w:t>
        </w:r>
      </w:hyperlink>
    </w:p>
    <w:p w14:paraId="53BF9A42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pict w14:anchorId="2DB16633">
          <v:rect id="_x0000_i1278" style="width:0;height:1.5pt" o:hralign="center" o:hrstd="t" o:hr="t" fillcolor="#a0a0a0" stroked="f"/>
        </w:pict>
      </w:r>
    </w:p>
    <w:p w14:paraId="788DC1CC" w14:textId="77777777" w:rsidR="00681569" w:rsidRPr="00681569" w:rsidRDefault="00681569" w:rsidP="00681569">
      <w:pPr>
        <w:rPr>
          <w:rFonts w:ascii="Segoe UI Emoji" w:hAnsi="Segoe UI Emoji" w:cs="Segoe UI Emoji"/>
          <w:b/>
          <w:bCs/>
        </w:rPr>
      </w:pPr>
      <w:r w:rsidRPr="00681569">
        <w:rPr>
          <w:rFonts w:ascii="Segoe UI Emoji" w:hAnsi="Segoe UI Emoji" w:cs="Segoe UI Emoji"/>
          <w:b/>
          <w:bCs/>
        </w:rPr>
        <w:t>Étape 4 — Modélisation des données</w:t>
      </w:r>
    </w:p>
    <w:p w14:paraId="7150978F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Procédure détaillée</w:t>
      </w:r>
    </w:p>
    <w:p w14:paraId="3BD32AE2" w14:textId="77777777" w:rsidR="00681569" w:rsidRPr="00681569" w:rsidRDefault="00681569" w:rsidP="00681569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Passer en </w:t>
      </w:r>
      <w:r w:rsidRPr="00681569">
        <w:rPr>
          <w:rFonts w:ascii="Segoe UI Emoji" w:hAnsi="Segoe UI Emoji" w:cs="Segoe UI Emoji"/>
          <w:b/>
          <w:bCs/>
        </w:rPr>
        <w:t>Vue Modèle</w:t>
      </w:r>
      <w:r w:rsidRPr="00681569">
        <w:rPr>
          <w:rFonts w:ascii="Segoe UI Emoji" w:hAnsi="Segoe UI Emoji" w:cs="Segoe UI Emoji"/>
        </w:rPr>
        <w:t>.</w:t>
      </w:r>
    </w:p>
    <w:p w14:paraId="2F20E32A" w14:textId="77777777" w:rsidR="00681569" w:rsidRPr="00681569" w:rsidRDefault="00681569" w:rsidP="00681569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Relier les tables </w:t>
      </w:r>
      <w:r w:rsidRPr="00681569">
        <w:rPr>
          <w:rFonts w:ascii="Segoe UI Emoji" w:hAnsi="Segoe UI Emoji" w:cs="Segoe UI Emoji"/>
          <w:b/>
          <w:bCs/>
        </w:rPr>
        <w:t>dimension (D_)</w:t>
      </w:r>
      <w:r w:rsidRPr="00681569">
        <w:rPr>
          <w:rFonts w:ascii="Segoe UI Emoji" w:hAnsi="Segoe UI Emoji" w:cs="Segoe UI Emoji"/>
        </w:rPr>
        <w:t xml:space="preserve"> aux tables </w:t>
      </w:r>
      <w:r w:rsidRPr="00681569">
        <w:rPr>
          <w:rFonts w:ascii="Segoe UI Emoji" w:hAnsi="Segoe UI Emoji" w:cs="Segoe UI Emoji"/>
          <w:b/>
          <w:bCs/>
        </w:rPr>
        <w:t>fait (F_)</w:t>
      </w:r>
      <w:r w:rsidRPr="00681569">
        <w:rPr>
          <w:rFonts w:ascii="Segoe UI Emoji" w:hAnsi="Segoe UI Emoji" w:cs="Segoe UI Emoji"/>
        </w:rPr>
        <w:t xml:space="preserve"> via leurs clés.</w:t>
      </w:r>
    </w:p>
    <w:p w14:paraId="1BB78B8A" w14:textId="77777777" w:rsidR="00681569" w:rsidRPr="00681569" w:rsidRDefault="00681569" w:rsidP="00681569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S’assurer : </w:t>
      </w:r>
    </w:p>
    <w:p w14:paraId="6B70F955" w14:textId="77777777" w:rsidR="00681569" w:rsidRPr="00681569" w:rsidRDefault="00681569" w:rsidP="00681569">
      <w:pPr>
        <w:numPr>
          <w:ilvl w:val="1"/>
          <w:numId w:val="48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Cardinalité </w:t>
      </w:r>
      <w:r w:rsidRPr="00681569">
        <w:rPr>
          <w:rFonts w:ascii="Segoe UI Emoji" w:hAnsi="Segoe UI Emoji" w:cs="Segoe UI Emoji"/>
          <w:b/>
          <w:bCs/>
        </w:rPr>
        <w:t>1→</w:t>
      </w:r>
      <w:r w:rsidRPr="00681569">
        <w:rPr>
          <w:rFonts w:ascii="Segoe UI Emoji" w:hAnsi="Segoe UI Emoji" w:cs="Segoe UI Emoji"/>
        </w:rPr>
        <w:t>*</w:t>
      </w:r>
    </w:p>
    <w:p w14:paraId="681A27AA" w14:textId="77777777" w:rsidR="00681569" w:rsidRPr="00681569" w:rsidRDefault="00681569" w:rsidP="00681569">
      <w:pPr>
        <w:numPr>
          <w:ilvl w:val="1"/>
          <w:numId w:val="48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Direction filtrage </w:t>
      </w:r>
      <w:r w:rsidRPr="00681569">
        <w:rPr>
          <w:rFonts w:ascii="Segoe UI Emoji" w:hAnsi="Segoe UI Emoji" w:cs="Segoe UI Emoji"/>
          <w:b/>
          <w:bCs/>
        </w:rPr>
        <w:t>Simple</w:t>
      </w:r>
      <w:r w:rsidRPr="00681569">
        <w:rPr>
          <w:rFonts w:ascii="Segoe UI Emoji" w:hAnsi="Segoe UI Emoji" w:cs="Segoe UI Emoji"/>
        </w:rPr>
        <w:t>.</w:t>
      </w:r>
    </w:p>
    <w:p w14:paraId="4E709347" w14:textId="77777777" w:rsidR="00681569" w:rsidRPr="00681569" w:rsidRDefault="00681569" w:rsidP="00681569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Marquer la table calendrier.</w:t>
      </w:r>
    </w:p>
    <w:p w14:paraId="4FCEE18F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Exemple</w:t>
      </w:r>
    </w:p>
    <w:p w14:paraId="4EB011D3" w14:textId="77777777" w:rsidR="00681569" w:rsidRPr="00681569" w:rsidRDefault="00681569" w:rsidP="00681569">
      <w:pPr>
        <w:numPr>
          <w:ilvl w:val="0"/>
          <w:numId w:val="49"/>
        </w:numPr>
        <w:rPr>
          <w:rFonts w:ascii="Segoe UI Emoji" w:hAnsi="Segoe UI Emoji" w:cs="Segoe UI Emoji"/>
        </w:rPr>
      </w:pPr>
      <w:proofErr w:type="spellStart"/>
      <w:r w:rsidRPr="00681569">
        <w:rPr>
          <w:rFonts w:ascii="Segoe UI Emoji" w:hAnsi="Segoe UI Emoji" w:cs="Segoe UI Emoji"/>
        </w:rPr>
        <w:t>D_</w:t>
      </w:r>
      <w:proofErr w:type="gramStart"/>
      <w:r w:rsidRPr="00681569">
        <w:rPr>
          <w:rFonts w:ascii="Segoe UI Emoji" w:hAnsi="Segoe UI Emoji" w:cs="Segoe UI Emoji"/>
        </w:rPr>
        <w:t>Produit</w:t>
      </w:r>
      <w:proofErr w:type="spellEnd"/>
      <w:r w:rsidRPr="00681569">
        <w:rPr>
          <w:rFonts w:ascii="Segoe UI Emoji" w:hAnsi="Segoe UI Emoji" w:cs="Segoe UI Emoji"/>
        </w:rPr>
        <w:t>[</w:t>
      </w:r>
      <w:proofErr w:type="spellStart"/>
      <w:proofErr w:type="gramEnd"/>
      <w:r w:rsidRPr="00681569">
        <w:rPr>
          <w:rFonts w:ascii="Segoe UI Emoji" w:hAnsi="Segoe UI Emoji" w:cs="Segoe UI Emoji"/>
        </w:rPr>
        <w:t>ProduitID</w:t>
      </w:r>
      <w:proofErr w:type="spellEnd"/>
      <w:r w:rsidRPr="00681569">
        <w:rPr>
          <w:rFonts w:ascii="Segoe UI Emoji" w:hAnsi="Segoe UI Emoji" w:cs="Segoe UI Emoji"/>
        </w:rPr>
        <w:t xml:space="preserve">] (unique) → </w:t>
      </w:r>
      <w:proofErr w:type="spellStart"/>
      <w:r w:rsidRPr="00681569">
        <w:rPr>
          <w:rFonts w:ascii="Segoe UI Emoji" w:hAnsi="Segoe UI Emoji" w:cs="Segoe UI Emoji"/>
        </w:rPr>
        <w:t>F_</w:t>
      </w:r>
      <w:proofErr w:type="gramStart"/>
      <w:r w:rsidRPr="00681569">
        <w:rPr>
          <w:rFonts w:ascii="Segoe UI Emoji" w:hAnsi="Segoe UI Emoji" w:cs="Segoe UI Emoji"/>
        </w:rPr>
        <w:t>Ventes</w:t>
      </w:r>
      <w:proofErr w:type="spellEnd"/>
      <w:r w:rsidRPr="00681569">
        <w:rPr>
          <w:rFonts w:ascii="Segoe UI Emoji" w:hAnsi="Segoe UI Emoji" w:cs="Segoe UI Emoji"/>
        </w:rPr>
        <w:t>[</w:t>
      </w:r>
      <w:proofErr w:type="spellStart"/>
      <w:proofErr w:type="gramEnd"/>
      <w:r w:rsidRPr="00681569">
        <w:rPr>
          <w:rFonts w:ascii="Segoe UI Emoji" w:hAnsi="Segoe UI Emoji" w:cs="Segoe UI Emoji"/>
        </w:rPr>
        <w:t>ProduitID</w:t>
      </w:r>
      <w:proofErr w:type="spellEnd"/>
      <w:r w:rsidRPr="00681569">
        <w:rPr>
          <w:rFonts w:ascii="Segoe UI Emoji" w:hAnsi="Segoe UI Emoji" w:cs="Segoe UI Emoji"/>
        </w:rPr>
        <w:t>] (répété).</w:t>
      </w:r>
    </w:p>
    <w:p w14:paraId="53A8B48D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Contrôles qualité</w:t>
      </w:r>
    </w:p>
    <w:p w14:paraId="0A236A74" w14:textId="77777777" w:rsidR="00681569" w:rsidRPr="00681569" w:rsidRDefault="00681569" w:rsidP="00681569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Une seule relation active par paire de tables.</w:t>
      </w:r>
    </w:p>
    <w:p w14:paraId="0BB7A6D5" w14:textId="77777777" w:rsidR="00681569" w:rsidRPr="00681569" w:rsidRDefault="00681569" w:rsidP="00681569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Pas de “</w:t>
      </w:r>
      <w:proofErr w:type="spellStart"/>
      <w:r w:rsidRPr="00681569">
        <w:rPr>
          <w:rFonts w:ascii="Segoe UI Emoji" w:hAnsi="Segoe UI Emoji" w:cs="Segoe UI Emoji"/>
        </w:rPr>
        <w:t>Many</w:t>
      </w:r>
      <w:proofErr w:type="spellEnd"/>
      <w:r w:rsidRPr="00681569">
        <w:rPr>
          <w:rFonts w:ascii="Segoe UI Emoji" w:hAnsi="Segoe UI Emoji" w:cs="Segoe UI Emoji"/>
        </w:rPr>
        <w:t>-to-</w:t>
      </w:r>
      <w:proofErr w:type="spellStart"/>
      <w:r w:rsidRPr="00681569">
        <w:rPr>
          <w:rFonts w:ascii="Segoe UI Emoji" w:hAnsi="Segoe UI Emoji" w:cs="Segoe UI Emoji"/>
        </w:rPr>
        <w:t>many</w:t>
      </w:r>
      <w:proofErr w:type="spellEnd"/>
      <w:r w:rsidRPr="00681569">
        <w:rPr>
          <w:rFonts w:ascii="Segoe UI Emoji" w:hAnsi="Segoe UI Emoji" w:cs="Segoe UI Emoji"/>
        </w:rPr>
        <w:t>” sauf nécessité métier.</w:t>
      </w:r>
    </w:p>
    <w:p w14:paraId="1F87DFD2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Sources &amp; Dépannage</w:t>
      </w:r>
    </w:p>
    <w:p w14:paraId="3AA235BC" w14:textId="77777777" w:rsidR="00681569" w:rsidRPr="00681569" w:rsidRDefault="00681569" w:rsidP="00681569">
      <w:pPr>
        <w:numPr>
          <w:ilvl w:val="0"/>
          <w:numId w:val="51"/>
        </w:numPr>
        <w:rPr>
          <w:rFonts w:ascii="Segoe UI Emoji" w:hAnsi="Segoe UI Emoji" w:cs="Segoe UI Emoji"/>
        </w:rPr>
      </w:pPr>
      <w:hyperlink r:id="rId12" w:history="1">
        <w:r w:rsidRPr="00681569">
          <w:rPr>
            <w:rStyle w:val="Lienhypertexte"/>
            <w:rFonts w:ascii="Segoe UI Emoji" w:hAnsi="Segoe UI Emoji" w:cs="Segoe UI Emoji"/>
          </w:rPr>
          <w:t>Relations dans Power BI Desktop</w:t>
        </w:r>
      </w:hyperlink>
    </w:p>
    <w:p w14:paraId="7BF43AD8" w14:textId="77777777" w:rsidR="00681569" w:rsidRPr="00681569" w:rsidRDefault="00681569" w:rsidP="00681569">
      <w:pPr>
        <w:numPr>
          <w:ilvl w:val="0"/>
          <w:numId w:val="51"/>
        </w:numPr>
        <w:rPr>
          <w:rFonts w:ascii="Segoe UI Emoji" w:hAnsi="Segoe UI Emoji" w:cs="Segoe UI Emoji"/>
        </w:rPr>
      </w:pPr>
      <w:hyperlink r:id="rId13" w:history="1">
        <w:r w:rsidRPr="00681569">
          <w:rPr>
            <w:rStyle w:val="Lienhypertexte"/>
            <w:rFonts w:ascii="Segoe UI Emoji" w:hAnsi="Segoe UI Emoji" w:cs="Segoe UI Emoji"/>
          </w:rPr>
          <w:t>Meilleures pratiques de modélisation</w:t>
        </w:r>
      </w:hyperlink>
    </w:p>
    <w:p w14:paraId="63827098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pict w14:anchorId="09AA72D2">
          <v:rect id="_x0000_i1279" style="width:0;height:1.5pt" o:hralign="center" o:hrstd="t" o:hr="t" fillcolor="#a0a0a0" stroked="f"/>
        </w:pict>
      </w:r>
    </w:p>
    <w:p w14:paraId="1E266870" w14:textId="77777777" w:rsidR="00681569" w:rsidRPr="00681569" w:rsidRDefault="00681569" w:rsidP="00681569">
      <w:pPr>
        <w:rPr>
          <w:rFonts w:ascii="Segoe UI Emoji" w:hAnsi="Segoe UI Emoji" w:cs="Segoe UI Emoji"/>
          <w:b/>
          <w:bCs/>
        </w:rPr>
      </w:pPr>
      <w:r w:rsidRPr="00681569">
        <w:rPr>
          <w:rFonts w:ascii="Segoe UI Emoji" w:hAnsi="Segoe UI Emoji" w:cs="Segoe UI Emoji"/>
          <w:b/>
          <w:bCs/>
        </w:rPr>
        <w:t>Étape 5 — Mesures et calculs DAX</w:t>
      </w:r>
    </w:p>
    <w:p w14:paraId="428155C6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Procédure détaillée</w:t>
      </w:r>
    </w:p>
    <w:p w14:paraId="76C45289" w14:textId="77777777" w:rsidR="00681569" w:rsidRPr="00681569" w:rsidRDefault="00681569" w:rsidP="00681569">
      <w:pPr>
        <w:numPr>
          <w:ilvl w:val="0"/>
          <w:numId w:val="52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Créer une table _Mesures pour centraliser les mesures.</w:t>
      </w:r>
    </w:p>
    <w:p w14:paraId="649F4828" w14:textId="77777777" w:rsidR="00681569" w:rsidRPr="00681569" w:rsidRDefault="00681569" w:rsidP="00681569">
      <w:pPr>
        <w:numPr>
          <w:ilvl w:val="0"/>
          <w:numId w:val="52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Exemples : </w:t>
      </w:r>
    </w:p>
    <w:p w14:paraId="4DA00012" w14:textId="77777777" w:rsidR="00681569" w:rsidRPr="00681569" w:rsidRDefault="00681569" w:rsidP="00681569">
      <w:pPr>
        <w:numPr>
          <w:ilvl w:val="1"/>
          <w:numId w:val="52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CA = SUM(</w:t>
      </w:r>
      <w:proofErr w:type="spellStart"/>
      <w:r w:rsidRPr="00681569">
        <w:rPr>
          <w:rFonts w:ascii="Segoe UI Emoji" w:hAnsi="Segoe UI Emoji" w:cs="Segoe UI Emoji"/>
        </w:rPr>
        <w:t>F_</w:t>
      </w:r>
      <w:proofErr w:type="gramStart"/>
      <w:r w:rsidRPr="00681569">
        <w:rPr>
          <w:rFonts w:ascii="Segoe UI Emoji" w:hAnsi="Segoe UI Emoji" w:cs="Segoe UI Emoji"/>
        </w:rPr>
        <w:t>Ventes</w:t>
      </w:r>
      <w:proofErr w:type="spellEnd"/>
      <w:r w:rsidRPr="00681569">
        <w:rPr>
          <w:rFonts w:ascii="Segoe UI Emoji" w:hAnsi="Segoe UI Emoji" w:cs="Segoe UI Emoji"/>
        </w:rPr>
        <w:t>[</w:t>
      </w:r>
      <w:proofErr w:type="gramEnd"/>
      <w:r w:rsidRPr="00681569">
        <w:rPr>
          <w:rFonts w:ascii="Segoe UI Emoji" w:hAnsi="Segoe UI Emoji" w:cs="Segoe UI Emoji"/>
        </w:rPr>
        <w:t>Montant])</w:t>
      </w:r>
    </w:p>
    <w:p w14:paraId="0E2F8EB4" w14:textId="77777777" w:rsidR="00681569" w:rsidRPr="00681569" w:rsidRDefault="00681569" w:rsidP="00681569">
      <w:pPr>
        <w:numPr>
          <w:ilvl w:val="1"/>
          <w:numId w:val="52"/>
        </w:numPr>
        <w:rPr>
          <w:rFonts w:ascii="Segoe UI Emoji" w:hAnsi="Segoe UI Emoji" w:cs="Segoe UI Emoji"/>
          <w:lang w:val="en-US"/>
        </w:rPr>
      </w:pPr>
      <w:r w:rsidRPr="00681569">
        <w:rPr>
          <w:rFonts w:ascii="Segoe UI Emoji" w:hAnsi="Segoe UI Emoji" w:cs="Segoe UI Emoji"/>
          <w:lang w:val="en-US"/>
        </w:rPr>
        <w:t>Var CA % = DIVIDE([CA] - [CA LY], [CA LY], 0)</w:t>
      </w:r>
    </w:p>
    <w:p w14:paraId="518252E6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Exemple</w:t>
      </w:r>
    </w:p>
    <w:p w14:paraId="0FB334A6" w14:textId="77777777" w:rsidR="00681569" w:rsidRPr="00681569" w:rsidRDefault="00681569" w:rsidP="00681569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Janvier 2024 : CA 150</w:t>
      </w:r>
      <w:r w:rsidRPr="00681569">
        <w:rPr>
          <w:rFonts w:ascii="Arial" w:hAnsi="Arial" w:cs="Arial"/>
        </w:rPr>
        <w:t> </w:t>
      </w:r>
      <w:r w:rsidRPr="00681569">
        <w:rPr>
          <w:rFonts w:ascii="Segoe UI Emoji" w:hAnsi="Segoe UI Emoji" w:cs="Segoe UI Emoji"/>
        </w:rPr>
        <w:t>000 € vs janvier 2023 : 140</w:t>
      </w:r>
      <w:r w:rsidRPr="00681569">
        <w:rPr>
          <w:rFonts w:ascii="Arial" w:hAnsi="Arial" w:cs="Arial"/>
        </w:rPr>
        <w:t> </w:t>
      </w:r>
      <w:r w:rsidRPr="00681569">
        <w:rPr>
          <w:rFonts w:ascii="Segoe UI Emoji" w:hAnsi="Segoe UI Emoji" w:cs="Segoe UI Emoji"/>
        </w:rPr>
        <w:t>000 € → +7,14 %.</w:t>
      </w:r>
    </w:p>
    <w:p w14:paraId="68F777C7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Contrôles qualité</w:t>
      </w:r>
    </w:p>
    <w:p w14:paraId="78BB0553" w14:textId="77777777" w:rsidR="00681569" w:rsidRPr="00681569" w:rsidRDefault="00681569" w:rsidP="00681569">
      <w:pPr>
        <w:numPr>
          <w:ilvl w:val="0"/>
          <w:numId w:val="54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Toujours utiliser des mesures explicites, pas de calcul implicite.</w:t>
      </w:r>
    </w:p>
    <w:p w14:paraId="39C840E8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Sources &amp; Dépannage</w:t>
      </w:r>
    </w:p>
    <w:p w14:paraId="526ED295" w14:textId="77777777" w:rsidR="00681569" w:rsidRPr="00681569" w:rsidRDefault="00681569" w:rsidP="00681569">
      <w:pPr>
        <w:numPr>
          <w:ilvl w:val="0"/>
          <w:numId w:val="55"/>
        </w:numPr>
        <w:rPr>
          <w:rFonts w:ascii="Segoe UI Emoji" w:hAnsi="Segoe UI Emoji" w:cs="Segoe UI Emoji"/>
        </w:rPr>
      </w:pPr>
      <w:hyperlink r:id="rId14" w:history="1">
        <w:r w:rsidRPr="00681569">
          <w:rPr>
            <w:rStyle w:val="Lienhypertexte"/>
            <w:rFonts w:ascii="Segoe UI Emoji" w:hAnsi="Segoe UI Emoji" w:cs="Segoe UI Emoji"/>
          </w:rPr>
          <w:t>Introduction à DAX</w:t>
        </w:r>
      </w:hyperlink>
    </w:p>
    <w:p w14:paraId="009170DB" w14:textId="77777777" w:rsidR="00681569" w:rsidRPr="00681569" w:rsidRDefault="00681569" w:rsidP="00681569">
      <w:pPr>
        <w:numPr>
          <w:ilvl w:val="0"/>
          <w:numId w:val="55"/>
        </w:numPr>
        <w:rPr>
          <w:rFonts w:ascii="Segoe UI Emoji" w:hAnsi="Segoe UI Emoji" w:cs="Segoe UI Emoji"/>
        </w:rPr>
      </w:pPr>
      <w:hyperlink r:id="rId15" w:history="1">
        <w:r w:rsidRPr="00681569">
          <w:rPr>
            <w:rStyle w:val="Lienhypertexte"/>
            <w:rFonts w:ascii="Segoe UI Emoji" w:hAnsi="Segoe UI Emoji" w:cs="Segoe UI Emoji"/>
          </w:rPr>
          <w:t>Référence DAX</w:t>
        </w:r>
      </w:hyperlink>
    </w:p>
    <w:p w14:paraId="66A3230D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pict w14:anchorId="6B038FEB">
          <v:rect id="_x0000_i1280" style="width:0;height:1.5pt" o:hralign="center" o:hrstd="t" o:hr="t" fillcolor="#a0a0a0" stroked="f"/>
        </w:pict>
      </w:r>
    </w:p>
    <w:p w14:paraId="1B848AFC" w14:textId="77777777" w:rsidR="00681569" w:rsidRPr="00681569" w:rsidRDefault="00681569" w:rsidP="00681569">
      <w:pPr>
        <w:rPr>
          <w:rFonts w:ascii="Segoe UI Emoji" w:hAnsi="Segoe UI Emoji" w:cs="Segoe UI Emoji"/>
          <w:b/>
          <w:bCs/>
        </w:rPr>
      </w:pPr>
      <w:r w:rsidRPr="00681569">
        <w:rPr>
          <w:rFonts w:ascii="Segoe UI Emoji" w:hAnsi="Segoe UI Emoji" w:cs="Segoe UI Emoji"/>
          <w:b/>
          <w:bCs/>
        </w:rPr>
        <w:t>Étape 6 — Création de visuels</w:t>
      </w:r>
    </w:p>
    <w:p w14:paraId="46D49BA5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Procédure détaillée</w:t>
      </w:r>
    </w:p>
    <w:p w14:paraId="6563E853" w14:textId="77777777" w:rsidR="00681569" w:rsidRPr="00681569" w:rsidRDefault="00681569" w:rsidP="00681569">
      <w:pPr>
        <w:numPr>
          <w:ilvl w:val="0"/>
          <w:numId w:val="56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En </w:t>
      </w:r>
      <w:r w:rsidRPr="00681569">
        <w:rPr>
          <w:rFonts w:ascii="Segoe UI Emoji" w:hAnsi="Segoe UI Emoji" w:cs="Segoe UI Emoji"/>
          <w:b/>
          <w:bCs/>
        </w:rPr>
        <w:t>Vue Rapport</w:t>
      </w:r>
      <w:r w:rsidRPr="00681569">
        <w:rPr>
          <w:rFonts w:ascii="Segoe UI Emoji" w:hAnsi="Segoe UI Emoji" w:cs="Segoe UI Emoji"/>
        </w:rPr>
        <w:t>, choisir visuel (barres, lignes, carte…).</w:t>
      </w:r>
    </w:p>
    <w:p w14:paraId="44D49AC2" w14:textId="77777777" w:rsidR="00681569" w:rsidRPr="00681569" w:rsidRDefault="00681569" w:rsidP="00681569">
      <w:pPr>
        <w:numPr>
          <w:ilvl w:val="0"/>
          <w:numId w:val="56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 xml:space="preserve">Placer champs dans </w:t>
      </w:r>
      <w:r w:rsidRPr="00681569">
        <w:rPr>
          <w:rFonts w:ascii="Segoe UI Emoji" w:hAnsi="Segoe UI Emoji" w:cs="Segoe UI Emoji"/>
          <w:b/>
          <w:bCs/>
        </w:rPr>
        <w:t>Axe</w:t>
      </w:r>
      <w:r w:rsidRPr="00681569">
        <w:rPr>
          <w:rFonts w:ascii="Segoe UI Emoji" w:hAnsi="Segoe UI Emoji" w:cs="Segoe UI Emoji"/>
        </w:rPr>
        <w:t xml:space="preserve">, </w:t>
      </w:r>
      <w:r w:rsidRPr="00681569">
        <w:rPr>
          <w:rFonts w:ascii="Segoe UI Emoji" w:hAnsi="Segoe UI Emoji" w:cs="Segoe UI Emoji"/>
          <w:b/>
          <w:bCs/>
        </w:rPr>
        <w:t>Valeurs</w:t>
      </w:r>
      <w:r w:rsidRPr="00681569">
        <w:rPr>
          <w:rFonts w:ascii="Segoe UI Emoji" w:hAnsi="Segoe UI Emoji" w:cs="Segoe UI Emoji"/>
        </w:rPr>
        <w:t xml:space="preserve">, </w:t>
      </w:r>
      <w:r w:rsidRPr="00681569">
        <w:rPr>
          <w:rFonts w:ascii="Segoe UI Emoji" w:hAnsi="Segoe UI Emoji" w:cs="Segoe UI Emoji"/>
          <w:b/>
          <w:bCs/>
        </w:rPr>
        <w:t>Légende</w:t>
      </w:r>
      <w:r w:rsidRPr="00681569">
        <w:rPr>
          <w:rFonts w:ascii="Segoe UI Emoji" w:hAnsi="Segoe UI Emoji" w:cs="Segoe UI Emoji"/>
        </w:rPr>
        <w:t>.</w:t>
      </w:r>
    </w:p>
    <w:p w14:paraId="2B41DFD1" w14:textId="77777777" w:rsidR="00681569" w:rsidRPr="00681569" w:rsidRDefault="00681569" w:rsidP="00681569">
      <w:pPr>
        <w:numPr>
          <w:ilvl w:val="0"/>
          <w:numId w:val="56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Formater : titres, couleurs, étiquettes.</w:t>
      </w:r>
    </w:p>
    <w:p w14:paraId="19341884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Exemple</w:t>
      </w:r>
    </w:p>
    <w:p w14:paraId="7E9D2D48" w14:textId="77777777" w:rsidR="00681569" w:rsidRPr="00681569" w:rsidRDefault="00681569" w:rsidP="00681569">
      <w:pPr>
        <w:numPr>
          <w:ilvl w:val="0"/>
          <w:numId w:val="57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Graphique colonnes : CA mensuel, couleurs par région.</w:t>
      </w:r>
    </w:p>
    <w:p w14:paraId="6EDF1F3C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Sources &amp; Dépannage</w:t>
      </w:r>
    </w:p>
    <w:p w14:paraId="00BE3936" w14:textId="77777777" w:rsidR="00681569" w:rsidRPr="00681569" w:rsidRDefault="00681569" w:rsidP="00681569">
      <w:pPr>
        <w:numPr>
          <w:ilvl w:val="0"/>
          <w:numId w:val="58"/>
        </w:numPr>
        <w:rPr>
          <w:rFonts w:ascii="Segoe UI Emoji" w:hAnsi="Segoe UI Emoji" w:cs="Segoe UI Emoji"/>
        </w:rPr>
      </w:pPr>
      <w:hyperlink r:id="rId16" w:history="1">
        <w:r w:rsidRPr="00681569">
          <w:rPr>
            <w:rStyle w:val="Lienhypertexte"/>
            <w:rFonts w:ascii="Segoe UI Emoji" w:hAnsi="Segoe UI Emoji" w:cs="Segoe UI Emoji"/>
          </w:rPr>
          <w:t>Créer et personnaliser des visuels</w:t>
        </w:r>
      </w:hyperlink>
    </w:p>
    <w:p w14:paraId="1CA57C33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lastRenderedPageBreak/>
        <w:pict w14:anchorId="02B51BF7">
          <v:rect id="_x0000_i1281" style="width:0;height:1.5pt" o:hralign="center" o:hrstd="t" o:hr="t" fillcolor="#a0a0a0" stroked="f"/>
        </w:pict>
      </w:r>
    </w:p>
    <w:p w14:paraId="139A711F" w14:textId="77777777" w:rsidR="00681569" w:rsidRPr="00681569" w:rsidRDefault="00681569" w:rsidP="00681569">
      <w:pPr>
        <w:rPr>
          <w:rFonts w:ascii="Segoe UI Emoji" w:hAnsi="Segoe UI Emoji" w:cs="Segoe UI Emoji"/>
          <w:b/>
          <w:bCs/>
        </w:rPr>
      </w:pPr>
      <w:r w:rsidRPr="00681569">
        <w:rPr>
          <w:rFonts w:ascii="Segoe UI Emoji" w:hAnsi="Segoe UI Emoji" w:cs="Segoe UI Emoji"/>
          <w:b/>
          <w:bCs/>
        </w:rPr>
        <w:t>Étape 7 — Segments et filtres</w:t>
      </w:r>
    </w:p>
    <w:p w14:paraId="26F260E8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Procédure détaillée</w:t>
      </w:r>
    </w:p>
    <w:p w14:paraId="3B7C6DAD" w14:textId="77777777" w:rsidR="00681569" w:rsidRPr="00681569" w:rsidRDefault="00681569" w:rsidP="00681569">
      <w:pPr>
        <w:numPr>
          <w:ilvl w:val="0"/>
          <w:numId w:val="59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Insérer segments pour champs clés (Année, Région…).</w:t>
      </w:r>
    </w:p>
    <w:p w14:paraId="2F884952" w14:textId="77777777" w:rsidR="00681569" w:rsidRPr="00681569" w:rsidRDefault="00681569" w:rsidP="00681569">
      <w:pPr>
        <w:numPr>
          <w:ilvl w:val="0"/>
          <w:numId w:val="59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Synchroniser segments sur plusieurs pages si nécessaire.</w:t>
      </w:r>
    </w:p>
    <w:p w14:paraId="1A71AB41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Sources &amp; Dépannage</w:t>
      </w:r>
    </w:p>
    <w:p w14:paraId="15C395A3" w14:textId="77777777" w:rsidR="00681569" w:rsidRPr="00681569" w:rsidRDefault="00681569" w:rsidP="00681569">
      <w:pPr>
        <w:numPr>
          <w:ilvl w:val="0"/>
          <w:numId w:val="60"/>
        </w:numPr>
        <w:rPr>
          <w:rFonts w:ascii="Segoe UI Emoji" w:hAnsi="Segoe UI Emoji" w:cs="Segoe UI Emoji"/>
        </w:rPr>
      </w:pPr>
      <w:hyperlink r:id="rId17" w:history="1">
        <w:r w:rsidRPr="00681569">
          <w:rPr>
            <w:rStyle w:val="Lienhypertexte"/>
            <w:rFonts w:ascii="Segoe UI Emoji" w:hAnsi="Segoe UI Emoji" w:cs="Segoe UI Emoji"/>
          </w:rPr>
          <w:t>Utiliser les segments dans Power BI</w:t>
        </w:r>
      </w:hyperlink>
    </w:p>
    <w:p w14:paraId="0B504A76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pict w14:anchorId="78FE944A">
          <v:rect id="_x0000_i1282" style="width:0;height:1.5pt" o:hralign="center" o:hrstd="t" o:hr="t" fillcolor="#a0a0a0" stroked="f"/>
        </w:pict>
      </w:r>
    </w:p>
    <w:p w14:paraId="224545D8" w14:textId="77777777" w:rsidR="00681569" w:rsidRPr="00681569" w:rsidRDefault="00681569" w:rsidP="00681569">
      <w:pPr>
        <w:rPr>
          <w:rFonts w:ascii="Segoe UI Emoji" w:hAnsi="Segoe UI Emoji" w:cs="Segoe UI Emoji"/>
          <w:b/>
          <w:bCs/>
        </w:rPr>
      </w:pPr>
      <w:r w:rsidRPr="00681569">
        <w:rPr>
          <w:rFonts w:ascii="Segoe UI Emoji" w:hAnsi="Segoe UI Emoji" w:cs="Segoe UI Emoji"/>
          <w:b/>
          <w:bCs/>
        </w:rPr>
        <w:t>Étape 8 — Organisation et narration du rapport</w:t>
      </w:r>
    </w:p>
    <w:p w14:paraId="5695330E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Procédure détaillée</w:t>
      </w:r>
    </w:p>
    <w:p w14:paraId="34D473C8" w14:textId="77777777" w:rsidR="00681569" w:rsidRPr="00681569" w:rsidRDefault="00681569" w:rsidP="00681569">
      <w:pPr>
        <w:numPr>
          <w:ilvl w:val="0"/>
          <w:numId w:val="61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Structurer : page synthèse → pages détails → pages analyses spécifiques.</w:t>
      </w:r>
    </w:p>
    <w:p w14:paraId="556A9560" w14:textId="77777777" w:rsidR="00681569" w:rsidRPr="00681569" w:rsidRDefault="00681569" w:rsidP="00681569">
      <w:pPr>
        <w:numPr>
          <w:ilvl w:val="0"/>
          <w:numId w:val="61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Ajouter zones de texte avec définitions KPI.</w:t>
      </w:r>
    </w:p>
    <w:p w14:paraId="74F155EB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Sources &amp; Dépannage</w:t>
      </w:r>
    </w:p>
    <w:p w14:paraId="697A149A" w14:textId="77777777" w:rsidR="00681569" w:rsidRPr="00681569" w:rsidRDefault="00681569" w:rsidP="00681569">
      <w:pPr>
        <w:numPr>
          <w:ilvl w:val="0"/>
          <w:numId w:val="62"/>
        </w:numPr>
        <w:rPr>
          <w:rFonts w:ascii="Segoe UI Emoji" w:hAnsi="Segoe UI Emoji" w:cs="Segoe UI Emoji"/>
        </w:rPr>
      </w:pPr>
      <w:hyperlink r:id="rId18" w:history="1">
        <w:r w:rsidRPr="00681569">
          <w:rPr>
            <w:rStyle w:val="Lienhypertexte"/>
            <w:rFonts w:ascii="Segoe UI Emoji" w:hAnsi="Segoe UI Emoji" w:cs="Segoe UI Emoji"/>
          </w:rPr>
          <w:t>Raconter une histoire avec les données</w:t>
        </w:r>
      </w:hyperlink>
    </w:p>
    <w:p w14:paraId="0B753815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pict w14:anchorId="598BD89D">
          <v:rect id="_x0000_i1283" style="width:0;height:1.5pt" o:hralign="center" o:hrstd="t" o:hr="t" fillcolor="#a0a0a0" stroked="f"/>
        </w:pict>
      </w:r>
    </w:p>
    <w:p w14:paraId="2AF532D4" w14:textId="77777777" w:rsidR="00681569" w:rsidRPr="00681569" w:rsidRDefault="00681569" w:rsidP="00681569">
      <w:pPr>
        <w:rPr>
          <w:rFonts w:ascii="Segoe UI Emoji" w:hAnsi="Segoe UI Emoji" w:cs="Segoe UI Emoji"/>
          <w:b/>
          <w:bCs/>
        </w:rPr>
      </w:pPr>
      <w:r w:rsidRPr="00681569">
        <w:rPr>
          <w:rFonts w:ascii="Segoe UI Emoji" w:hAnsi="Segoe UI Emoji" w:cs="Segoe UI Emoji"/>
          <w:b/>
          <w:bCs/>
        </w:rPr>
        <w:t>Étape 9 — Validation</w:t>
      </w:r>
    </w:p>
    <w:p w14:paraId="1BABC782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Procédure détaillée</w:t>
      </w:r>
    </w:p>
    <w:p w14:paraId="28118D8F" w14:textId="77777777" w:rsidR="00681569" w:rsidRPr="00681569" w:rsidRDefault="00681569" w:rsidP="00681569">
      <w:pPr>
        <w:numPr>
          <w:ilvl w:val="0"/>
          <w:numId w:val="6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Comparer résultats Power BI vs source.</w:t>
      </w:r>
    </w:p>
    <w:p w14:paraId="44707DCB" w14:textId="77777777" w:rsidR="00681569" w:rsidRPr="00681569" w:rsidRDefault="00681569" w:rsidP="00681569">
      <w:pPr>
        <w:numPr>
          <w:ilvl w:val="0"/>
          <w:numId w:val="63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Vérifier filtres, segments et performances.</w:t>
      </w:r>
    </w:p>
    <w:p w14:paraId="2A969C3B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Sources &amp; Dépannage</w:t>
      </w:r>
    </w:p>
    <w:p w14:paraId="6EF441D9" w14:textId="77777777" w:rsidR="00681569" w:rsidRPr="00681569" w:rsidRDefault="00681569" w:rsidP="00681569">
      <w:pPr>
        <w:numPr>
          <w:ilvl w:val="0"/>
          <w:numId w:val="64"/>
        </w:numPr>
        <w:rPr>
          <w:rFonts w:ascii="Segoe UI Emoji" w:hAnsi="Segoe UI Emoji" w:cs="Segoe UI Emoji"/>
        </w:rPr>
      </w:pPr>
      <w:hyperlink r:id="rId19" w:history="1">
        <w:r w:rsidRPr="00681569">
          <w:rPr>
            <w:rStyle w:val="Lienhypertexte"/>
            <w:rFonts w:ascii="Segoe UI Emoji" w:hAnsi="Segoe UI Emoji" w:cs="Segoe UI Emoji"/>
          </w:rPr>
          <w:t>Guide de vérification des données</w:t>
        </w:r>
      </w:hyperlink>
    </w:p>
    <w:p w14:paraId="2B8F0770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pict w14:anchorId="6501E802">
          <v:rect id="_x0000_i1284" style="width:0;height:1.5pt" o:hralign="center" o:hrstd="t" o:hr="t" fillcolor="#a0a0a0" stroked="f"/>
        </w:pict>
      </w:r>
    </w:p>
    <w:p w14:paraId="291D12DB" w14:textId="77777777" w:rsidR="00681569" w:rsidRPr="00681569" w:rsidRDefault="00681569" w:rsidP="00681569">
      <w:pPr>
        <w:rPr>
          <w:rFonts w:ascii="Segoe UI Emoji" w:hAnsi="Segoe UI Emoji" w:cs="Segoe UI Emoji"/>
          <w:b/>
          <w:bCs/>
        </w:rPr>
      </w:pPr>
      <w:r w:rsidRPr="00681569">
        <w:rPr>
          <w:rFonts w:ascii="Segoe UI Emoji" w:hAnsi="Segoe UI Emoji" w:cs="Segoe UI Emoji"/>
          <w:b/>
          <w:bCs/>
        </w:rPr>
        <w:t>Étape 10 — Publication</w:t>
      </w:r>
    </w:p>
    <w:p w14:paraId="5B6913C1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Procédure détaillée</w:t>
      </w:r>
    </w:p>
    <w:p w14:paraId="6927B5CB" w14:textId="77777777" w:rsidR="00681569" w:rsidRPr="00681569" w:rsidRDefault="00681569" w:rsidP="00681569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Publier dans Power BI Service.</w:t>
      </w:r>
    </w:p>
    <w:p w14:paraId="33760F0E" w14:textId="77777777" w:rsidR="00681569" w:rsidRPr="00681569" w:rsidRDefault="00681569" w:rsidP="00681569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t>Configurer actualisation.</w:t>
      </w:r>
    </w:p>
    <w:p w14:paraId="532C4B8D" w14:textId="77777777" w:rsidR="00681569" w:rsidRPr="00681569" w:rsidRDefault="00681569" w:rsidP="00681569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</w:rPr>
        <w:lastRenderedPageBreak/>
        <w:t>Partager selon droits.</w:t>
      </w:r>
    </w:p>
    <w:p w14:paraId="655B344A" w14:textId="77777777" w:rsidR="00681569" w:rsidRPr="00681569" w:rsidRDefault="00681569" w:rsidP="00681569">
      <w:pPr>
        <w:rPr>
          <w:rFonts w:ascii="Segoe UI Emoji" w:hAnsi="Segoe UI Emoji" w:cs="Segoe UI Emoji"/>
        </w:rPr>
      </w:pPr>
      <w:r w:rsidRPr="00681569">
        <w:rPr>
          <w:rFonts w:ascii="Segoe UI Emoji" w:hAnsi="Segoe UI Emoji" w:cs="Segoe UI Emoji"/>
          <w:b/>
          <w:bCs/>
        </w:rPr>
        <w:t>Sources &amp; Dépannage</w:t>
      </w:r>
    </w:p>
    <w:p w14:paraId="76F1F370" w14:textId="77777777" w:rsidR="00681569" w:rsidRPr="00681569" w:rsidRDefault="00681569" w:rsidP="00681569">
      <w:pPr>
        <w:numPr>
          <w:ilvl w:val="0"/>
          <w:numId w:val="66"/>
        </w:numPr>
        <w:rPr>
          <w:rFonts w:ascii="Segoe UI Emoji" w:hAnsi="Segoe UI Emoji" w:cs="Segoe UI Emoji"/>
        </w:rPr>
      </w:pPr>
      <w:hyperlink r:id="rId20" w:history="1">
        <w:r w:rsidRPr="00681569">
          <w:rPr>
            <w:rStyle w:val="Lienhypertexte"/>
            <w:rFonts w:ascii="Segoe UI Emoji" w:hAnsi="Segoe UI Emoji" w:cs="Segoe UI Emoji"/>
          </w:rPr>
          <w:t>Publier depuis Power BI Desktop</w:t>
        </w:r>
      </w:hyperlink>
    </w:p>
    <w:p w14:paraId="3B1519DB" w14:textId="77777777" w:rsidR="00681569" w:rsidRPr="00681569" w:rsidRDefault="00681569" w:rsidP="00681569">
      <w:pPr>
        <w:numPr>
          <w:ilvl w:val="0"/>
          <w:numId w:val="66"/>
        </w:numPr>
        <w:rPr>
          <w:rFonts w:ascii="Segoe UI Emoji" w:hAnsi="Segoe UI Emoji" w:cs="Segoe UI Emoji"/>
        </w:rPr>
      </w:pPr>
      <w:hyperlink r:id="rId21" w:history="1">
        <w:r w:rsidRPr="00681569">
          <w:rPr>
            <w:rStyle w:val="Lienhypertexte"/>
            <w:rFonts w:ascii="Segoe UI Emoji" w:hAnsi="Segoe UI Emoji" w:cs="Segoe UI Emoji"/>
          </w:rPr>
          <w:t>Actualisation des données</w:t>
        </w:r>
      </w:hyperlink>
    </w:p>
    <w:p w14:paraId="6CE07249" w14:textId="08AE065A" w:rsidR="00C15C56" w:rsidRPr="00681569" w:rsidRDefault="00C15C56" w:rsidP="00681569">
      <w:pPr>
        <w:rPr>
          <w:rFonts w:ascii="Segoe UI Emoji" w:hAnsi="Segoe UI Emoji" w:cs="Segoe UI Emoji"/>
        </w:rPr>
      </w:pPr>
    </w:p>
    <w:sectPr w:rsidR="00C15C56" w:rsidRPr="00681569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BE9"/>
    <w:multiLevelType w:val="multilevel"/>
    <w:tmpl w:val="783C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A4DA4"/>
    <w:multiLevelType w:val="multilevel"/>
    <w:tmpl w:val="BB28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D28B7"/>
    <w:multiLevelType w:val="multilevel"/>
    <w:tmpl w:val="614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5568"/>
    <w:multiLevelType w:val="multilevel"/>
    <w:tmpl w:val="8EBE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56680"/>
    <w:multiLevelType w:val="multilevel"/>
    <w:tmpl w:val="2932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94BCB"/>
    <w:multiLevelType w:val="multilevel"/>
    <w:tmpl w:val="DF66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47AB6"/>
    <w:multiLevelType w:val="multilevel"/>
    <w:tmpl w:val="C75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41E29"/>
    <w:multiLevelType w:val="multilevel"/>
    <w:tmpl w:val="6292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42456"/>
    <w:multiLevelType w:val="multilevel"/>
    <w:tmpl w:val="7F04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30C0C"/>
    <w:multiLevelType w:val="multilevel"/>
    <w:tmpl w:val="A104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836192"/>
    <w:multiLevelType w:val="multilevel"/>
    <w:tmpl w:val="D49C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2B0FCD"/>
    <w:multiLevelType w:val="multilevel"/>
    <w:tmpl w:val="B96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E5DBF"/>
    <w:multiLevelType w:val="multilevel"/>
    <w:tmpl w:val="595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B0EB4"/>
    <w:multiLevelType w:val="multilevel"/>
    <w:tmpl w:val="A8DC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F6988"/>
    <w:multiLevelType w:val="multilevel"/>
    <w:tmpl w:val="AC2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2E50DE"/>
    <w:multiLevelType w:val="multilevel"/>
    <w:tmpl w:val="5200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533ED"/>
    <w:multiLevelType w:val="multilevel"/>
    <w:tmpl w:val="B40C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AA68CA"/>
    <w:multiLevelType w:val="multilevel"/>
    <w:tmpl w:val="956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068D4"/>
    <w:multiLevelType w:val="multilevel"/>
    <w:tmpl w:val="947C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894C96"/>
    <w:multiLevelType w:val="multilevel"/>
    <w:tmpl w:val="936E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6B2F2D"/>
    <w:multiLevelType w:val="multilevel"/>
    <w:tmpl w:val="001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BC182A"/>
    <w:multiLevelType w:val="multilevel"/>
    <w:tmpl w:val="93FA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95CF0"/>
    <w:multiLevelType w:val="multilevel"/>
    <w:tmpl w:val="59C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F352C"/>
    <w:multiLevelType w:val="multilevel"/>
    <w:tmpl w:val="4FD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20476"/>
    <w:multiLevelType w:val="multilevel"/>
    <w:tmpl w:val="C20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39038C"/>
    <w:multiLevelType w:val="multilevel"/>
    <w:tmpl w:val="85B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C600E1"/>
    <w:multiLevelType w:val="multilevel"/>
    <w:tmpl w:val="B8C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501E0"/>
    <w:multiLevelType w:val="multilevel"/>
    <w:tmpl w:val="5FCE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41315E"/>
    <w:multiLevelType w:val="multilevel"/>
    <w:tmpl w:val="2E92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9E2500"/>
    <w:multiLevelType w:val="multilevel"/>
    <w:tmpl w:val="3048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2B0166"/>
    <w:multiLevelType w:val="multilevel"/>
    <w:tmpl w:val="A4F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25E09"/>
    <w:multiLevelType w:val="multilevel"/>
    <w:tmpl w:val="6D34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E80118"/>
    <w:multiLevelType w:val="multilevel"/>
    <w:tmpl w:val="3B14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F561CD"/>
    <w:multiLevelType w:val="multilevel"/>
    <w:tmpl w:val="7182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3A238A"/>
    <w:multiLevelType w:val="multilevel"/>
    <w:tmpl w:val="1A3A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DD048D"/>
    <w:multiLevelType w:val="multilevel"/>
    <w:tmpl w:val="AE94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D75B5B"/>
    <w:multiLevelType w:val="multilevel"/>
    <w:tmpl w:val="0A3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33033B"/>
    <w:multiLevelType w:val="multilevel"/>
    <w:tmpl w:val="288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724D13"/>
    <w:multiLevelType w:val="multilevel"/>
    <w:tmpl w:val="1FCA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F62F61"/>
    <w:multiLevelType w:val="multilevel"/>
    <w:tmpl w:val="8EC2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073078"/>
    <w:multiLevelType w:val="multilevel"/>
    <w:tmpl w:val="6448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0300C4"/>
    <w:multiLevelType w:val="multilevel"/>
    <w:tmpl w:val="27E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D74171"/>
    <w:multiLevelType w:val="multilevel"/>
    <w:tmpl w:val="75FA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437321"/>
    <w:multiLevelType w:val="multilevel"/>
    <w:tmpl w:val="0C1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4F24EF"/>
    <w:multiLevelType w:val="multilevel"/>
    <w:tmpl w:val="4890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B0418C"/>
    <w:multiLevelType w:val="multilevel"/>
    <w:tmpl w:val="9286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CF104D"/>
    <w:multiLevelType w:val="multilevel"/>
    <w:tmpl w:val="00F4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FB72A1"/>
    <w:multiLevelType w:val="multilevel"/>
    <w:tmpl w:val="9648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8235B6"/>
    <w:multiLevelType w:val="multilevel"/>
    <w:tmpl w:val="813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51175C"/>
    <w:multiLevelType w:val="multilevel"/>
    <w:tmpl w:val="C56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201B3C"/>
    <w:multiLevelType w:val="multilevel"/>
    <w:tmpl w:val="E71A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420384"/>
    <w:multiLevelType w:val="multilevel"/>
    <w:tmpl w:val="1158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0B5E43"/>
    <w:multiLevelType w:val="multilevel"/>
    <w:tmpl w:val="E2E2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AE4591"/>
    <w:multiLevelType w:val="multilevel"/>
    <w:tmpl w:val="FB2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4E62B5"/>
    <w:multiLevelType w:val="multilevel"/>
    <w:tmpl w:val="085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5E3511"/>
    <w:multiLevelType w:val="multilevel"/>
    <w:tmpl w:val="1F7C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FCA7594"/>
    <w:multiLevelType w:val="multilevel"/>
    <w:tmpl w:val="DFFA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F052E3"/>
    <w:multiLevelType w:val="multilevel"/>
    <w:tmpl w:val="235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356B94"/>
    <w:multiLevelType w:val="multilevel"/>
    <w:tmpl w:val="9B70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B124D0"/>
    <w:multiLevelType w:val="multilevel"/>
    <w:tmpl w:val="E09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24110C"/>
    <w:multiLevelType w:val="multilevel"/>
    <w:tmpl w:val="36EA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2D6FD8"/>
    <w:multiLevelType w:val="multilevel"/>
    <w:tmpl w:val="158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4B4373"/>
    <w:multiLevelType w:val="multilevel"/>
    <w:tmpl w:val="9318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424E34"/>
    <w:multiLevelType w:val="multilevel"/>
    <w:tmpl w:val="B126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E46773"/>
    <w:multiLevelType w:val="multilevel"/>
    <w:tmpl w:val="F766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B4743A"/>
    <w:multiLevelType w:val="multilevel"/>
    <w:tmpl w:val="2BB0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145906">
    <w:abstractNumId w:val="31"/>
  </w:num>
  <w:num w:numId="2" w16cid:durableId="1858496285">
    <w:abstractNumId w:val="20"/>
  </w:num>
  <w:num w:numId="3" w16cid:durableId="2087263146">
    <w:abstractNumId w:val="10"/>
  </w:num>
  <w:num w:numId="4" w16cid:durableId="1619221766">
    <w:abstractNumId w:val="62"/>
  </w:num>
  <w:num w:numId="5" w16cid:durableId="1905022039">
    <w:abstractNumId w:val="57"/>
  </w:num>
  <w:num w:numId="6" w16cid:durableId="1627929104">
    <w:abstractNumId w:val="33"/>
  </w:num>
  <w:num w:numId="7" w16cid:durableId="1030691786">
    <w:abstractNumId w:val="21"/>
  </w:num>
  <w:num w:numId="8" w16cid:durableId="545918458">
    <w:abstractNumId w:val="51"/>
  </w:num>
  <w:num w:numId="9" w16cid:durableId="501361890">
    <w:abstractNumId w:val="54"/>
  </w:num>
  <w:num w:numId="10" w16cid:durableId="1026254449">
    <w:abstractNumId w:val="9"/>
  </w:num>
  <w:num w:numId="11" w16cid:durableId="1195265768">
    <w:abstractNumId w:val="27"/>
  </w:num>
  <w:num w:numId="12" w16cid:durableId="1859469150">
    <w:abstractNumId w:val="42"/>
  </w:num>
  <w:num w:numId="13" w16cid:durableId="1124034219">
    <w:abstractNumId w:val="29"/>
  </w:num>
  <w:num w:numId="14" w16cid:durableId="1765956057">
    <w:abstractNumId w:val="65"/>
  </w:num>
  <w:num w:numId="15" w16cid:durableId="1318417431">
    <w:abstractNumId w:val="14"/>
  </w:num>
  <w:num w:numId="16" w16cid:durableId="1338188380">
    <w:abstractNumId w:val="40"/>
  </w:num>
  <w:num w:numId="17" w16cid:durableId="1092773723">
    <w:abstractNumId w:val="35"/>
  </w:num>
  <w:num w:numId="18" w16cid:durableId="64842928">
    <w:abstractNumId w:val="34"/>
  </w:num>
  <w:num w:numId="19" w16cid:durableId="1560818967">
    <w:abstractNumId w:val="49"/>
  </w:num>
  <w:num w:numId="20" w16cid:durableId="1956253408">
    <w:abstractNumId w:val="53"/>
  </w:num>
  <w:num w:numId="21" w16cid:durableId="1867600968">
    <w:abstractNumId w:val="3"/>
  </w:num>
  <w:num w:numId="22" w16cid:durableId="1453745628">
    <w:abstractNumId w:val="16"/>
  </w:num>
  <w:num w:numId="23" w16cid:durableId="129635302">
    <w:abstractNumId w:val="61"/>
  </w:num>
  <w:num w:numId="24" w16cid:durableId="404373527">
    <w:abstractNumId w:val="5"/>
  </w:num>
  <w:num w:numId="25" w16cid:durableId="1624925747">
    <w:abstractNumId w:val="60"/>
  </w:num>
  <w:num w:numId="26" w16cid:durableId="1212770017">
    <w:abstractNumId w:val="1"/>
  </w:num>
  <w:num w:numId="27" w16cid:durableId="392772276">
    <w:abstractNumId w:val="7"/>
  </w:num>
  <w:num w:numId="28" w16cid:durableId="2011327404">
    <w:abstractNumId w:val="28"/>
  </w:num>
  <w:num w:numId="29" w16cid:durableId="10109218">
    <w:abstractNumId w:val="52"/>
  </w:num>
  <w:num w:numId="30" w16cid:durableId="472790723">
    <w:abstractNumId w:val="58"/>
  </w:num>
  <w:num w:numId="31" w16cid:durableId="1229146610">
    <w:abstractNumId w:val="4"/>
  </w:num>
  <w:num w:numId="32" w16cid:durableId="650410212">
    <w:abstractNumId w:val="38"/>
  </w:num>
  <w:num w:numId="33" w16cid:durableId="2141799523">
    <w:abstractNumId w:val="0"/>
  </w:num>
  <w:num w:numId="34" w16cid:durableId="20471394">
    <w:abstractNumId w:val="45"/>
  </w:num>
  <w:num w:numId="35" w16cid:durableId="2081754018">
    <w:abstractNumId w:val="12"/>
  </w:num>
  <w:num w:numId="36" w16cid:durableId="1868789051">
    <w:abstractNumId w:val="2"/>
  </w:num>
  <w:num w:numId="37" w16cid:durableId="686757588">
    <w:abstractNumId w:val="25"/>
  </w:num>
  <w:num w:numId="38" w16cid:durableId="1601452957">
    <w:abstractNumId w:val="64"/>
  </w:num>
  <w:num w:numId="39" w16cid:durableId="1293708488">
    <w:abstractNumId w:val="23"/>
  </w:num>
  <w:num w:numId="40" w16cid:durableId="1517382158">
    <w:abstractNumId w:val="59"/>
  </w:num>
  <w:num w:numId="41" w16cid:durableId="589508541">
    <w:abstractNumId w:val="50"/>
  </w:num>
  <w:num w:numId="42" w16cid:durableId="1427118504">
    <w:abstractNumId w:val="17"/>
  </w:num>
  <w:num w:numId="43" w16cid:durableId="1955594815">
    <w:abstractNumId w:val="55"/>
  </w:num>
  <w:num w:numId="44" w16cid:durableId="859511533">
    <w:abstractNumId w:val="46"/>
  </w:num>
  <w:num w:numId="45" w16cid:durableId="1915431516">
    <w:abstractNumId w:val="15"/>
  </w:num>
  <w:num w:numId="46" w16cid:durableId="93213879">
    <w:abstractNumId w:val="36"/>
  </w:num>
  <w:num w:numId="47" w16cid:durableId="476991153">
    <w:abstractNumId w:val="22"/>
  </w:num>
  <w:num w:numId="48" w16cid:durableId="288827279">
    <w:abstractNumId w:val="18"/>
  </w:num>
  <w:num w:numId="49" w16cid:durableId="941305265">
    <w:abstractNumId w:val="41"/>
  </w:num>
  <w:num w:numId="50" w16cid:durableId="717163942">
    <w:abstractNumId w:val="6"/>
  </w:num>
  <w:num w:numId="51" w16cid:durableId="1590965833">
    <w:abstractNumId w:val="37"/>
  </w:num>
  <w:num w:numId="52" w16cid:durableId="283774587">
    <w:abstractNumId w:val="30"/>
  </w:num>
  <w:num w:numId="53" w16cid:durableId="831796806">
    <w:abstractNumId w:val="24"/>
  </w:num>
  <w:num w:numId="54" w16cid:durableId="2066370220">
    <w:abstractNumId w:val="39"/>
  </w:num>
  <w:num w:numId="55" w16cid:durableId="2054429199">
    <w:abstractNumId w:val="48"/>
  </w:num>
  <w:num w:numId="56" w16cid:durableId="1105810176">
    <w:abstractNumId w:val="56"/>
  </w:num>
  <w:num w:numId="57" w16cid:durableId="1128626100">
    <w:abstractNumId w:val="44"/>
  </w:num>
  <w:num w:numId="58" w16cid:durableId="1128428543">
    <w:abstractNumId w:val="63"/>
  </w:num>
  <w:num w:numId="59" w16cid:durableId="2063601251">
    <w:abstractNumId w:val="47"/>
  </w:num>
  <w:num w:numId="60" w16cid:durableId="1275671469">
    <w:abstractNumId w:val="11"/>
  </w:num>
  <w:num w:numId="61" w16cid:durableId="907421183">
    <w:abstractNumId w:val="13"/>
  </w:num>
  <w:num w:numId="62" w16cid:durableId="1270893419">
    <w:abstractNumId w:val="43"/>
  </w:num>
  <w:num w:numId="63" w16cid:durableId="602879637">
    <w:abstractNumId w:val="8"/>
  </w:num>
  <w:num w:numId="64" w16cid:durableId="1066995316">
    <w:abstractNumId w:val="26"/>
  </w:num>
  <w:num w:numId="65" w16cid:durableId="1073744037">
    <w:abstractNumId w:val="19"/>
  </w:num>
  <w:num w:numId="66" w16cid:durableId="130242010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56"/>
    <w:rsid w:val="003E53D5"/>
    <w:rsid w:val="00681569"/>
    <w:rsid w:val="00C1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13A61"/>
  <w15:chartTrackingRefBased/>
  <w15:docId w15:val="{521956B2-BB71-491B-8B69-46C853A9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5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5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5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5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5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5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5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5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5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5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5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5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5C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5C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5C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5C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5C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5C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5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5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5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5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5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5C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5C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5C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5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5C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5C5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8156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1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fr-fr/power-bi/connect-data/desktop-connect-to-data" TargetMode="External"/><Relationship Id="rId13" Type="http://schemas.openxmlformats.org/officeDocument/2006/relationships/hyperlink" Target="https://learn.microsoft.com/fr-fr/power-bi/guidance/star-schema" TargetMode="External"/><Relationship Id="rId18" Type="http://schemas.openxmlformats.org/officeDocument/2006/relationships/hyperlink" Target="https://learn.microsoft.com/fr-fr/power-bi/create-reports/power-bi-repor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fr-fr/power-bi/connect-data/refresh-data" TargetMode="External"/><Relationship Id="rId7" Type="http://schemas.openxmlformats.org/officeDocument/2006/relationships/hyperlink" Target="https://support.microsoft.com/fr-fr/power-bi" TargetMode="External"/><Relationship Id="rId12" Type="http://schemas.openxmlformats.org/officeDocument/2006/relationships/hyperlink" Target="https://learn.microsoft.com/fr-fr/power-bi/transform-model/desktop-relationships" TargetMode="External"/><Relationship Id="rId17" Type="http://schemas.openxmlformats.org/officeDocument/2006/relationships/hyperlink" Target="https://learn.microsoft.com/fr-fr/power-bi/create-reports/power-bi-report-slic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fr-fr/power-bi/visuals/power-bi-report-visualizations" TargetMode="External"/><Relationship Id="rId20" Type="http://schemas.openxmlformats.org/officeDocument/2006/relationships/hyperlink" Target="https://learn.microsoft.com/fr-fr/power-bi/create-reports/desktop-upload-desktop-fi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fr-fr/power-bi/fundamentals/desktop-get-the-desktop" TargetMode="External"/><Relationship Id="rId11" Type="http://schemas.openxmlformats.org/officeDocument/2006/relationships/hyperlink" Target="https://learn.microsoft.com/fr-fr/power-query/handlingdataerrors" TargetMode="External"/><Relationship Id="rId5" Type="http://schemas.openxmlformats.org/officeDocument/2006/relationships/hyperlink" Target="https://powerbi.microsoft.com/fr-fr/downloads" TargetMode="External"/><Relationship Id="rId15" Type="http://schemas.openxmlformats.org/officeDocument/2006/relationships/hyperlink" Target="https://learn.microsoft.com/fr-fr/dax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earn.microsoft.com/fr-fr/power-query/power-query-what-is-power-query" TargetMode="External"/><Relationship Id="rId19" Type="http://schemas.openxmlformats.org/officeDocument/2006/relationships/hyperlink" Target="https://learn.microsoft.com/fr-fr/power-bi/guidan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fr-fr/power-query/" TargetMode="External"/><Relationship Id="rId14" Type="http://schemas.openxmlformats.org/officeDocument/2006/relationships/hyperlink" Target="https://learn.microsoft.com/fr-fr/power-bi/transform-model/desktop-quickstart-learn-dax-basic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940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Kraan</dc:creator>
  <cp:keywords/>
  <dc:description/>
  <cp:lastModifiedBy>Ruben Kraan</cp:lastModifiedBy>
  <cp:revision>1</cp:revision>
  <dcterms:created xsi:type="dcterms:W3CDTF">2025-07-21T14:31:00Z</dcterms:created>
  <dcterms:modified xsi:type="dcterms:W3CDTF">2025-08-09T18:05:00Z</dcterms:modified>
</cp:coreProperties>
</file>