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0pt;margin-top:0pt;width:612pt;height:792pt;mso-position-horizontal-relative:page;mso-position-vertical-relative:page;z-index:-3928" filled="true" fillcolor="#e1eed9" stroked="false">
            <v:fill type="solid"/>
            <w10:wrap type="none"/>
          </v:rect>
        </w:pict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before="100"/>
        <w:ind w:left="115" w:right="0" w:firstLine="0"/>
        <w:jc w:val="left"/>
        <w:rPr>
          <w:rFonts w:ascii="Arial Black" w:hAnsi="Arial Black"/>
          <w:sz w:val="28"/>
        </w:rPr>
      </w:pPr>
      <w:r>
        <w:rPr/>
        <w:pict>
          <v:group style="position:absolute;margin-left:-.5pt;margin-top:-21.221802pt;width:153.25pt;height:61.75pt;mso-position-horizontal-relative:page;mso-position-vertical-relative:paragraph;z-index:-3904" coordorigin="-10,-424" coordsize="3065,1235">
            <v:shape style="position:absolute;left:0;top:-415;width:3045;height:1215" coordorigin="0,-414" coordsize="3045,1215" path="m2438,-414l0,-414,0,801,2438,801,3045,193,2438,-414xe" filled="true" fillcolor="#a9d18e" stroked="false">
              <v:path arrowok="t"/>
              <v:fill type="solid"/>
            </v:shape>
            <v:shape style="position:absolute;left:0;top:-415;width:3045;height:1215" coordorigin="0,-414" coordsize="3045,1215" path="m0,-414l2438,-414,3045,193,2438,801,0,801,0,-414xe" filled="false" stroked="true" strokeweight="1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 Black" w:hAnsi="Arial Black"/>
          <w:sz w:val="28"/>
        </w:rPr>
        <w:t>Taller N° 7 y 8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1"/>
        <w:rPr>
          <w:rFonts w:ascii="Arial Black"/>
          <w:sz w:val="25"/>
        </w:rPr>
      </w:pPr>
    </w:p>
    <w:p>
      <w:pPr>
        <w:pStyle w:val="Heading1"/>
        <w:spacing w:before="100"/>
        <w:ind w:left="2555"/>
      </w:pPr>
      <w:r>
        <w:rPr/>
        <w:t>TRABAJO DE EDUACION FISICA</w:t>
      </w:r>
    </w:p>
    <w:p>
      <w:pPr>
        <w:pStyle w:val="BodyText"/>
        <w:rPr>
          <w:rFonts w:ascii="Arial Black"/>
          <w:sz w:val="56"/>
        </w:rPr>
      </w:pPr>
    </w:p>
    <w:p>
      <w:pPr>
        <w:pStyle w:val="BodyText"/>
        <w:spacing w:before="7"/>
        <w:rPr>
          <w:rFonts w:ascii="Arial Black"/>
          <w:sz w:val="67"/>
        </w:rPr>
      </w:pPr>
    </w:p>
    <w:p>
      <w:pPr>
        <w:spacing w:before="0"/>
        <w:ind w:left="4418" w:right="0" w:firstLine="0"/>
        <w:jc w:val="left"/>
        <w:rPr>
          <w:rFonts w:ascii="Arial Black"/>
          <w:sz w:val="40"/>
        </w:rPr>
      </w:pPr>
      <w:r>
        <w:rPr>
          <w:rFonts w:ascii="Arial Black"/>
          <w:sz w:val="40"/>
        </w:rPr>
        <w:t>PERIODO # 3</w:t>
      </w:r>
    </w:p>
    <w:p>
      <w:pPr>
        <w:pStyle w:val="BodyText"/>
        <w:rPr>
          <w:rFonts w:ascii="Arial Black"/>
          <w:sz w:val="56"/>
        </w:rPr>
      </w:pPr>
    </w:p>
    <w:p>
      <w:pPr>
        <w:pStyle w:val="BodyText"/>
        <w:spacing w:before="7"/>
        <w:rPr>
          <w:rFonts w:ascii="Arial Black"/>
          <w:sz w:val="67"/>
        </w:rPr>
      </w:pPr>
    </w:p>
    <w:p>
      <w:pPr>
        <w:spacing w:line="655" w:lineRule="auto" w:before="0"/>
        <w:ind w:left="5088" w:right="3438" w:hanging="937"/>
        <w:jc w:val="left"/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Nataly Pulido 11°A</w:t>
      </w:r>
    </w:p>
    <w:p>
      <w:pPr>
        <w:spacing w:after="0" w:line="655" w:lineRule="auto"/>
        <w:jc w:val="left"/>
        <w:rPr>
          <w:rFonts w:ascii="Arial Black" w:hAnsi="Arial Black"/>
          <w:sz w:val="40"/>
        </w:rPr>
        <w:sectPr>
          <w:type w:val="continuous"/>
          <w:pgSz w:w="12240" w:h="15840"/>
          <w:pgMar w:top="960" w:bottom="280" w:left="80" w:right="1640"/>
        </w:sectPr>
      </w:pPr>
    </w:p>
    <w:p>
      <w:pPr>
        <w:spacing w:before="77"/>
        <w:ind w:left="1621" w:right="0" w:firstLine="0"/>
        <w:jc w:val="left"/>
        <w:rPr>
          <w:rFonts w:ascii="Arial Black" w:hAnsi="Arial Black"/>
          <w:sz w:val="40"/>
        </w:rPr>
      </w:pPr>
      <w:r>
        <w:rPr/>
        <w:pict>
          <v:rect style="position:absolute;margin-left:0pt;margin-top:0pt;width:612pt;height:792pt;mso-position-horizontal-relative:page;mso-position-vertical-relative:page;z-index:-3880" filled="true" fillcolor="#e1eed9" stroked="false">
            <v:fill type="solid"/>
            <w10:wrap type="none"/>
          </v:rect>
        </w:pict>
      </w:r>
      <w:r>
        <w:rPr>
          <w:rFonts w:ascii="Arial Black" w:hAnsi="Arial Black"/>
          <w:sz w:val="40"/>
        </w:rPr>
        <w:t>GUÍA DE TRABAJO EN CASA No 7</w:t>
      </w:r>
    </w:p>
    <w:p>
      <w:pPr>
        <w:pStyle w:val="BodyText"/>
        <w:spacing w:before="13"/>
        <w:rPr>
          <w:rFonts w:ascii="Arial Black"/>
          <w:sz w:val="68"/>
        </w:rPr>
      </w:pPr>
    </w:p>
    <w:p>
      <w:pPr>
        <w:spacing w:before="1"/>
        <w:ind w:left="1621" w:right="0" w:firstLine="0"/>
        <w:jc w:val="left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  <w:t>EJES TEMÁTICOS</w:t>
      </w:r>
    </w:p>
    <w:p>
      <w:pPr>
        <w:pStyle w:val="BodyText"/>
        <w:spacing w:before="182"/>
        <w:ind w:left="1621"/>
      </w:pPr>
      <w:r>
        <w:rPr/>
        <w:t>-Bailes folclóricos</w:t>
      </w:r>
    </w:p>
    <w:p>
      <w:pPr>
        <w:pStyle w:val="BodyText"/>
        <w:spacing w:before="185"/>
        <w:ind w:left="1621"/>
      </w:pPr>
      <w:r>
        <w:rPr/>
        <w:t>-Región andina</w:t>
      </w:r>
    </w:p>
    <w:p>
      <w:pPr>
        <w:pStyle w:val="BodyText"/>
        <w:rPr>
          <w:sz w:val="30"/>
        </w:rPr>
      </w:pPr>
    </w:p>
    <w:p>
      <w:pPr>
        <w:spacing w:before="226"/>
        <w:ind w:left="1621" w:right="0" w:firstLine="0"/>
        <w:jc w:val="left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  <w:t>DESEMPEÑO 1 Perceptivo motriz</w:t>
      </w:r>
    </w:p>
    <w:p>
      <w:pPr>
        <w:pStyle w:val="BodyText"/>
        <w:spacing w:line="384" w:lineRule="auto" w:before="183"/>
        <w:ind w:left="1621" w:right="1545"/>
      </w:pPr>
      <w:r>
        <w:rPr/>
        <w:t>Reconozco </w:t>
      </w:r>
      <w:r>
        <w:rPr>
          <w:shd w:fill="FFFF00" w:color="auto" w:val="clear"/>
        </w:rPr>
        <w:t>los aspectos más importantes del folklor de la región Andina</w:t>
      </w:r>
      <w:r>
        <w:rPr/>
        <w:t>. Actividad para el desarrollo cognitivo.</w:t>
      </w:r>
    </w:p>
    <w:p>
      <w:pPr>
        <w:pStyle w:val="BodyText"/>
        <w:spacing w:line="259" w:lineRule="auto" w:before="2"/>
        <w:ind w:left="1621" w:right="99"/>
      </w:pPr>
      <w:r>
        <w:rPr>
          <w:shd w:fill="FFFF00" w:color="auto" w:val="clear"/>
        </w:rPr>
        <w:t>R/</w:t>
      </w:r>
      <w:r>
        <w:rPr/>
        <w:t> Entre las tradiciones folclóricas andinas, se destacan los siguientes bailes: Bambuco, Torbellino, Guabina, Pasillo, Bunde. Esta región es la más poblada de Colombia, con 34 millones de habitantes; comprende las cordilleras Central, Oriental y Occidental y sus ríos más importantes son: Magdalena y Cauca.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43"/>
        <w:ind w:left="1621"/>
        <w:rPr>
          <w:rFonts w:ascii="Arial Black"/>
        </w:rPr>
      </w:pPr>
      <w:r>
        <w:rPr>
          <w:rFonts w:ascii="Arial Black"/>
        </w:rPr>
        <w:t>Consulta los siguientes datos importante del folklor colombiano</w:t>
      </w:r>
    </w:p>
    <w:p>
      <w:pPr>
        <w:pStyle w:val="BodyText"/>
        <w:spacing w:before="185"/>
        <w:ind w:left="1621"/>
      </w:pPr>
      <w:r>
        <w:rPr/>
        <w:t>-</w:t>
      </w:r>
      <w:r>
        <w:rPr>
          <w:shd w:fill="FFFF00" w:color="auto" w:val="clear"/>
        </w:rPr>
        <w:t>Departamentos que componen la región andina.</w:t>
      </w:r>
    </w:p>
    <w:p>
      <w:pPr>
        <w:pStyle w:val="BodyText"/>
        <w:spacing w:line="259" w:lineRule="auto" w:before="186"/>
        <w:ind w:left="1622" w:right="310" w:hanging="1"/>
      </w:pPr>
      <w:r>
        <w:rPr>
          <w:shd w:fill="FFFF00" w:color="auto" w:val="clear"/>
        </w:rPr>
        <w:t>R/</w:t>
      </w:r>
      <w:r>
        <w:rPr/>
        <w:t> Antioquia, Boyacá, Caldas, Caquetá, Cauca, Cesar, Chocó, Cundinamarca, Huila, Nariño, Norte de Santander, Putumayo, Quindío, Risaralda, Santander, Tolima, Valle del Cauca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99"/>
        <w:ind w:left="1621"/>
      </w:pPr>
      <w:r>
        <w:rPr>
          <w:shd w:fill="FFFF00" w:color="auto" w:val="clear"/>
        </w:rPr>
        <w:t>-Danzas típicas de esta región.</w:t>
      </w:r>
    </w:p>
    <w:p>
      <w:pPr>
        <w:pStyle w:val="BodyText"/>
        <w:spacing w:before="185"/>
        <w:ind w:left="1621"/>
      </w:pPr>
      <w:r>
        <w:rPr>
          <w:shd w:fill="FFFF00" w:color="auto" w:val="clear"/>
        </w:rPr>
        <w:t>R/</w:t>
      </w:r>
      <w:r>
        <w:rPr/>
        <w:t> Bambuco, Torbellino, Guabina, Pasillo, Bunde.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384" w:lineRule="auto" w:before="100"/>
        <w:ind w:left="1621" w:right="5746"/>
      </w:pPr>
      <w:r>
        <w:rPr>
          <w:shd w:fill="FFFF00" w:color="auto" w:val="clear"/>
        </w:rPr>
        <w:t>-De dónde vienen sus nombres.</w:t>
      </w:r>
      <w:r>
        <w:rPr/>
        <w:t> </w:t>
      </w:r>
      <w:r>
        <w:rPr>
          <w:shd w:fill="FFFF00" w:color="auto" w:val="clear"/>
        </w:rPr>
        <w:t>R/</w:t>
      </w:r>
    </w:p>
    <w:p>
      <w:pPr>
        <w:spacing w:after="0" w:line="384" w:lineRule="auto"/>
        <w:sectPr>
          <w:pgSz w:w="12240" w:h="15840"/>
          <w:pgMar w:top="1340" w:bottom="280" w:left="80" w:right="1640"/>
        </w:sectPr>
      </w:pPr>
    </w:p>
    <w:p>
      <w:pPr>
        <w:spacing w:before="77"/>
        <w:ind w:left="1621" w:right="0" w:firstLine="0"/>
        <w:jc w:val="left"/>
        <w:rPr>
          <w:rFonts w:ascii="Arial Black" w:hAnsi="Arial Black"/>
          <w:sz w:val="36"/>
        </w:rPr>
      </w:pPr>
      <w:r>
        <w:rPr/>
        <w:pict>
          <v:rect style="position:absolute;margin-left:0pt;margin-top:0pt;width:612pt;height:792pt;mso-position-horizontal-relative:page;mso-position-vertical-relative:page;z-index:-3856" filled="true" fillcolor="#e1eed9" stroked="false">
            <v:fill type="solid"/>
            <w10:wrap type="none"/>
          </v:rect>
        </w:pict>
      </w:r>
      <w:r>
        <w:rPr>
          <w:rFonts w:ascii="Arial Black" w:hAnsi="Arial Black"/>
          <w:sz w:val="36"/>
        </w:rPr>
        <w:t>GUÍA DE TRABAJO EN CASA No 8</w:t>
      </w:r>
    </w:p>
    <w:p>
      <w:pPr>
        <w:pStyle w:val="BodyText"/>
        <w:spacing w:before="6"/>
        <w:rPr>
          <w:rFonts w:ascii="Arial Black"/>
          <w:sz w:val="64"/>
        </w:rPr>
      </w:pPr>
    </w:p>
    <w:p>
      <w:pPr>
        <w:pStyle w:val="Heading2"/>
        <w:spacing w:before="0"/>
      </w:pPr>
      <w:r>
        <w:rPr/>
        <w:t>Después de realizar la práctica de una de las danzas que investigaste.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line="374" w:lineRule="auto" w:before="100"/>
        <w:ind w:left="1621" w:right="2661" w:firstLine="0"/>
        <w:jc w:val="left"/>
        <w:rPr>
          <w:sz w:val="24"/>
        </w:rPr>
      </w:pPr>
      <w:r>
        <w:rPr>
          <w:sz w:val="24"/>
          <w:shd w:fill="FFFF00" w:color="auto" w:val="clear"/>
        </w:rPr>
        <w:t>¿Qué fue lo que más te llamo la atención de esta danza?</w:t>
      </w:r>
      <w:r>
        <w:rPr>
          <w:sz w:val="24"/>
        </w:rPr>
        <w:t> </w:t>
      </w:r>
      <w:r>
        <w:rPr>
          <w:sz w:val="24"/>
          <w:shd w:fill="FFFF00" w:color="auto" w:val="clear"/>
        </w:rPr>
        <w:t>R/</w:t>
      </w:r>
      <w:r>
        <w:rPr>
          <w:sz w:val="24"/>
        </w:rPr>
        <w:t> Los movimientos al ritmo de la muisca</w:t>
      </w:r>
    </w:p>
    <w:p>
      <w:pPr>
        <w:pStyle w:val="BodyText"/>
        <w:rPr>
          <w:sz w:val="20"/>
        </w:rPr>
      </w:pPr>
    </w:p>
    <w:p>
      <w:pPr>
        <w:spacing w:before="241"/>
        <w:ind w:left="1621" w:right="0" w:firstLine="0"/>
        <w:jc w:val="left"/>
        <w:rPr>
          <w:sz w:val="24"/>
        </w:rPr>
      </w:pPr>
      <w:r>
        <w:rPr>
          <w:sz w:val="24"/>
          <w:shd w:fill="FFFF00" w:color="auto" w:val="clear"/>
        </w:rPr>
        <w:t>¿Cuál fue la dificultad de la practica?</w:t>
      </w:r>
    </w:p>
    <w:p>
      <w:pPr>
        <w:spacing w:before="186"/>
        <w:ind w:left="1621" w:right="0" w:firstLine="0"/>
        <w:jc w:val="left"/>
        <w:rPr>
          <w:sz w:val="24"/>
        </w:rPr>
      </w:pPr>
      <w:r>
        <w:rPr>
          <w:sz w:val="24"/>
          <w:shd w:fill="FFFF00" w:color="auto" w:val="clear"/>
        </w:rPr>
        <w:t>R/</w:t>
      </w:r>
      <w:r>
        <w:rPr>
          <w:sz w:val="24"/>
        </w:rPr>
        <w:t> No hubo ninguna para mi, todo es muy increíble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100"/>
        <w:ind w:left="1621" w:right="0" w:firstLine="0"/>
        <w:jc w:val="left"/>
        <w:rPr>
          <w:sz w:val="24"/>
        </w:rPr>
      </w:pPr>
      <w:r>
        <w:rPr>
          <w:sz w:val="24"/>
          <w:shd w:fill="FFFF00" w:color="auto" w:val="clear"/>
        </w:rPr>
        <w:t>¿Por qué crees que estos bailes siendo nacionales no se socializan con interés?</w:t>
      </w:r>
    </w:p>
    <w:p>
      <w:pPr>
        <w:spacing w:line="259" w:lineRule="auto" w:before="187"/>
        <w:ind w:left="1621" w:right="298" w:firstLine="0"/>
        <w:jc w:val="left"/>
        <w:rPr>
          <w:sz w:val="24"/>
        </w:rPr>
      </w:pPr>
      <w:r>
        <w:rPr>
          <w:sz w:val="24"/>
          <w:shd w:fill="FFFF00" w:color="auto" w:val="clear"/>
        </w:rPr>
        <w:t>R/</w:t>
      </w:r>
      <w:r>
        <w:rPr>
          <w:sz w:val="24"/>
        </w:rPr>
        <w:t> Porque tal vez hay personas que no lo saben bailar y le gusta hablar mucho de ese tema</w:t>
      </w:r>
    </w:p>
    <w:p>
      <w:pPr>
        <w:pStyle w:val="BodyText"/>
        <w:rPr>
          <w:sz w:val="32"/>
        </w:rPr>
      </w:pPr>
    </w:p>
    <w:p>
      <w:pPr>
        <w:tabs>
          <w:tab w:pos="7635" w:val="left" w:leader="none"/>
        </w:tabs>
        <w:spacing w:line="372" w:lineRule="auto" w:before="234"/>
        <w:ind w:left="1621" w:right="2267" w:firstLine="0"/>
        <w:jc w:val="left"/>
        <w:rPr>
          <w:sz w:val="24"/>
        </w:rPr>
      </w:pPr>
      <w:r>
        <w:rPr>
          <w:rFonts w:ascii="Arial Black" w:hAnsi="Arial Black"/>
          <w:sz w:val="24"/>
        </w:rPr>
        <w:t>Autoevaluación y</w:t>
      </w:r>
      <w:r>
        <w:rPr>
          <w:rFonts w:ascii="Arial Black" w:hAnsi="Arial Black"/>
          <w:spacing w:val="-8"/>
          <w:sz w:val="24"/>
        </w:rPr>
        <w:t> </w:t>
      </w:r>
      <w:r>
        <w:rPr>
          <w:rFonts w:ascii="Arial Black" w:hAnsi="Arial Black"/>
          <w:sz w:val="24"/>
        </w:rPr>
        <w:t>coevaluación</w:t>
      </w:r>
      <w:r>
        <w:rPr>
          <w:rFonts w:ascii="Arial Black" w:hAnsi="Arial Black"/>
          <w:spacing w:val="-4"/>
          <w:sz w:val="24"/>
        </w:rPr>
        <w:t> </w:t>
      </w:r>
      <w:r>
        <w:rPr>
          <w:rFonts w:ascii="Arial Black" w:hAnsi="Arial Black"/>
          <w:sz w:val="24"/>
        </w:rPr>
        <w:t>undécimo</w:t>
      </w:r>
      <w:r>
        <w:rPr>
          <w:rFonts w:ascii="Arial Black" w:hAnsi="Arial Black"/>
          <w:sz w:val="24"/>
          <w:u w:val="single"/>
        </w:rPr>
        <w:t> </w:t>
        <w:tab/>
      </w:r>
      <w:r>
        <w:rPr>
          <w:rFonts w:ascii="Arial Black" w:hAnsi="Arial Black"/>
          <w:sz w:val="24"/>
        </w:rPr>
        <w:t>III </w:t>
      </w:r>
      <w:r>
        <w:rPr>
          <w:rFonts w:ascii="Arial Black" w:hAnsi="Arial Black"/>
          <w:spacing w:val="-16"/>
          <w:sz w:val="24"/>
        </w:rPr>
        <w:t>P </w:t>
      </w:r>
      <w:r>
        <w:rPr>
          <w:rFonts w:ascii="Arial Black" w:hAnsi="Arial Black"/>
          <w:sz w:val="24"/>
        </w:rPr>
        <w:t>Nombre y apellido: </w:t>
      </w:r>
      <w:r>
        <w:rPr>
          <w:sz w:val="24"/>
        </w:rPr>
        <w:t>Nataly</w:t>
      </w:r>
      <w:r>
        <w:rPr>
          <w:spacing w:val="-10"/>
          <w:sz w:val="24"/>
        </w:rPr>
        <w:t> </w:t>
      </w:r>
      <w:r>
        <w:rPr>
          <w:sz w:val="24"/>
        </w:rPr>
        <w:t>Pulido</w:t>
      </w:r>
    </w:p>
    <w:p>
      <w:pPr>
        <w:pStyle w:val="BodyText"/>
        <w:spacing w:before="6"/>
        <w:rPr>
          <w:sz w:val="37"/>
        </w:rPr>
      </w:pPr>
    </w:p>
    <w:p>
      <w:pPr>
        <w:pStyle w:val="BodyText"/>
        <w:tabs>
          <w:tab w:pos="8675" w:val="left" w:leader="none"/>
          <w:tab w:pos="9652" w:val="left" w:leader="none"/>
        </w:tabs>
        <w:ind w:left="1621"/>
        <w:rPr>
          <w:rFonts w:ascii="Arial Black"/>
        </w:rPr>
      </w:pPr>
      <w:r>
        <w:rPr>
          <w:rFonts w:ascii="Arial Black"/>
        </w:rPr>
        <w:t>Criterios</w:t>
        <w:tab/>
        <w:t>A</w:t>
        <w:tab/>
        <w:t>C</w:t>
      </w:r>
    </w:p>
    <w:p>
      <w:pPr>
        <w:pStyle w:val="BodyText"/>
        <w:tabs>
          <w:tab w:pos="3380" w:val="left" w:leader="none"/>
        </w:tabs>
        <w:spacing w:before="25"/>
        <w:ind w:left="1621"/>
        <w:rPr>
          <w:rFonts w:ascii="Arial Black"/>
        </w:rPr>
      </w:pPr>
      <w:r>
        <w:rPr>
          <w:rFonts w:ascii="Arial Black"/>
        </w:rPr>
        <w:t>PROMEDIO</w:t>
        <w:tab/>
        <w:t>NOTA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1"/>
        <w:rPr>
          <w:rFonts w:ascii="Arial Black"/>
          <w:sz w:val="10"/>
        </w:rPr>
      </w:pPr>
    </w:p>
    <w:tbl>
      <w:tblPr>
        <w:tblW w:w="0" w:type="auto"/>
        <w:jc w:val="left"/>
        <w:tblInd w:w="1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46"/>
        <w:gridCol w:w="1179"/>
        <w:gridCol w:w="797"/>
      </w:tblGrid>
      <w:tr>
        <w:trPr>
          <w:trHeight w:val="427" w:hRule="atLeast"/>
        </w:trPr>
        <w:tc>
          <w:tcPr>
            <w:tcW w:w="6646" w:type="dxa"/>
            <w:shd w:val="clear" w:color="auto" w:fill="E1EED9"/>
          </w:tcPr>
          <w:p>
            <w:pPr>
              <w:pStyle w:val="TableParagraph"/>
              <w:spacing w:before="0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Entrega de los compromisos en la fecha estipulada</w:t>
            </w:r>
          </w:p>
        </w:tc>
        <w:tc>
          <w:tcPr>
            <w:tcW w:w="1179" w:type="dxa"/>
            <w:shd w:val="clear" w:color="auto" w:fill="E1EED9"/>
          </w:tcPr>
          <w:p>
            <w:pPr>
              <w:pStyle w:val="TableParagraph"/>
              <w:spacing w:before="0"/>
              <w:ind w:right="378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797" w:type="dxa"/>
            <w:shd w:val="clear" w:color="auto" w:fill="E1EED9"/>
          </w:tcPr>
          <w:p>
            <w:pPr>
              <w:pStyle w:val="TableParagraph"/>
              <w:spacing w:before="0"/>
              <w:ind w:right="105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</w:tr>
      <w:tr>
        <w:trPr>
          <w:trHeight w:val="520" w:hRule="atLeast"/>
        </w:trPr>
        <w:tc>
          <w:tcPr>
            <w:tcW w:w="6646" w:type="dxa"/>
            <w:shd w:val="clear" w:color="auto" w:fill="E1EED9"/>
          </w:tcPr>
          <w:p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Presentación del trabajo en forma ordenada y clara</w:t>
            </w:r>
          </w:p>
        </w:tc>
        <w:tc>
          <w:tcPr>
            <w:tcW w:w="1179" w:type="dxa"/>
            <w:shd w:val="clear" w:color="auto" w:fill="E1EED9"/>
          </w:tcPr>
          <w:p>
            <w:pPr>
              <w:pStyle w:val="TableParagraph"/>
              <w:ind w:right="322"/>
              <w:rPr>
                <w:sz w:val="24"/>
              </w:rPr>
            </w:pPr>
            <w:r>
              <w:rPr>
                <w:sz w:val="24"/>
              </w:rPr>
              <w:t>3.7</w:t>
            </w:r>
          </w:p>
        </w:tc>
        <w:tc>
          <w:tcPr>
            <w:tcW w:w="797" w:type="dxa"/>
            <w:shd w:val="clear" w:color="auto" w:fill="E1EED9"/>
          </w:tcPr>
          <w:p>
            <w:pPr>
              <w:pStyle w:val="TableParagraph"/>
              <w:ind w:right="48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</w:tr>
      <w:tr>
        <w:trPr>
          <w:trHeight w:val="427" w:hRule="atLeast"/>
        </w:trPr>
        <w:tc>
          <w:tcPr>
            <w:tcW w:w="6646" w:type="dxa"/>
            <w:shd w:val="clear" w:color="auto" w:fill="E1EED9"/>
          </w:tcPr>
          <w:p>
            <w:pPr>
              <w:pStyle w:val="TableParagraph"/>
              <w:spacing w:line="314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Actitud consciente y voluntaria para realizar el trabajo</w:t>
            </w:r>
          </w:p>
        </w:tc>
        <w:tc>
          <w:tcPr>
            <w:tcW w:w="1179" w:type="dxa"/>
            <w:shd w:val="clear" w:color="auto" w:fill="E1EED9"/>
          </w:tcPr>
          <w:p>
            <w:pPr>
              <w:pStyle w:val="TableParagraph"/>
              <w:spacing w:line="314" w:lineRule="exact"/>
              <w:ind w:right="394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  <w:tc>
          <w:tcPr>
            <w:tcW w:w="797" w:type="dxa"/>
            <w:shd w:val="clear" w:color="auto" w:fill="E1EED9"/>
          </w:tcPr>
          <w:p>
            <w:pPr>
              <w:pStyle w:val="TableParagraph"/>
              <w:spacing w:line="314" w:lineRule="exact"/>
              <w:ind w:right="120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</w:tr>
    </w:tbl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13"/>
        <w:rPr>
          <w:rFonts w:ascii="Arial Black"/>
        </w:rPr>
      </w:pPr>
    </w:p>
    <w:p>
      <w:pPr>
        <w:pStyle w:val="Heading2"/>
        <w:tabs>
          <w:tab w:pos="7710" w:val="left" w:leader="none"/>
          <w:tab w:pos="8748" w:val="left" w:leader="none"/>
        </w:tabs>
      </w:pPr>
      <w:r>
        <w:rPr/>
        <w:t>El Total 12 se divide</w:t>
      </w:r>
      <w:r>
        <w:rPr>
          <w:spacing w:val="-9"/>
        </w:rPr>
        <w:t> </w:t>
      </w:r>
      <w:r>
        <w:rPr/>
        <w:t>entre</w:t>
      </w:r>
      <w:r>
        <w:rPr>
          <w:spacing w:val="-2"/>
        </w:rPr>
        <w:t> </w:t>
      </w:r>
      <w:r>
        <w:rPr/>
        <w:t>tres</w:t>
        <w:tab/>
      </w:r>
      <w:r>
        <w:rPr>
          <w:rFonts w:ascii="Arial Black"/>
        </w:rPr>
        <w:t>Total</w:t>
        <w:tab/>
      </w:r>
      <w:r>
        <w:rPr>
          <w:shd w:fill="FFFF00" w:color="auto" w:val="clear"/>
        </w:rPr>
        <w:t>4.0</w:t>
      </w:r>
    </w:p>
    <w:sectPr>
      <w:pgSz w:w="12240" w:h="15840"/>
      <w:pgMar w:top="1340" w:bottom="280" w:left="8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mic Sans MS" w:hAnsi="Comic Sans MS" w:eastAsia="Comic Sans MS" w:cs="Comic Sans MS"/>
    </w:rPr>
  </w:style>
  <w:style w:styleId="BodyText" w:type="paragraph">
    <w:name w:val="Body Text"/>
    <w:basedOn w:val="Normal"/>
    <w:uiPriority w:val="1"/>
    <w:qFormat/>
    <w:pPr/>
    <w:rPr>
      <w:rFonts w:ascii="Comic Sans MS" w:hAnsi="Comic Sans MS" w:eastAsia="Comic Sans MS" w:cs="Comic Sans MS"/>
      <w:sz w:val="22"/>
      <w:szCs w:val="22"/>
    </w:rPr>
  </w:style>
  <w:style w:styleId="Heading1" w:type="paragraph">
    <w:name w:val="Heading 1"/>
    <w:basedOn w:val="Normal"/>
    <w:uiPriority w:val="1"/>
    <w:qFormat/>
    <w:pPr>
      <w:ind w:left="1621"/>
      <w:outlineLvl w:val="1"/>
    </w:pPr>
    <w:rPr>
      <w:rFonts w:ascii="Arial Black" w:hAnsi="Arial Black" w:eastAsia="Arial Black" w:cs="Arial Black"/>
      <w:sz w:val="40"/>
      <w:szCs w:val="40"/>
    </w:rPr>
  </w:style>
  <w:style w:styleId="Heading2" w:type="paragraph">
    <w:name w:val="Heading 2"/>
    <w:basedOn w:val="Normal"/>
    <w:uiPriority w:val="1"/>
    <w:qFormat/>
    <w:pPr>
      <w:spacing w:before="100"/>
      <w:ind w:left="1621"/>
      <w:outlineLvl w:val="2"/>
    </w:pPr>
    <w:rPr>
      <w:rFonts w:ascii="Comic Sans MS" w:hAnsi="Comic Sans MS" w:eastAsia="Comic Sans MS" w:cs="Comic Sans MS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3"/>
      <w:jc w:val="right"/>
    </w:pPr>
    <w:rPr>
      <w:rFonts w:ascii="Comic Sans MS" w:hAnsi="Comic Sans MS" w:eastAsia="Comic Sans MS" w:cs="Comic Sans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 Mendoza</dc:creator>
  <dcterms:created xsi:type="dcterms:W3CDTF">2020-09-03T13:40:24Z</dcterms:created>
  <dcterms:modified xsi:type="dcterms:W3CDTF">2020-09-03T13:40:24Z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19 para Word</vt:lpwstr>
  </property>
  <property fmtid="{D5CDD505-2E9C-101B-9397-08002B2CF9AE}" pid="4" name="LastSaved">
    <vt:filetime>2020-09-03T00:00:00Z</vt:filetime>
  </property>
</Properties>
</file>